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F3" w:rsidRPr="00F50873" w:rsidRDefault="00C5004C">
      <w:pPr>
        <w:pStyle w:val="01"/>
        <w:spacing w:before="0" w:line="240" w:lineRule="auto"/>
        <w:ind w:firstLineChars="0" w:firstLine="0"/>
        <w:jc w:val="left"/>
        <w:rPr>
          <w:b/>
          <w:color w:val="000000" w:themeColor="text1"/>
          <w:spacing w:val="-20"/>
          <w:sz w:val="44"/>
          <w:szCs w:val="44"/>
          <w:highlight w:val="yellow"/>
        </w:rPr>
      </w:pPr>
      <w:r w:rsidRPr="00F50873">
        <w:rPr>
          <w:noProof/>
          <w:color w:val="000000" w:themeColor="text1"/>
          <w:sz w:val="56"/>
          <w:szCs w:val="56"/>
        </w:rPr>
        <w:drawing>
          <wp:inline distT="0" distB="0" distL="114300" distR="114300">
            <wp:extent cx="1064260" cy="1051560"/>
            <wp:effectExtent l="0" t="0" r="2540" b="0"/>
            <wp:docPr id="1" name="图片 1" descr="睿晟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睿晟logo"/>
                    <pic:cNvPicPr>
                      <a:picLocks noChangeAspect="1"/>
                    </pic:cNvPicPr>
                  </pic:nvPicPr>
                  <pic:blipFill>
                    <a:blip r:embed="rId9"/>
                    <a:stretch>
                      <a:fillRect/>
                    </a:stretch>
                  </pic:blipFill>
                  <pic:spPr>
                    <a:xfrm>
                      <a:off x="0" y="0"/>
                      <a:ext cx="1064260" cy="1051560"/>
                    </a:xfrm>
                    <a:prstGeom prst="rect">
                      <a:avLst/>
                    </a:prstGeom>
                    <a:noFill/>
                    <a:ln>
                      <a:noFill/>
                    </a:ln>
                  </pic:spPr>
                </pic:pic>
              </a:graphicData>
            </a:graphic>
          </wp:inline>
        </w:drawing>
      </w:r>
    </w:p>
    <w:p w:rsidR="00E448F3" w:rsidRPr="00F50873" w:rsidRDefault="00E448F3">
      <w:pPr>
        <w:pStyle w:val="01"/>
        <w:spacing w:before="200" w:line="360" w:lineRule="auto"/>
        <w:ind w:firstLineChars="0" w:firstLine="0"/>
        <w:jc w:val="center"/>
        <w:rPr>
          <w:rFonts w:eastAsia="楷体"/>
          <w:b/>
          <w:color w:val="000000" w:themeColor="text1"/>
          <w:kern w:val="2"/>
          <w:sz w:val="36"/>
          <w:szCs w:val="36"/>
        </w:rPr>
      </w:pPr>
      <w:bookmarkStart w:id="0" w:name="_Toc198698557"/>
      <w:bookmarkStart w:id="1" w:name="_Toc196643114"/>
      <w:bookmarkStart w:id="2" w:name="_Toc196643222"/>
      <w:bookmarkStart w:id="3" w:name="_Toc196304080"/>
    </w:p>
    <w:p w:rsidR="00E448F3" w:rsidRPr="00F50873" w:rsidRDefault="00C5004C">
      <w:pPr>
        <w:pStyle w:val="01"/>
        <w:spacing w:before="200" w:line="360" w:lineRule="auto"/>
        <w:ind w:firstLineChars="0" w:firstLine="0"/>
        <w:jc w:val="center"/>
        <w:rPr>
          <w:rFonts w:eastAsia="楷体"/>
          <w:b/>
          <w:color w:val="000000" w:themeColor="text1"/>
          <w:kern w:val="2"/>
          <w:sz w:val="72"/>
          <w:szCs w:val="72"/>
        </w:rPr>
      </w:pPr>
      <w:r w:rsidRPr="00F50873">
        <w:rPr>
          <w:rFonts w:eastAsia="楷体"/>
          <w:b/>
          <w:color w:val="000000" w:themeColor="text1"/>
          <w:kern w:val="2"/>
          <w:sz w:val="72"/>
          <w:szCs w:val="72"/>
        </w:rPr>
        <w:t>滁州</w:t>
      </w:r>
      <w:proofErr w:type="gramStart"/>
      <w:r w:rsidRPr="00F50873">
        <w:rPr>
          <w:rFonts w:eastAsia="楷体"/>
          <w:b/>
          <w:color w:val="000000" w:themeColor="text1"/>
          <w:kern w:val="2"/>
          <w:sz w:val="72"/>
          <w:szCs w:val="72"/>
        </w:rPr>
        <w:t>高教科创城</w:t>
      </w:r>
      <w:proofErr w:type="gramEnd"/>
      <w:r w:rsidRPr="00F50873">
        <w:rPr>
          <w:rFonts w:eastAsia="楷体"/>
          <w:b/>
          <w:color w:val="000000" w:themeColor="text1"/>
          <w:kern w:val="2"/>
          <w:sz w:val="72"/>
          <w:szCs w:val="72"/>
        </w:rPr>
        <w:t>（园区）</w:t>
      </w:r>
    </w:p>
    <w:p w:rsidR="00E448F3" w:rsidRPr="00F50873" w:rsidRDefault="00C5004C">
      <w:pPr>
        <w:pStyle w:val="01"/>
        <w:spacing w:before="200" w:line="360" w:lineRule="auto"/>
        <w:ind w:firstLineChars="0" w:firstLine="0"/>
        <w:jc w:val="center"/>
        <w:rPr>
          <w:rFonts w:eastAsia="楷体"/>
          <w:b/>
          <w:color w:val="000000" w:themeColor="text1"/>
          <w:kern w:val="2"/>
          <w:sz w:val="72"/>
          <w:szCs w:val="72"/>
        </w:rPr>
      </w:pPr>
      <w:r w:rsidRPr="00F50873">
        <w:rPr>
          <w:rFonts w:eastAsia="楷体"/>
          <w:b/>
          <w:color w:val="000000" w:themeColor="text1"/>
          <w:kern w:val="2"/>
          <w:sz w:val="72"/>
          <w:szCs w:val="72"/>
        </w:rPr>
        <w:t>环境影响</w:t>
      </w:r>
      <w:bookmarkEnd w:id="0"/>
      <w:bookmarkEnd w:id="1"/>
      <w:bookmarkEnd w:id="2"/>
      <w:bookmarkEnd w:id="3"/>
      <w:r w:rsidRPr="00F50873">
        <w:rPr>
          <w:rFonts w:eastAsia="楷体"/>
          <w:b/>
          <w:color w:val="000000" w:themeColor="text1"/>
          <w:kern w:val="2"/>
          <w:sz w:val="72"/>
          <w:szCs w:val="72"/>
        </w:rPr>
        <w:t>区域评估报告</w:t>
      </w:r>
    </w:p>
    <w:p w:rsidR="00E448F3" w:rsidRPr="00F50873" w:rsidRDefault="00E448F3">
      <w:pPr>
        <w:pStyle w:val="01"/>
        <w:spacing w:before="200" w:line="360" w:lineRule="auto"/>
        <w:ind w:firstLineChars="0" w:firstLine="0"/>
        <w:jc w:val="center"/>
        <w:rPr>
          <w:rFonts w:eastAsia="楷体"/>
          <w:b/>
          <w:color w:val="000000" w:themeColor="text1"/>
          <w:kern w:val="2"/>
          <w:sz w:val="48"/>
          <w:szCs w:val="48"/>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E448F3">
      <w:pPr>
        <w:pStyle w:val="01"/>
        <w:spacing w:before="120" w:line="240" w:lineRule="auto"/>
        <w:ind w:firstLineChars="0" w:firstLine="0"/>
        <w:jc w:val="center"/>
        <w:rPr>
          <w:bCs/>
          <w:color w:val="000000" w:themeColor="text1"/>
          <w:sz w:val="48"/>
          <w:szCs w:val="52"/>
          <w:highlight w:val="yellow"/>
        </w:rPr>
      </w:pPr>
    </w:p>
    <w:p w:rsidR="00E448F3" w:rsidRPr="00F50873" w:rsidRDefault="00C5004C">
      <w:pPr>
        <w:pStyle w:val="afc"/>
        <w:pBdr>
          <w:bottom w:val="none" w:sz="0" w:space="0" w:color="auto"/>
        </w:pBdr>
        <w:spacing w:line="312" w:lineRule="auto"/>
        <w:rPr>
          <w:rFonts w:ascii="Times New Roman" w:eastAsia="楷体" w:hAnsi="Times New Roman"/>
          <w:b/>
          <w:color w:val="000000" w:themeColor="text1"/>
          <w:sz w:val="32"/>
          <w:szCs w:val="52"/>
        </w:rPr>
      </w:pPr>
      <w:r w:rsidRPr="00F50873">
        <w:rPr>
          <w:rFonts w:ascii="Times New Roman" w:eastAsia="楷体" w:hAnsi="Times New Roman" w:hint="eastAsia"/>
          <w:b/>
          <w:color w:val="000000" w:themeColor="text1"/>
          <w:sz w:val="32"/>
          <w:szCs w:val="52"/>
        </w:rPr>
        <w:t>委托</w:t>
      </w:r>
      <w:r w:rsidRPr="00F50873">
        <w:rPr>
          <w:rFonts w:ascii="Times New Roman" w:eastAsia="楷体" w:hAnsi="Times New Roman"/>
          <w:b/>
          <w:color w:val="000000" w:themeColor="text1"/>
          <w:sz w:val="32"/>
          <w:szCs w:val="52"/>
        </w:rPr>
        <w:t>单位：滁州</w:t>
      </w:r>
      <w:proofErr w:type="gramStart"/>
      <w:r w:rsidRPr="00F50873">
        <w:rPr>
          <w:rFonts w:ascii="Times New Roman" w:eastAsia="楷体" w:hAnsi="Times New Roman"/>
          <w:b/>
          <w:color w:val="000000" w:themeColor="text1"/>
          <w:sz w:val="32"/>
          <w:szCs w:val="52"/>
        </w:rPr>
        <w:t>高教科创</w:t>
      </w:r>
      <w:proofErr w:type="gramEnd"/>
      <w:r w:rsidRPr="00F50873">
        <w:rPr>
          <w:rFonts w:ascii="Times New Roman" w:eastAsia="楷体" w:hAnsi="Times New Roman"/>
          <w:b/>
          <w:color w:val="000000" w:themeColor="text1"/>
          <w:sz w:val="32"/>
          <w:szCs w:val="52"/>
        </w:rPr>
        <w:t>城建设投资发展集团有限公司</w:t>
      </w:r>
    </w:p>
    <w:p w:rsidR="00E448F3" w:rsidRPr="00F50873" w:rsidRDefault="00C5004C">
      <w:pPr>
        <w:pStyle w:val="afc"/>
        <w:pBdr>
          <w:bottom w:val="none" w:sz="0" w:space="0" w:color="auto"/>
        </w:pBdr>
        <w:spacing w:line="312" w:lineRule="auto"/>
        <w:rPr>
          <w:rFonts w:ascii="Times New Roman" w:eastAsia="楷体" w:hAnsi="Times New Roman"/>
          <w:b/>
          <w:color w:val="000000" w:themeColor="text1"/>
          <w:sz w:val="32"/>
          <w:szCs w:val="52"/>
        </w:rPr>
      </w:pPr>
      <w:r w:rsidRPr="00F50873">
        <w:rPr>
          <w:rFonts w:ascii="Times New Roman" w:eastAsia="楷体" w:hAnsi="Times New Roman"/>
          <w:b/>
          <w:color w:val="000000" w:themeColor="text1"/>
          <w:sz w:val="32"/>
          <w:szCs w:val="52"/>
        </w:rPr>
        <w:t>编制单位：安徽</w:t>
      </w:r>
      <w:r w:rsidR="00A6754A" w:rsidRPr="00F50873">
        <w:rPr>
          <w:rFonts w:ascii="Times New Roman" w:eastAsia="楷体" w:hAnsi="Times New Roman" w:hint="eastAsia"/>
          <w:b/>
          <w:color w:val="000000" w:themeColor="text1"/>
          <w:sz w:val="32"/>
          <w:szCs w:val="52"/>
        </w:rPr>
        <w:t>东</w:t>
      </w:r>
      <w:r w:rsidRPr="00F50873">
        <w:rPr>
          <w:rFonts w:ascii="Times New Roman" w:eastAsia="楷体" w:hAnsi="Times New Roman"/>
          <w:b/>
          <w:color w:val="000000" w:themeColor="text1"/>
          <w:sz w:val="32"/>
          <w:szCs w:val="52"/>
        </w:rPr>
        <w:t>晟</w:t>
      </w:r>
      <w:r w:rsidR="00A6754A" w:rsidRPr="00F50873">
        <w:rPr>
          <w:rFonts w:ascii="Times New Roman" w:eastAsia="楷体" w:hAnsi="Times New Roman" w:hint="eastAsia"/>
          <w:b/>
          <w:color w:val="000000" w:themeColor="text1"/>
          <w:sz w:val="32"/>
          <w:szCs w:val="52"/>
        </w:rPr>
        <w:t>环保</w:t>
      </w:r>
      <w:r w:rsidRPr="00F50873">
        <w:rPr>
          <w:rFonts w:ascii="Times New Roman" w:eastAsia="楷体" w:hAnsi="Times New Roman"/>
          <w:b/>
          <w:color w:val="000000" w:themeColor="text1"/>
          <w:sz w:val="32"/>
          <w:szCs w:val="52"/>
        </w:rPr>
        <w:t>科技</w:t>
      </w:r>
      <w:r w:rsidR="00A6754A" w:rsidRPr="00F50873">
        <w:rPr>
          <w:rFonts w:ascii="Times New Roman" w:eastAsia="楷体" w:hAnsi="Times New Roman"/>
          <w:b/>
          <w:color w:val="000000" w:themeColor="text1"/>
          <w:sz w:val="32"/>
          <w:szCs w:val="52"/>
        </w:rPr>
        <w:t>集团</w:t>
      </w:r>
      <w:r w:rsidRPr="00F50873">
        <w:rPr>
          <w:rFonts w:ascii="Times New Roman" w:eastAsia="楷体" w:hAnsi="Times New Roman"/>
          <w:b/>
          <w:color w:val="000000" w:themeColor="text1"/>
          <w:sz w:val="32"/>
          <w:szCs w:val="52"/>
        </w:rPr>
        <w:t>有限公司</w:t>
      </w:r>
    </w:p>
    <w:p w:rsidR="00E448F3" w:rsidRPr="00F50873" w:rsidRDefault="00C5004C">
      <w:pPr>
        <w:pStyle w:val="afc"/>
        <w:pBdr>
          <w:bottom w:val="none" w:sz="0" w:space="0" w:color="auto"/>
        </w:pBdr>
        <w:spacing w:line="312" w:lineRule="auto"/>
        <w:rPr>
          <w:rFonts w:ascii="Times New Roman" w:eastAsia="楷体" w:hAnsi="Times New Roman"/>
          <w:b/>
          <w:color w:val="000000" w:themeColor="text1"/>
          <w:sz w:val="32"/>
          <w:szCs w:val="52"/>
        </w:rPr>
        <w:sectPr w:rsidR="00E448F3" w:rsidRPr="00F50873">
          <w:headerReference w:type="even" r:id="rId10"/>
          <w:footerReference w:type="even" r:id="rId11"/>
          <w:footerReference w:type="default" r:id="rId12"/>
          <w:headerReference w:type="first" r:id="rId13"/>
          <w:footerReference w:type="first" r:id="rId14"/>
          <w:pgSz w:w="11906" w:h="16838"/>
          <w:pgMar w:top="1418" w:right="1418" w:bottom="1418" w:left="1418" w:header="851" w:footer="851" w:gutter="0"/>
          <w:cols w:space="425"/>
          <w:docGrid w:type="lines" w:linePitch="312"/>
        </w:sectPr>
      </w:pPr>
      <w:r w:rsidRPr="00F50873">
        <w:rPr>
          <w:rFonts w:ascii="Times New Roman" w:eastAsia="楷体" w:hAnsi="Times New Roman"/>
          <w:b/>
          <w:color w:val="000000" w:themeColor="text1"/>
          <w:sz w:val="32"/>
          <w:szCs w:val="52"/>
        </w:rPr>
        <w:t>二</w:t>
      </w:r>
      <w:r w:rsidRPr="00F50873">
        <w:rPr>
          <w:rFonts w:ascii="Times New Roman" w:eastAsia="楷体" w:hAnsi="Times New Roman" w:hint="eastAsia"/>
          <w:b/>
          <w:color w:val="000000" w:themeColor="text1"/>
          <w:sz w:val="32"/>
          <w:szCs w:val="52"/>
        </w:rPr>
        <w:t>零</w:t>
      </w:r>
      <w:r w:rsidRPr="00F50873">
        <w:rPr>
          <w:rFonts w:ascii="Times New Roman" w:eastAsia="楷体" w:hAnsi="Times New Roman"/>
          <w:b/>
          <w:color w:val="000000" w:themeColor="text1"/>
          <w:sz w:val="32"/>
          <w:szCs w:val="52"/>
        </w:rPr>
        <w:t>二</w:t>
      </w:r>
      <w:r w:rsidRPr="00F50873">
        <w:rPr>
          <w:rFonts w:ascii="Times New Roman" w:eastAsia="楷体" w:hAnsi="Times New Roman" w:hint="eastAsia"/>
          <w:b/>
          <w:color w:val="000000" w:themeColor="text1"/>
          <w:sz w:val="32"/>
          <w:szCs w:val="52"/>
        </w:rPr>
        <w:t>二</w:t>
      </w:r>
      <w:r w:rsidRPr="00F50873">
        <w:rPr>
          <w:rFonts w:ascii="Times New Roman" w:eastAsia="楷体" w:hAnsi="Times New Roman"/>
          <w:b/>
          <w:color w:val="000000" w:themeColor="text1"/>
          <w:sz w:val="32"/>
          <w:szCs w:val="52"/>
        </w:rPr>
        <w:t>年</w:t>
      </w:r>
      <w:r w:rsidR="00D363C3">
        <w:rPr>
          <w:rFonts w:ascii="Times New Roman" w:eastAsia="楷体" w:hAnsi="Times New Roman" w:hint="eastAsia"/>
          <w:b/>
          <w:color w:val="000000" w:themeColor="text1"/>
          <w:sz w:val="32"/>
          <w:szCs w:val="52"/>
        </w:rPr>
        <w:t>三</w:t>
      </w:r>
      <w:bookmarkStart w:id="4" w:name="_GoBack"/>
      <w:bookmarkEnd w:id="4"/>
      <w:r w:rsidRPr="00F50873">
        <w:rPr>
          <w:rFonts w:ascii="Times New Roman" w:eastAsia="楷体" w:hAnsi="Times New Roman"/>
          <w:b/>
          <w:color w:val="000000" w:themeColor="text1"/>
          <w:sz w:val="32"/>
          <w:szCs w:val="52"/>
        </w:rPr>
        <w:t>月</w:t>
      </w:r>
    </w:p>
    <w:sdt>
      <w:sdtPr>
        <w:rPr>
          <w:rFonts w:ascii="Times New Roman" w:eastAsia="宋体" w:hAnsi="Times New Roman" w:cs="Times New Roman"/>
          <w:color w:val="000000" w:themeColor="text1"/>
        </w:rPr>
        <w:id w:val="147473978"/>
        <w:docPartObj>
          <w:docPartGallery w:val="Table of Contents"/>
          <w:docPartUnique/>
        </w:docPartObj>
      </w:sdtPr>
      <w:sdtEndPr>
        <w:rPr>
          <w:b/>
        </w:rPr>
      </w:sdtEndPr>
      <w:sdtContent>
        <w:p w:rsidR="00E448F3" w:rsidRPr="00F50873" w:rsidRDefault="00C5004C">
          <w:pPr>
            <w:jc w:val="center"/>
            <w:rPr>
              <w:rFonts w:ascii="Times New Roman" w:hAnsi="Times New Roman" w:cs="Times New Roman"/>
              <w:color w:val="000000" w:themeColor="text1"/>
            </w:rPr>
          </w:pPr>
          <w:r w:rsidRPr="00F50873">
            <w:rPr>
              <w:rFonts w:ascii="Times New Roman" w:eastAsia="宋体" w:hAnsi="Times New Roman" w:cs="Times New Roman"/>
              <w:b/>
              <w:bCs/>
              <w:color w:val="000000" w:themeColor="text1"/>
              <w:sz w:val="40"/>
              <w:szCs w:val="44"/>
            </w:rPr>
            <w:t>目</w:t>
          </w:r>
          <w:r w:rsidRPr="00F50873">
            <w:rPr>
              <w:rFonts w:ascii="Times New Roman" w:eastAsia="宋体" w:hAnsi="Times New Roman" w:cs="Times New Roman" w:hint="eastAsia"/>
              <w:b/>
              <w:bCs/>
              <w:color w:val="000000" w:themeColor="text1"/>
              <w:sz w:val="40"/>
              <w:szCs w:val="44"/>
            </w:rPr>
            <w:t xml:space="preserve"> </w:t>
          </w:r>
          <w:r w:rsidRPr="00F50873">
            <w:rPr>
              <w:rFonts w:ascii="Times New Roman" w:eastAsia="宋体" w:hAnsi="Times New Roman" w:cs="Times New Roman"/>
              <w:b/>
              <w:bCs/>
              <w:color w:val="000000" w:themeColor="text1"/>
              <w:sz w:val="40"/>
              <w:szCs w:val="44"/>
            </w:rPr>
            <w:t xml:space="preserve"> </w:t>
          </w:r>
          <w:r w:rsidRPr="00F50873">
            <w:rPr>
              <w:rFonts w:ascii="Times New Roman" w:eastAsia="宋体" w:hAnsi="Times New Roman" w:cs="Times New Roman"/>
              <w:b/>
              <w:bCs/>
              <w:color w:val="000000" w:themeColor="text1"/>
              <w:sz w:val="40"/>
              <w:szCs w:val="44"/>
            </w:rPr>
            <w:t>录</w:t>
          </w:r>
        </w:p>
        <w:p w:rsidR="00E448F3" w:rsidRPr="00F50873" w:rsidRDefault="00C5004C">
          <w:pPr>
            <w:pStyle w:val="11"/>
            <w:rPr>
              <w:rFonts w:asciiTheme="minorHAnsi" w:eastAsiaTheme="minorEastAsia" w:hAnsiTheme="minorHAnsi" w:cstheme="minorBidi"/>
              <w:b w:val="0"/>
              <w:bCs w:val="0"/>
              <w:caps w:val="0"/>
              <w:color w:val="000000" w:themeColor="text1"/>
              <w:sz w:val="24"/>
              <w:szCs w:val="24"/>
              <w:shd w:val="clear" w:color="auto" w:fill="auto"/>
            </w:rPr>
          </w:pPr>
          <w:r w:rsidRPr="00F50873">
            <w:rPr>
              <w:rFonts w:ascii="Times New Roman" w:hAnsi="Times New Roman" w:cs="Times New Roman"/>
              <w:color w:val="000000" w:themeColor="text1"/>
              <w:sz w:val="24"/>
              <w:szCs w:val="24"/>
            </w:rPr>
            <w:fldChar w:fldCharType="begin"/>
          </w:r>
          <w:r w:rsidRPr="00F50873">
            <w:rPr>
              <w:rFonts w:ascii="Times New Roman" w:hAnsi="Times New Roman" w:cs="Times New Roman"/>
              <w:color w:val="000000" w:themeColor="text1"/>
              <w:sz w:val="24"/>
              <w:szCs w:val="24"/>
            </w:rPr>
            <w:instrText xml:space="preserve">TOC \o "1-2" \h \u </w:instrText>
          </w:r>
          <w:r w:rsidRPr="00F50873">
            <w:rPr>
              <w:rFonts w:ascii="Times New Roman" w:hAnsi="Times New Roman" w:cs="Times New Roman"/>
              <w:color w:val="000000" w:themeColor="text1"/>
              <w:sz w:val="24"/>
              <w:szCs w:val="24"/>
            </w:rPr>
            <w:fldChar w:fldCharType="separate"/>
          </w:r>
          <w:hyperlink w:anchor="_Toc92471149" w:history="1">
            <w:r w:rsidRPr="00F50873">
              <w:rPr>
                <w:rStyle w:val="affe"/>
                <w:color w:val="000000" w:themeColor="text1"/>
                <w:sz w:val="24"/>
                <w:szCs w:val="24"/>
              </w:rPr>
              <w:t>1</w:t>
            </w:r>
            <w:r w:rsidRPr="00F50873">
              <w:rPr>
                <w:rStyle w:val="affe"/>
                <w:rFonts w:hint="eastAsia"/>
                <w:color w:val="000000" w:themeColor="text1"/>
                <w:sz w:val="24"/>
                <w:szCs w:val="24"/>
              </w:rPr>
              <w:t xml:space="preserve"> 概述</w:t>
            </w:r>
            <w:r w:rsidRPr="00F50873">
              <w:rPr>
                <w:color w:val="000000" w:themeColor="text1"/>
                <w:sz w:val="24"/>
                <w:szCs w:val="24"/>
              </w:rPr>
              <w:tab/>
            </w:r>
            <w:r w:rsidRPr="00F50873">
              <w:rPr>
                <w:color w:val="000000" w:themeColor="text1"/>
                <w:sz w:val="24"/>
                <w:szCs w:val="24"/>
              </w:rPr>
              <w:fldChar w:fldCharType="begin"/>
            </w:r>
            <w:r w:rsidRPr="00F50873">
              <w:rPr>
                <w:color w:val="000000" w:themeColor="text1"/>
                <w:sz w:val="24"/>
                <w:szCs w:val="24"/>
              </w:rPr>
              <w:instrText xml:space="preserve"> PAGEREF _Toc92471149 \h </w:instrText>
            </w:r>
            <w:r w:rsidRPr="00F50873">
              <w:rPr>
                <w:color w:val="000000" w:themeColor="text1"/>
                <w:sz w:val="24"/>
                <w:szCs w:val="24"/>
              </w:rPr>
            </w:r>
            <w:r w:rsidRPr="00F50873">
              <w:rPr>
                <w:color w:val="000000" w:themeColor="text1"/>
                <w:sz w:val="24"/>
                <w:szCs w:val="24"/>
              </w:rPr>
              <w:fldChar w:fldCharType="separate"/>
            </w:r>
            <w:r w:rsidRPr="00F50873">
              <w:rPr>
                <w:color w:val="000000" w:themeColor="text1"/>
                <w:sz w:val="24"/>
                <w:szCs w:val="24"/>
              </w:rPr>
              <w:t>1</w:t>
            </w:r>
            <w:r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0" w:history="1">
            <w:r w:rsidR="00C5004C" w:rsidRPr="00F50873">
              <w:rPr>
                <w:rStyle w:val="affe"/>
                <w:b/>
                <w:color w:val="000000" w:themeColor="text1"/>
                <w:sz w:val="24"/>
                <w:szCs w:val="24"/>
              </w:rPr>
              <w:t>1.1</w:t>
            </w:r>
            <w:r w:rsidR="00C5004C" w:rsidRPr="00F50873">
              <w:rPr>
                <w:rStyle w:val="affe"/>
                <w:rFonts w:hint="eastAsia"/>
                <w:color w:val="000000" w:themeColor="text1"/>
                <w:sz w:val="24"/>
                <w:szCs w:val="24"/>
              </w:rPr>
              <w:t xml:space="preserve"> 评估任务由来</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_Toc92471150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1</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1" w:history="1">
            <w:r w:rsidR="00C5004C" w:rsidRPr="00F50873">
              <w:rPr>
                <w:rStyle w:val="affe"/>
                <w:color w:val="000000" w:themeColor="text1"/>
                <w:sz w:val="24"/>
                <w:szCs w:val="24"/>
              </w:rPr>
              <w:t>1.2</w:t>
            </w:r>
            <w:r w:rsidR="00C5004C" w:rsidRPr="00F50873">
              <w:rPr>
                <w:rStyle w:val="affe"/>
                <w:rFonts w:hint="eastAsia"/>
                <w:color w:val="000000" w:themeColor="text1"/>
                <w:sz w:val="24"/>
                <w:szCs w:val="24"/>
              </w:rPr>
              <w:t xml:space="preserve"> 评估内容</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_Toc92471151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2</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2" w:history="1">
            <w:r w:rsidR="00C5004C" w:rsidRPr="00F50873">
              <w:rPr>
                <w:rStyle w:val="affe"/>
                <w:color w:val="000000" w:themeColor="text1"/>
                <w:sz w:val="24"/>
                <w:szCs w:val="24"/>
              </w:rPr>
              <w:t>1.3</w:t>
            </w:r>
            <w:r w:rsidR="00C5004C" w:rsidRPr="00F50873">
              <w:rPr>
                <w:rStyle w:val="affe"/>
                <w:rFonts w:hint="eastAsia"/>
                <w:color w:val="000000" w:themeColor="text1"/>
                <w:sz w:val="24"/>
                <w:szCs w:val="24"/>
              </w:rPr>
              <w:t xml:space="preserve"> 编制依据</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_Toc92471152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2</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3" w:history="1">
            <w:r w:rsidR="00C5004C" w:rsidRPr="00F50873">
              <w:rPr>
                <w:rStyle w:val="affe"/>
                <w:color w:val="000000" w:themeColor="text1"/>
                <w:sz w:val="24"/>
                <w:szCs w:val="24"/>
              </w:rPr>
              <w:t>1.4</w:t>
            </w:r>
            <w:r w:rsidR="00C5004C" w:rsidRPr="00F50873">
              <w:rPr>
                <w:rStyle w:val="affe"/>
                <w:rFonts w:hint="eastAsia"/>
                <w:color w:val="000000" w:themeColor="text1"/>
                <w:sz w:val="24"/>
                <w:szCs w:val="24"/>
              </w:rPr>
              <w:t xml:space="preserve"> 评估区域适用年限</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_Toc92471153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3</w:t>
            </w:r>
            <w:r w:rsidR="00C5004C" w:rsidRPr="00F50873">
              <w:rPr>
                <w:color w:val="000000" w:themeColor="text1"/>
                <w:sz w:val="24"/>
                <w:szCs w:val="24"/>
              </w:rPr>
              <w:fldChar w:fldCharType="end"/>
            </w:r>
          </w:hyperlink>
        </w:p>
        <w:p w:rsidR="00E448F3" w:rsidRPr="00F50873" w:rsidRDefault="00655E74">
          <w:pPr>
            <w:pStyle w:val="11"/>
            <w:rPr>
              <w:rFonts w:asciiTheme="minorHAnsi" w:eastAsiaTheme="minorEastAsia" w:hAnsiTheme="minorHAnsi" w:cstheme="minorBidi"/>
              <w:b w:val="0"/>
              <w:bCs w:val="0"/>
              <w:caps w:val="0"/>
              <w:color w:val="000000" w:themeColor="text1"/>
              <w:sz w:val="24"/>
              <w:szCs w:val="24"/>
              <w:shd w:val="clear" w:color="auto" w:fill="auto"/>
            </w:rPr>
          </w:pPr>
          <w:hyperlink w:anchor="_Toc92471154" w:history="1">
            <w:r w:rsidR="00C5004C" w:rsidRPr="00F50873">
              <w:rPr>
                <w:rStyle w:val="affe"/>
                <w:color w:val="000000" w:themeColor="text1"/>
                <w:sz w:val="24"/>
                <w:szCs w:val="24"/>
              </w:rPr>
              <w:t>2</w:t>
            </w:r>
            <w:r w:rsidR="00C5004C" w:rsidRPr="00F50873">
              <w:rPr>
                <w:rStyle w:val="affe"/>
                <w:rFonts w:hint="eastAsia"/>
                <w:color w:val="000000" w:themeColor="text1"/>
                <w:sz w:val="24"/>
                <w:szCs w:val="24"/>
              </w:rPr>
              <w:t xml:space="preserve"> 评估区域</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_Toc92471154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5" w:history="1">
            <w:r w:rsidR="00C5004C" w:rsidRPr="00F50873">
              <w:rPr>
                <w:rStyle w:val="affe"/>
                <w:color w:val="000000" w:themeColor="text1"/>
                <w:sz w:val="24"/>
                <w:szCs w:val="24"/>
              </w:rPr>
              <w:t>2.1</w:t>
            </w:r>
            <w:r w:rsidR="00C5004C" w:rsidRPr="00F50873">
              <w:rPr>
                <w:rStyle w:val="affe"/>
                <w:rFonts w:hint="eastAsia"/>
                <w:color w:val="000000" w:themeColor="text1"/>
                <w:sz w:val="24"/>
                <w:szCs w:val="24"/>
              </w:rPr>
              <w:t xml:space="preserve"> 评估区域位置及范围</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_Toc92471155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6" w:history="1">
            <w:r w:rsidR="00C5004C" w:rsidRPr="00F50873">
              <w:rPr>
                <w:rStyle w:val="affe"/>
                <w:color w:val="000000" w:themeColor="text1"/>
                <w:sz w:val="24"/>
                <w:szCs w:val="24"/>
              </w:rPr>
              <w:t>2.2</w:t>
            </w:r>
            <w:r w:rsidR="00C5004C" w:rsidRPr="00F50873">
              <w:rPr>
                <w:rStyle w:val="affe"/>
                <w:rFonts w:hint="eastAsia"/>
                <w:color w:val="000000" w:themeColor="text1"/>
                <w:sz w:val="24"/>
                <w:szCs w:val="24"/>
              </w:rPr>
              <w:t xml:space="preserve"> 主要环境敏感目标及保护对象</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_Toc92471156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7" w:history="1">
            <w:r w:rsidR="00C5004C" w:rsidRPr="00F50873">
              <w:rPr>
                <w:rStyle w:val="affe"/>
                <w:color w:val="000000" w:themeColor="text1"/>
                <w:sz w:val="24"/>
                <w:szCs w:val="24"/>
              </w:rPr>
              <w:t>2.3</w:t>
            </w:r>
            <w:r w:rsidR="00C5004C" w:rsidRPr="00F50873">
              <w:rPr>
                <w:rStyle w:val="affe"/>
                <w:rFonts w:hint="eastAsia"/>
                <w:color w:val="000000" w:themeColor="text1"/>
                <w:sz w:val="24"/>
                <w:szCs w:val="24"/>
              </w:rPr>
              <w:t xml:space="preserve"> 规划概述</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_Toc92471157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6</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58" w:history="1">
            <w:r w:rsidR="00C5004C" w:rsidRPr="00F50873">
              <w:rPr>
                <w:rStyle w:val="affe"/>
                <w:color w:val="000000" w:themeColor="text1"/>
                <w:sz w:val="24"/>
                <w:szCs w:val="24"/>
              </w:rPr>
              <w:t>2.4</w:t>
            </w:r>
            <w:r w:rsidR="00C5004C" w:rsidRPr="00F50873">
              <w:rPr>
                <w:rStyle w:val="affe"/>
                <w:rFonts w:hint="eastAsia"/>
                <w:color w:val="000000" w:themeColor="text1"/>
                <w:sz w:val="24"/>
                <w:szCs w:val="24"/>
              </w:rPr>
              <w:t xml:space="preserve"> 规划实施情况</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_Toc92471158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14</w:t>
            </w:r>
            <w:r w:rsidR="00C5004C" w:rsidRPr="00F50873">
              <w:rPr>
                <w:color w:val="000000" w:themeColor="text1"/>
                <w:sz w:val="24"/>
                <w:szCs w:val="24"/>
              </w:rPr>
              <w:fldChar w:fldCharType="end"/>
            </w:r>
          </w:hyperlink>
        </w:p>
        <w:p w:rsidR="00E448F3" w:rsidRPr="00F50873" w:rsidRDefault="00655E74">
          <w:pPr>
            <w:pStyle w:val="11"/>
            <w:rPr>
              <w:rFonts w:asciiTheme="minorHAnsi" w:eastAsiaTheme="minorEastAsia" w:hAnsiTheme="minorHAnsi" w:cstheme="minorBidi"/>
              <w:b w:val="0"/>
              <w:bCs w:val="0"/>
              <w:caps w:val="0"/>
              <w:color w:val="000000" w:themeColor="text1"/>
              <w:sz w:val="24"/>
              <w:szCs w:val="24"/>
              <w:shd w:val="clear" w:color="auto" w:fill="auto"/>
            </w:rPr>
          </w:pPr>
          <w:hyperlink w:anchor="_Toc92471159" w:history="1">
            <w:r w:rsidR="00C5004C" w:rsidRPr="00F50873">
              <w:rPr>
                <w:rStyle w:val="affe"/>
                <w:color w:val="000000" w:themeColor="text1"/>
                <w:sz w:val="24"/>
                <w:szCs w:val="24"/>
              </w:rPr>
              <w:t>3</w:t>
            </w:r>
            <w:r w:rsidR="00C5004C" w:rsidRPr="00F50873">
              <w:rPr>
                <w:rStyle w:val="affe"/>
                <w:rFonts w:hint="eastAsia"/>
                <w:color w:val="000000" w:themeColor="text1"/>
                <w:sz w:val="24"/>
                <w:szCs w:val="24"/>
              </w:rPr>
              <w:t xml:space="preserve"> 评估内容</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_Toc92471159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17</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0" w:history="1">
            <w:r w:rsidR="00C5004C" w:rsidRPr="00F50873">
              <w:rPr>
                <w:rStyle w:val="affe"/>
                <w:color w:val="000000" w:themeColor="text1"/>
                <w:sz w:val="24"/>
                <w:szCs w:val="24"/>
              </w:rPr>
              <w:t>3.1</w:t>
            </w:r>
            <w:r w:rsidR="00C5004C" w:rsidRPr="00F50873">
              <w:rPr>
                <w:rStyle w:val="affe"/>
                <w:rFonts w:hint="eastAsia"/>
                <w:color w:val="000000" w:themeColor="text1"/>
                <w:sz w:val="24"/>
                <w:szCs w:val="24"/>
              </w:rPr>
              <w:t xml:space="preserve"> 基础评估</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_Toc92471160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17</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1" w:history="1">
            <w:r w:rsidR="00C5004C" w:rsidRPr="00F50873">
              <w:rPr>
                <w:rStyle w:val="affe"/>
                <w:color w:val="000000" w:themeColor="text1"/>
                <w:sz w:val="24"/>
                <w:szCs w:val="24"/>
              </w:rPr>
              <w:t>3.2</w:t>
            </w:r>
            <w:r w:rsidR="00C5004C" w:rsidRPr="00F50873">
              <w:rPr>
                <w:rStyle w:val="affe"/>
                <w:rFonts w:hint="eastAsia"/>
                <w:color w:val="000000" w:themeColor="text1"/>
                <w:sz w:val="24"/>
                <w:szCs w:val="24"/>
              </w:rPr>
              <w:t xml:space="preserve"> 拓展评估</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_Toc92471161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34</w:t>
            </w:r>
            <w:r w:rsidR="00C5004C" w:rsidRPr="00F50873">
              <w:rPr>
                <w:color w:val="000000" w:themeColor="text1"/>
                <w:sz w:val="24"/>
                <w:szCs w:val="24"/>
              </w:rPr>
              <w:fldChar w:fldCharType="end"/>
            </w:r>
          </w:hyperlink>
        </w:p>
        <w:p w:rsidR="00E448F3" w:rsidRPr="00F50873" w:rsidRDefault="00655E74">
          <w:pPr>
            <w:pStyle w:val="11"/>
            <w:rPr>
              <w:rFonts w:asciiTheme="minorHAnsi" w:eastAsiaTheme="minorEastAsia" w:hAnsiTheme="minorHAnsi" w:cstheme="minorBidi"/>
              <w:b w:val="0"/>
              <w:bCs w:val="0"/>
              <w:caps w:val="0"/>
              <w:color w:val="000000" w:themeColor="text1"/>
              <w:sz w:val="24"/>
              <w:szCs w:val="24"/>
              <w:shd w:val="clear" w:color="auto" w:fill="auto"/>
            </w:rPr>
          </w:pPr>
          <w:hyperlink w:anchor="_Toc92471162" w:history="1">
            <w:r w:rsidR="00C5004C" w:rsidRPr="00F50873">
              <w:rPr>
                <w:rStyle w:val="affe"/>
                <w:color w:val="000000" w:themeColor="text1"/>
                <w:sz w:val="24"/>
                <w:szCs w:val="24"/>
              </w:rPr>
              <w:t>4</w:t>
            </w:r>
            <w:r w:rsidR="00C5004C" w:rsidRPr="00F50873">
              <w:rPr>
                <w:rStyle w:val="affe"/>
                <w:rFonts w:hint="eastAsia"/>
                <w:color w:val="000000" w:themeColor="text1"/>
                <w:sz w:val="24"/>
                <w:szCs w:val="24"/>
              </w:rPr>
              <w:t xml:space="preserve"> 四个清单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_Toc92471162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41</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3" w:history="1">
            <w:r w:rsidR="00C5004C" w:rsidRPr="00F50873">
              <w:rPr>
                <w:rStyle w:val="affe"/>
                <w:color w:val="000000" w:themeColor="text1"/>
                <w:sz w:val="24"/>
                <w:szCs w:val="24"/>
              </w:rPr>
              <w:t>4.1</w:t>
            </w:r>
            <w:r w:rsidR="00C5004C" w:rsidRPr="00F50873">
              <w:rPr>
                <w:rStyle w:val="affe"/>
                <w:rFonts w:hint="eastAsia"/>
                <w:color w:val="000000" w:themeColor="text1"/>
                <w:sz w:val="24"/>
                <w:szCs w:val="24"/>
              </w:rPr>
              <w:t xml:space="preserve"> 空间准入清单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_Toc92471163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41</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4" w:history="1">
            <w:r w:rsidR="00C5004C" w:rsidRPr="00F50873">
              <w:rPr>
                <w:rStyle w:val="affe"/>
                <w:color w:val="000000" w:themeColor="text1"/>
                <w:sz w:val="24"/>
                <w:szCs w:val="24"/>
              </w:rPr>
              <w:t>4.2</w:t>
            </w:r>
            <w:r w:rsidR="00C5004C" w:rsidRPr="00F50873">
              <w:rPr>
                <w:rStyle w:val="affe"/>
                <w:rFonts w:hint="eastAsia"/>
                <w:color w:val="000000" w:themeColor="text1"/>
                <w:sz w:val="24"/>
                <w:szCs w:val="24"/>
              </w:rPr>
              <w:t xml:space="preserve"> 环境质量管控清单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_Toc92471164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42</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5" w:history="1">
            <w:r w:rsidR="00C5004C" w:rsidRPr="00F50873">
              <w:rPr>
                <w:rStyle w:val="affe"/>
                <w:color w:val="000000" w:themeColor="text1"/>
                <w:sz w:val="24"/>
                <w:szCs w:val="24"/>
              </w:rPr>
              <w:t>4.3</w:t>
            </w:r>
            <w:r w:rsidR="00C5004C" w:rsidRPr="00F50873">
              <w:rPr>
                <w:rStyle w:val="affe"/>
                <w:rFonts w:hint="eastAsia"/>
                <w:color w:val="000000" w:themeColor="text1"/>
                <w:sz w:val="24"/>
                <w:szCs w:val="24"/>
              </w:rPr>
              <w:t xml:space="preserve"> 污染物排放总量管控限值清单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_Toc92471165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47</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6" w:history="1">
            <w:r w:rsidR="00C5004C" w:rsidRPr="00F50873">
              <w:rPr>
                <w:rStyle w:val="affe"/>
                <w:color w:val="000000" w:themeColor="text1"/>
                <w:sz w:val="24"/>
                <w:szCs w:val="24"/>
              </w:rPr>
              <w:t>4.4</w:t>
            </w:r>
            <w:r w:rsidR="00C5004C" w:rsidRPr="00F50873">
              <w:rPr>
                <w:rStyle w:val="affe"/>
                <w:rFonts w:hint="eastAsia"/>
                <w:color w:val="000000" w:themeColor="text1"/>
                <w:sz w:val="24"/>
                <w:szCs w:val="24"/>
              </w:rPr>
              <w:t xml:space="preserve"> 环境准入清单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_Toc92471166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49</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7" w:history="1">
            <w:r w:rsidR="00C5004C" w:rsidRPr="00F50873">
              <w:rPr>
                <w:rStyle w:val="affe"/>
                <w:color w:val="000000" w:themeColor="text1"/>
                <w:sz w:val="24"/>
                <w:szCs w:val="24"/>
              </w:rPr>
              <w:t>4.5</w:t>
            </w:r>
            <w:r w:rsidR="00C5004C" w:rsidRPr="00F50873">
              <w:rPr>
                <w:rStyle w:val="affe"/>
                <w:rFonts w:hint="eastAsia"/>
                <w:color w:val="000000" w:themeColor="text1"/>
                <w:sz w:val="24"/>
                <w:szCs w:val="24"/>
              </w:rPr>
              <w:t xml:space="preserve"> 应用途径</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_Toc92471167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51</w:t>
            </w:r>
            <w:r w:rsidR="00C5004C" w:rsidRPr="00F50873">
              <w:rPr>
                <w:color w:val="000000" w:themeColor="text1"/>
                <w:sz w:val="24"/>
                <w:szCs w:val="24"/>
              </w:rPr>
              <w:fldChar w:fldCharType="end"/>
            </w:r>
          </w:hyperlink>
        </w:p>
        <w:p w:rsidR="00E448F3" w:rsidRPr="00F50873" w:rsidRDefault="00655E74">
          <w:pPr>
            <w:pStyle w:val="11"/>
            <w:rPr>
              <w:rFonts w:asciiTheme="minorHAnsi" w:eastAsiaTheme="minorEastAsia" w:hAnsiTheme="minorHAnsi" w:cstheme="minorBidi"/>
              <w:b w:val="0"/>
              <w:bCs w:val="0"/>
              <w:caps w:val="0"/>
              <w:color w:val="000000" w:themeColor="text1"/>
              <w:sz w:val="24"/>
              <w:szCs w:val="24"/>
              <w:shd w:val="clear" w:color="auto" w:fill="auto"/>
            </w:rPr>
          </w:pPr>
          <w:hyperlink w:anchor="_Toc92471168" w:history="1">
            <w:r w:rsidR="00C5004C" w:rsidRPr="00F50873">
              <w:rPr>
                <w:rStyle w:val="affe"/>
                <w:color w:val="000000" w:themeColor="text1"/>
                <w:sz w:val="24"/>
                <w:szCs w:val="24"/>
              </w:rPr>
              <w:t>5</w:t>
            </w:r>
            <w:r w:rsidR="00C5004C" w:rsidRPr="00F50873">
              <w:rPr>
                <w:rStyle w:val="affe"/>
                <w:rFonts w:hint="eastAsia"/>
                <w:color w:val="000000" w:themeColor="text1"/>
                <w:sz w:val="24"/>
                <w:szCs w:val="24"/>
              </w:rPr>
              <w:t xml:space="preserve"> 跟踪监测计划和管理要求</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_Toc92471168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52</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69" w:history="1">
            <w:r w:rsidR="00C5004C" w:rsidRPr="00F50873">
              <w:rPr>
                <w:rStyle w:val="affe"/>
                <w:color w:val="000000" w:themeColor="text1"/>
                <w:sz w:val="24"/>
                <w:szCs w:val="24"/>
              </w:rPr>
              <w:t>5.1</w:t>
            </w:r>
            <w:r w:rsidR="00C5004C" w:rsidRPr="00F50873">
              <w:rPr>
                <w:rStyle w:val="affe"/>
                <w:rFonts w:hint="eastAsia"/>
                <w:color w:val="000000" w:themeColor="text1"/>
                <w:sz w:val="24"/>
                <w:szCs w:val="24"/>
              </w:rPr>
              <w:t xml:space="preserve"> 环境监测计划</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_Toc92471169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52</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70" w:history="1">
            <w:r w:rsidR="00C5004C" w:rsidRPr="00F50873">
              <w:rPr>
                <w:rStyle w:val="affe"/>
                <w:color w:val="000000" w:themeColor="text1"/>
                <w:sz w:val="24"/>
                <w:szCs w:val="24"/>
              </w:rPr>
              <w:t>5.2</w:t>
            </w:r>
            <w:r w:rsidR="00C5004C" w:rsidRPr="00F50873">
              <w:rPr>
                <w:rStyle w:val="affe"/>
                <w:rFonts w:hint="eastAsia"/>
                <w:color w:val="000000" w:themeColor="text1"/>
                <w:sz w:val="24"/>
                <w:szCs w:val="24"/>
              </w:rPr>
              <w:t xml:space="preserve"> 环境管理要求</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_Toc92471170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55</w:t>
            </w:r>
            <w:r w:rsidR="00C5004C" w:rsidRPr="00F50873">
              <w:rPr>
                <w:color w:val="000000" w:themeColor="text1"/>
                <w:sz w:val="24"/>
                <w:szCs w:val="24"/>
              </w:rPr>
              <w:fldChar w:fldCharType="end"/>
            </w:r>
          </w:hyperlink>
        </w:p>
        <w:p w:rsidR="00E448F3" w:rsidRPr="00F50873" w:rsidRDefault="00655E74">
          <w:pPr>
            <w:pStyle w:val="11"/>
            <w:rPr>
              <w:rFonts w:asciiTheme="minorHAnsi" w:eastAsiaTheme="minorEastAsia" w:hAnsiTheme="minorHAnsi" w:cstheme="minorBidi"/>
              <w:b w:val="0"/>
              <w:bCs w:val="0"/>
              <w:caps w:val="0"/>
              <w:color w:val="000000" w:themeColor="text1"/>
              <w:sz w:val="24"/>
              <w:szCs w:val="24"/>
              <w:shd w:val="clear" w:color="auto" w:fill="auto"/>
            </w:rPr>
          </w:pPr>
          <w:hyperlink w:anchor="_Toc92471171" w:history="1">
            <w:r w:rsidR="00C5004C" w:rsidRPr="00F50873">
              <w:rPr>
                <w:rStyle w:val="affe"/>
                <w:color w:val="000000" w:themeColor="text1"/>
                <w:sz w:val="24"/>
                <w:szCs w:val="24"/>
              </w:rPr>
              <w:t>6</w:t>
            </w:r>
            <w:r w:rsidR="00C5004C" w:rsidRPr="00F50873">
              <w:rPr>
                <w:rStyle w:val="affe"/>
                <w:rFonts w:hint="eastAsia"/>
                <w:color w:val="000000" w:themeColor="text1"/>
                <w:sz w:val="24"/>
                <w:szCs w:val="24"/>
              </w:rPr>
              <w:t xml:space="preserve"> 附图、附件</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_Toc92471171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58</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72" w:history="1">
            <w:r w:rsidR="00C5004C" w:rsidRPr="00F50873">
              <w:rPr>
                <w:rStyle w:val="affe"/>
                <w:color w:val="000000" w:themeColor="text1"/>
                <w:sz w:val="24"/>
                <w:szCs w:val="24"/>
              </w:rPr>
              <w:t>6.1</w:t>
            </w:r>
            <w:r w:rsidR="00C5004C" w:rsidRPr="00F50873">
              <w:rPr>
                <w:rStyle w:val="affe"/>
                <w:rFonts w:hint="eastAsia"/>
                <w:color w:val="000000" w:themeColor="text1"/>
                <w:sz w:val="24"/>
                <w:szCs w:val="24"/>
              </w:rPr>
              <w:t xml:space="preserve"> 附图目录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_Toc92471172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58</w:t>
            </w:r>
            <w:r w:rsidR="00C5004C" w:rsidRPr="00F50873">
              <w:rPr>
                <w:color w:val="000000" w:themeColor="text1"/>
                <w:sz w:val="24"/>
                <w:szCs w:val="24"/>
              </w:rPr>
              <w:fldChar w:fldCharType="end"/>
            </w:r>
          </w:hyperlink>
        </w:p>
        <w:p w:rsidR="00E448F3" w:rsidRPr="00F50873" w:rsidRDefault="00655E74">
          <w:pPr>
            <w:pStyle w:val="26"/>
            <w:rPr>
              <w:rFonts w:asciiTheme="minorHAnsi" w:eastAsiaTheme="minorEastAsia" w:hAnsiTheme="minorHAnsi" w:cstheme="minorBidi"/>
              <w:smallCaps w:val="0"/>
              <w:color w:val="000000" w:themeColor="text1"/>
              <w:sz w:val="24"/>
              <w:szCs w:val="24"/>
              <w:shd w:val="clear" w:color="auto" w:fill="auto"/>
            </w:rPr>
          </w:pPr>
          <w:hyperlink w:anchor="_Toc92471173" w:history="1">
            <w:r w:rsidR="00C5004C" w:rsidRPr="00F50873">
              <w:rPr>
                <w:rStyle w:val="affe"/>
                <w:color w:val="000000" w:themeColor="text1"/>
                <w:sz w:val="24"/>
                <w:szCs w:val="24"/>
              </w:rPr>
              <w:t>6.2</w:t>
            </w:r>
            <w:r w:rsidR="00C5004C" w:rsidRPr="00F50873">
              <w:rPr>
                <w:rStyle w:val="affe"/>
                <w:rFonts w:hint="eastAsia"/>
                <w:color w:val="000000" w:themeColor="text1"/>
                <w:sz w:val="24"/>
                <w:szCs w:val="24"/>
              </w:rPr>
              <w:t xml:space="preserve"> 附件目录</w:t>
            </w:r>
            <w:r w:rsidR="00C5004C" w:rsidRPr="00F50873">
              <w:rPr>
                <w:color w:val="000000" w:themeColor="text1"/>
                <w:sz w:val="24"/>
                <w:szCs w:val="24"/>
              </w:rPr>
              <w:tab/>
            </w:r>
            <w:r w:rsidR="00C5004C" w:rsidRPr="00F50873">
              <w:rPr>
                <w:color w:val="000000" w:themeColor="text1"/>
                <w:sz w:val="24"/>
                <w:szCs w:val="24"/>
              </w:rPr>
              <w:fldChar w:fldCharType="begin"/>
            </w:r>
            <w:r w:rsidR="00C5004C" w:rsidRPr="00F50873">
              <w:rPr>
                <w:color w:val="000000" w:themeColor="text1"/>
                <w:sz w:val="24"/>
                <w:szCs w:val="24"/>
              </w:rPr>
              <w:instrText xml:space="preserve"> PAGEREF _Toc92471173 \h </w:instrText>
            </w:r>
            <w:r w:rsidR="00C5004C" w:rsidRPr="00F50873">
              <w:rPr>
                <w:color w:val="000000" w:themeColor="text1"/>
                <w:sz w:val="24"/>
                <w:szCs w:val="24"/>
              </w:rPr>
            </w:r>
            <w:r w:rsidR="00C5004C" w:rsidRPr="00F50873">
              <w:rPr>
                <w:color w:val="000000" w:themeColor="text1"/>
                <w:sz w:val="24"/>
                <w:szCs w:val="24"/>
              </w:rPr>
              <w:fldChar w:fldCharType="separate"/>
            </w:r>
            <w:r w:rsidR="00C5004C" w:rsidRPr="00F50873">
              <w:rPr>
                <w:color w:val="000000" w:themeColor="text1"/>
                <w:sz w:val="24"/>
                <w:szCs w:val="24"/>
              </w:rPr>
              <w:t>58</w:t>
            </w:r>
            <w:r w:rsidR="00C5004C" w:rsidRPr="00F50873">
              <w:rPr>
                <w:color w:val="000000" w:themeColor="text1"/>
                <w:sz w:val="24"/>
                <w:szCs w:val="24"/>
              </w:rPr>
              <w:fldChar w:fldCharType="end"/>
            </w:r>
          </w:hyperlink>
        </w:p>
        <w:p w:rsidR="00E448F3" w:rsidRPr="00F50873" w:rsidRDefault="00C5004C">
          <w:pPr>
            <w:widowControl/>
            <w:tabs>
              <w:tab w:val="right" w:leader="dot" w:pos="9070"/>
            </w:tabs>
            <w:spacing w:line="360" w:lineRule="auto"/>
            <w:rPr>
              <w:rFonts w:ascii="Times New Roman" w:hAnsi="Times New Roman" w:cs="Times New Roman"/>
              <w:color w:val="000000" w:themeColor="text1"/>
            </w:rPr>
          </w:pPr>
          <w:r w:rsidRPr="00F50873">
            <w:rPr>
              <w:rFonts w:ascii="Times New Roman" w:hAnsi="Times New Roman" w:cs="Times New Roman"/>
              <w:b/>
              <w:color w:val="000000" w:themeColor="text1"/>
              <w:sz w:val="24"/>
              <w:szCs w:val="24"/>
            </w:rPr>
            <w:fldChar w:fldCharType="end"/>
          </w:r>
        </w:p>
      </w:sdtContent>
    </w:sdt>
    <w:p w:rsidR="00E448F3" w:rsidRPr="00F50873" w:rsidRDefault="00E448F3">
      <w:pPr>
        <w:pStyle w:val="afffffff1"/>
        <w:ind w:firstLine="480"/>
        <w:rPr>
          <w:color w:val="000000" w:themeColor="text1"/>
        </w:rPr>
      </w:pPr>
    </w:p>
    <w:p w:rsidR="00E448F3" w:rsidRPr="00F50873" w:rsidRDefault="00E448F3">
      <w:pPr>
        <w:rPr>
          <w:rFonts w:ascii="Times New Roman" w:hAnsi="Times New Roman" w:cs="Times New Roman"/>
          <w:color w:val="000000" w:themeColor="text1"/>
        </w:rPr>
        <w:sectPr w:rsidR="00E448F3" w:rsidRPr="00F50873">
          <w:headerReference w:type="default" r:id="rId15"/>
          <w:footerReference w:type="default" r:id="rId16"/>
          <w:headerReference w:type="first" r:id="rId17"/>
          <w:pgSz w:w="11906" w:h="16838"/>
          <w:pgMar w:top="1418" w:right="1418" w:bottom="1418" w:left="1418" w:header="851" w:footer="851" w:gutter="0"/>
          <w:pgNumType w:fmt="upperRoman"/>
          <w:cols w:space="425"/>
          <w:titlePg/>
          <w:docGrid w:linePitch="367"/>
        </w:sectPr>
      </w:pPr>
    </w:p>
    <w:p w:rsidR="00E448F3" w:rsidRPr="00F50873" w:rsidRDefault="00C5004C">
      <w:pPr>
        <w:pStyle w:val="1"/>
        <w:spacing w:before="120" w:after="120"/>
        <w:rPr>
          <w:color w:val="000000" w:themeColor="text1"/>
        </w:rPr>
      </w:pPr>
      <w:bookmarkStart w:id="5" w:name="_Toc92471149"/>
      <w:r w:rsidRPr="00F50873">
        <w:rPr>
          <w:rFonts w:hint="eastAsia"/>
          <w:color w:val="000000" w:themeColor="text1"/>
        </w:rPr>
        <w:lastRenderedPageBreak/>
        <w:t>概述</w:t>
      </w:r>
      <w:bookmarkEnd w:id="5"/>
    </w:p>
    <w:p w:rsidR="00E448F3" w:rsidRPr="00F50873" w:rsidRDefault="00C5004C">
      <w:pPr>
        <w:pStyle w:val="2"/>
        <w:rPr>
          <w:b/>
          <w:color w:val="000000" w:themeColor="text1"/>
        </w:rPr>
      </w:pPr>
      <w:bookmarkStart w:id="6" w:name="_Toc92471150"/>
      <w:r w:rsidRPr="00F50873">
        <w:rPr>
          <w:rFonts w:hint="eastAsia"/>
          <w:color w:val="000000" w:themeColor="text1"/>
        </w:rPr>
        <w:t>评估</w:t>
      </w:r>
      <w:r w:rsidRPr="00F50873">
        <w:rPr>
          <w:color w:val="000000" w:themeColor="text1"/>
        </w:rPr>
        <w:t>任务由来</w:t>
      </w:r>
      <w:bookmarkEnd w:id="6"/>
    </w:p>
    <w:p w:rsidR="00E448F3" w:rsidRPr="00F50873" w:rsidRDefault="00C5004C">
      <w:pPr>
        <w:pStyle w:val="3"/>
        <w:rPr>
          <w:b/>
          <w:color w:val="000000" w:themeColor="text1"/>
        </w:rPr>
      </w:pPr>
      <w:r w:rsidRPr="00F50873">
        <w:rPr>
          <w:color w:val="000000" w:themeColor="text1"/>
        </w:rPr>
        <w:t>评估区域发展历程</w:t>
      </w:r>
    </w:p>
    <w:p w:rsidR="00E448F3" w:rsidRPr="00F50873" w:rsidRDefault="00C5004C">
      <w:pPr>
        <w:pStyle w:val="afffffff1"/>
        <w:ind w:firstLine="480"/>
        <w:rPr>
          <w:rFonts w:ascii="Times New Roman" w:hAnsi="Times New Roman" w:cs="Times New Roman"/>
          <w:color w:val="000000" w:themeColor="text1"/>
          <w:kern w:val="0"/>
        </w:rPr>
      </w:pPr>
      <w:r w:rsidRPr="00F50873">
        <w:rPr>
          <w:rFonts w:ascii="Times New Roman" w:hAnsi="Times New Roman" w:cs="Times New Roman" w:hint="eastAsia"/>
          <w:color w:val="000000" w:themeColor="text1"/>
          <w:kern w:val="0"/>
        </w:rPr>
        <w:t>滁州市为积极响应国家发展战略，加快承接长三角产业转移，建设皖江城市带承接转移示范区，积极融入南京都市圈和合肥经济圈。为此，滁州市决定在南</w:t>
      </w:r>
      <w:proofErr w:type="gramStart"/>
      <w:r w:rsidRPr="00F50873">
        <w:rPr>
          <w:rFonts w:ascii="Times New Roman" w:hAnsi="Times New Roman" w:cs="Times New Roman" w:hint="eastAsia"/>
          <w:color w:val="000000" w:themeColor="text1"/>
          <w:kern w:val="0"/>
        </w:rPr>
        <w:t>谯</w:t>
      </w:r>
      <w:proofErr w:type="gramEnd"/>
      <w:r w:rsidRPr="00F50873">
        <w:rPr>
          <w:rFonts w:ascii="Times New Roman" w:hAnsi="Times New Roman" w:cs="Times New Roman" w:hint="eastAsia"/>
          <w:color w:val="000000" w:themeColor="text1"/>
          <w:kern w:val="0"/>
        </w:rPr>
        <w:t>新区规划建设滁州</w:t>
      </w:r>
      <w:proofErr w:type="gramStart"/>
      <w:r w:rsidRPr="00F50873">
        <w:rPr>
          <w:rFonts w:ascii="Times New Roman" w:hAnsi="Times New Roman" w:cs="Times New Roman" w:hint="eastAsia"/>
          <w:color w:val="000000" w:themeColor="text1"/>
          <w:kern w:val="0"/>
        </w:rPr>
        <w:t>高教科创城</w:t>
      </w:r>
      <w:proofErr w:type="gramEnd"/>
      <w:r w:rsidRPr="00F50873">
        <w:rPr>
          <w:rFonts w:ascii="Times New Roman" w:hAnsi="Times New Roman" w:cs="Times New Roman" w:hint="eastAsia"/>
          <w:color w:val="000000" w:themeColor="text1"/>
          <w:kern w:val="0"/>
        </w:rPr>
        <w:t>（园区）</w:t>
      </w:r>
      <w:r w:rsidRPr="00F50873">
        <w:rPr>
          <w:rFonts w:ascii="Times New Roman" w:hAnsi="Times New Roman" w:cs="Times New Roman"/>
          <w:color w:val="000000" w:themeColor="text1"/>
          <w:kern w:val="0"/>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kern w:val="0"/>
        </w:rPr>
        <w:t>2</w:t>
      </w:r>
      <w:r w:rsidRPr="00F50873">
        <w:rPr>
          <w:rFonts w:ascii="Times New Roman" w:hAnsi="Times New Roman" w:cs="Times New Roman"/>
          <w:color w:val="000000" w:themeColor="text1"/>
        </w:rPr>
        <w:t>015</w:t>
      </w:r>
      <w:r w:rsidRPr="00F50873">
        <w:rPr>
          <w:rFonts w:ascii="Times New Roman" w:hAnsi="Times New Roman" w:cs="Times New Roman"/>
          <w:color w:val="000000" w:themeColor="text1"/>
        </w:rPr>
        <w:t>年</w:t>
      </w:r>
      <w:r w:rsidRPr="00F50873">
        <w:rPr>
          <w:rFonts w:ascii="Times New Roman" w:hAnsi="Times New Roman" w:cs="Times New Roman"/>
          <w:color w:val="000000" w:themeColor="text1"/>
        </w:rPr>
        <w:t>8</w:t>
      </w:r>
      <w:r w:rsidRPr="00F50873">
        <w:rPr>
          <w:rFonts w:ascii="Times New Roman" w:hAnsi="Times New Roman" w:cs="Times New Roman"/>
          <w:color w:val="000000" w:themeColor="text1"/>
        </w:rPr>
        <w:t>月，</w:t>
      </w:r>
      <w:r w:rsidRPr="00F50873">
        <w:rPr>
          <w:rFonts w:ascii="Times New Roman" w:hAnsi="Times New Roman" w:cs="Times New Roman" w:hint="eastAsia"/>
          <w:color w:val="000000" w:themeColor="text1"/>
        </w:rPr>
        <w:t>滁州市</w:t>
      </w:r>
      <w:r w:rsidRPr="00F50873">
        <w:rPr>
          <w:rFonts w:ascii="Times New Roman" w:hAnsi="Times New Roman" w:cs="Times New Roman"/>
          <w:color w:val="000000" w:themeColor="text1"/>
        </w:rPr>
        <w:t>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区政府组织编制</w:t>
      </w:r>
      <w:r w:rsidRPr="00F50873">
        <w:rPr>
          <w:rFonts w:ascii="Times New Roman" w:hAnsi="Times New Roman" w:cs="Times New Roman" w:hint="eastAsia"/>
          <w:color w:val="000000" w:themeColor="text1"/>
        </w:rPr>
        <w:t>了</w:t>
      </w:r>
      <w:r w:rsidRPr="00F50873">
        <w:rPr>
          <w:rFonts w:ascii="Times New Roman" w:hAnsi="Times New Roman" w:cs="Times New Roman"/>
          <w:color w:val="000000" w:themeColor="text1"/>
        </w:rPr>
        <w:t>《滁州高教科创城（园区）总体规划研究》，该规划已于</w:t>
      </w:r>
      <w:r w:rsidRPr="00F50873">
        <w:rPr>
          <w:rFonts w:ascii="Times New Roman" w:hAnsi="Times New Roman" w:cs="Times New Roman"/>
          <w:color w:val="000000" w:themeColor="text1"/>
        </w:rPr>
        <w:t>2016</w:t>
      </w:r>
      <w:r w:rsidRPr="00F50873">
        <w:rPr>
          <w:rFonts w:ascii="Times New Roman" w:hAnsi="Times New Roman" w:cs="Times New Roman"/>
          <w:color w:val="000000" w:themeColor="text1"/>
        </w:rPr>
        <w:t>年</w:t>
      </w:r>
      <w:r w:rsidRPr="00F50873">
        <w:rPr>
          <w:rFonts w:ascii="Times New Roman" w:hAnsi="Times New Roman" w:cs="Times New Roman"/>
          <w:color w:val="000000" w:themeColor="text1"/>
        </w:rPr>
        <w:t>6</w:t>
      </w:r>
      <w:r w:rsidRPr="00F50873">
        <w:rPr>
          <w:rFonts w:ascii="Times New Roman" w:hAnsi="Times New Roman" w:cs="Times New Roman"/>
          <w:color w:val="000000" w:themeColor="text1"/>
        </w:rPr>
        <w:t>月获得滁州市规划委员会同意，并于</w:t>
      </w:r>
      <w:r w:rsidRPr="00F50873">
        <w:rPr>
          <w:rFonts w:ascii="Times New Roman" w:hAnsi="Times New Roman" w:cs="Times New Roman"/>
          <w:color w:val="000000" w:themeColor="text1"/>
        </w:rPr>
        <w:t>2018</w:t>
      </w:r>
      <w:r w:rsidRPr="00F50873">
        <w:rPr>
          <w:rFonts w:ascii="Times New Roman" w:hAnsi="Times New Roman" w:cs="Times New Roman"/>
          <w:color w:val="000000" w:themeColor="text1"/>
        </w:rPr>
        <w:t>年</w:t>
      </w:r>
      <w:r w:rsidRPr="00F50873">
        <w:rPr>
          <w:rFonts w:ascii="Times New Roman" w:hAnsi="Times New Roman" w:cs="Times New Roman"/>
          <w:color w:val="000000" w:themeColor="text1"/>
        </w:rPr>
        <w:t>7</w:t>
      </w:r>
      <w:r w:rsidRPr="00F50873">
        <w:rPr>
          <w:rFonts w:ascii="Times New Roman" w:hAnsi="Times New Roman" w:cs="Times New Roman"/>
          <w:color w:val="000000" w:themeColor="text1"/>
        </w:rPr>
        <w:t>月编制</w:t>
      </w:r>
      <w:r w:rsidRPr="00F50873">
        <w:rPr>
          <w:rFonts w:ascii="Times New Roman" w:hAnsi="Times New Roman" w:cs="Times New Roman" w:hint="eastAsia"/>
          <w:color w:val="000000" w:themeColor="text1"/>
        </w:rPr>
        <w:t>了</w:t>
      </w:r>
      <w:r w:rsidRPr="00F50873">
        <w:rPr>
          <w:rFonts w:ascii="Times New Roman" w:hAnsi="Times New Roman" w:cs="Times New Roman"/>
          <w:color w:val="000000" w:themeColor="text1"/>
        </w:rPr>
        <w:t>《滁州高教科创城（园区）总体规划研究产业专篇》。滁州</w:t>
      </w:r>
      <w:proofErr w:type="gramStart"/>
      <w:r w:rsidRPr="00F50873">
        <w:rPr>
          <w:rFonts w:ascii="Times New Roman" w:hAnsi="Times New Roman" w:cs="Times New Roman"/>
          <w:color w:val="000000" w:themeColor="text1"/>
        </w:rPr>
        <w:t>高教科创城</w:t>
      </w:r>
      <w:proofErr w:type="gramEnd"/>
      <w:r w:rsidRPr="00F50873">
        <w:rPr>
          <w:rFonts w:ascii="Times New Roman" w:hAnsi="Times New Roman" w:cs="Times New Roman"/>
          <w:color w:val="000000" w:themeColor="text1"/>
        </w:rPr>
        <w:t>（园区）规划范围为北至</w:t>
      </w:r>
      <w:proofErr w:type="gramStart"/>
      <w:r w:rsidRPr="00F50873">
        <w:rPr>
          <w:rFonts w:ascii="Times New Roman" w:hAnsi="Times New Roman" w:cs="Times New Roman"/>
          <w:color w:val="000000" w:themeColor="text1"/>
        </w:rPr>
        <w:t>滁</w:t>
      </w:r>
      <w:proofErr w:type="gramEnd"/>
      <w:r w:rsidRPr="00F50873">
        <w:rPr>
          <w:rFonts w:ascii="Times New Roman" w:hAnsi="Times New Roman" w:cs="Times New Roman"/>
          <w:color w:val="000000" w:themeColor="text1"/>
        </w:rPr>
        <w:t>宁大道</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昌盛路，西至皇庆湖路、</w:t>
      </w:r>
      <w:proofErr w:type="gramStart"/>
      <w:r w:rsidRPr="00F50873">
        <w:rPr>
          <w:rFonts w:ascii="Times New Roman" w:hAnsi="Times New Roman" w:cs="Times New Roman"/>
          <w:color w:val="000000" w:themeColor="text1"/>
        </w:rPr>
        <w:t>二郎湖路</w:t>
      </w:r>
      <w:proofErr w:type="gramEnd"/>
      <w:r w:rsidRPr="00F50873">
        <w:rPr>
          <w:rFonts w:ascii="Times New Roman" w:hAnsi="Times New Roman" w:cs="Times New Roman"/>
          <w:color w:val="000000" w:themeColor="text1"/>
        </w:rPr>
        <w:t>，南至文华路，东至皇庆湖，规划面积约</w:t>
      </w:r>
      <w:r w:rsidRPr="00F50873">
        <w:rPr>
          <w:rFonts w:ascii="Times New Roman" w:hAnsi="Times New Roman" w:cs="Times New Roman"/>
          <w:color w:val="000000" w:themeColor="text1"/>
        </w:rPr>
        <w:t>21</w:t>
      </w:r>
      <w:r w:rsidRPr="00F50873">
        <w:rPr>
          <w:rFonts w:ascii="Times New Roman" w:hAnsi="Times New Roman" w:cs="Times New Roman"/>
          <w:color w:val="000000" w:themeColor="text1"/>
        </w:rPr>
        <w:t>平方公里；园区力推科技成果孵化、转化和产业化，发展壮大智能装备、新材料、新一代信息技术和大健康等主导产业，积极培育新能源、节能环保等新兴产业，配套发展现代物流、文化创意、休闲旅游等第三产业。</w:t>
      </w:r>
      <w:r w:rsidRPr="00F50873">
        <w:rPr>
          <w:rFonts w:ascii="Times New Roman" w:hAnsi="Times New Roman" w:cs="Times New Roman"/>
          <w:color w:val="000000" w:themeColor="text1"/>
        </w:rPr>
        <w:t>2018</w:t>
      </w:r>
      <w:r w:rsidRPr="00F50873">
        <w:rPr>
          <w:rFonts w:ascii="Times New Roman" w:hAnsi="Times New Roman" w:cs="Times New Roman"/>
          <w:color w:val="000000" w:themeColor="text1"/>
        </w:rPr>
        <w:t>年</w:t>
      </w:r>
      <w:r w:rsidRPr="00F50873">
        <w:rPr>
          <w:rFonts w:ascii="Times New Roman" w:hAnsi="Times New Roman" w:cs="Times New Roman"/>
          <w:color w:val="000000" w:themeColor="text1"/>
        </w:rPr>
        <w:t>8</w:t>
      </w:r>
      <w:r w:rsidRPr="00F50873">
        <w:rPr>
          <w:rFonts w:ascii="Times New Roman" w:hAnsi="Times New Roman" w:cs="Times New Roman"/>
          <w:color w:val="000000" w:themeColor="text1"/>
        </w:rPr>
        <w:t>月，滁州</w:t>
      </w:r>
      <w:proofErr w:type="gramStart"/>
      <w:r w:rsidRPr="00F50873">
        <w:rPr>
          <w:rFonts w:ascii="Times New Roman" w:hAnsi="Times New Roman" w:cs="Times New Roman"/>
          <w:color w:val="000000" w:themeColor="text1"/>
        </w:rPr>
        <w:t>高教科创</w:t>
      </w:r>
      <w:proofErr w:type="gramEnd"/>
      <w:r w:rsidRPr="00F50873">
        <w:rPr>
          <w:rFonts w:ascii="Times New Roman" w:hAnsi="Times New Roman" w:cs="Times New Roman"/>
          <w:color w:val="000000" w:themeColor="text1"/>
        </w:rPr>
        <w:t>城建设投资发展有限公司委托南京大学环境规划设计研究院股份公司编制完成了《滁州高教科创城（园区）总体规划环境影响报告书》，同月</w:t>
      </w:r>
      <w:r w:rsidRPr="00F50873">
        <w:rPr>
          <w:rFonts w:ascii="Times New Roman" w:hAnsi="Times New Roman" w:cs="Times New Roman" w:hint="eastAsia"/>
          <w:color w:val="000000" w:themeColor="text1"/>
        </w:rPr>
        <w:t>原</w:t>
      </w:r>
      <w:r w:rsidRPr="00F50873">
        <w:rPr>
          <w:rFonts w:ascii="Times New Roman" w:hAnsi="Times New Roman" w:cs="Times New Roman"/>
          <w:color w:val="000000" w:themeColor="text1"/>
        </w:rPr>
        <w:t>滁州市环境保护局以《关于滁州高教科创城（园区）总体规划环境影响报告书的审查意见》（</w:t>
      </w:r>
      <w:proofErr w:type="gramStart"/>
      <w:r w:rsidRPr="00F50873">
        <w:rPr>
          <w:rFonts w:ascii="Times New Roman" w:hAnsi="Times New Roman" w:cs="Times New Roman"/>
          <w:color w:val="000000" w:themeColor="text1"/>
        </w:rPr>
        <w:t>滁环评函〔</w:t>
      </w:r>
      <w:r w:rsidRPr="00F50873">
        <w:rPr>
          <w:rFonts w:ascii="Times New Roman" w:hAnsi="Times New Roman" w:cs="Times New Roman"/>
          <w:color w:val="000000" w:themeColor="text1"/>
        </w:rPr>
        <w:t>2018</w:t>
      </w:r>
      <w:r w:rsidRPr="00F50873">
        <w:rPr>
          <w:rFonts w:ascii="Times New Roman" w:hAnsi="Times New Roman" w:cs="Times New Roman"/>
          <w:color w:val="000000" w:themeColor="text1"/>
        </w:rPr>
        <w:t>〕</w:t>
      </w:r>
      <w:proofErr w:type="gramEnd"/>
      <w:r w:rsidRPr="00F50873">
        <w:rPr>
          <w:rFonts w:ascii="Times New Roman" w:hAnsi="Times New Roman" w:cs="Times New Roman"/>
          <w:color w:val="000000" w:themeColor="text1"/>
        </w:rPr>
        <w:t>44</w:t>
      </w:r>
      <w:r w:rsidRPr="00F50873">
        <w:rPr>
          <w:rFonts w:ascii="Times New Roman" w:hAnsi="Times New Roman" w:cs="Times New Roman"/>
          <w:color w:val="000000" w:themeColor="text1"/>
        </w:rPr>
        <w:t>号）同意园区建设。</w:t>
      </w:r>
    </w:p>
    <w:p w:rsidR="00E448F3" w:rsidRPr="00F50873" w:rsidRDefault="00C5004C">
      <w:pPr>
        <w:pStyle w:val="3"/>
        <w:rPr>
          <w:b/>
          <w:color w:val="000000" w:themeColor="text1"/>
        </w:rPr>
      </w:pPr>
      <w:r w:rsidRPr="00F50873">
        <w:rPr>
          <w:color w:val="000000" w:themeColor="text1"/>
        </w:rPr>
        <w:t>评估</w:t>
      </w:r>
      <w:r w:rsidRPr="00F50873">
        <w:rPr>
          <w:rFonts w:hint="eastAsia"/>
          <w:color w:val="000000" w:themeColor="text1"/>
        </w:rPr>
        <w:t>任务</w:t>
      </w:r>
      <w:r w:rsidRPr="00F50873">
        <w:rPr>
          <w:color w:val="000000" w:themeColor="text1"/>
        </w:rPr>
        <w:t>由来</w:t>
      </w:r>
    </w:p>
    <w:p w:rsidR="00E448F3" w:rsidRPr="00F50873" w:rsidRDefault="00C5004C">
      <w:pPr>
        <w:pStyle w:val="afffffff1"/>
        <w:ind w:firstLine="480"/>
        <w:rPr>
          <w:rFonts w:ascii="Times New Roman" w:hAnsi="Times New Roman" w:cs="Times New Roman"/>
          <w:color w:val="000000" w:themeColor="text1"/>
          <w:kern w:val="0"/>
        </w:rPr>
      </w:pPr>
      <w:r w:rsidRPr="00F50873">
        <w:rPr>
          <w:rFonts w:ascii="Times New Roman" w:hAnsi="Times New Roman" w:cs="Times New Roman" w:hint="eastAsia"/>
          <w:color w:val="000000" w:themeColor="text1"/>
          <w:kern w:val="0"/>
        </w:rPr>
        <w:t>根据《安徽省生态环境厅关于推行“环境影响区域评估</w:t>
      </w:r>
      <w:r w:rsidRPr="00F50873">
        <w:rPr>
          <w:rFonts w:ascii="Times New Roman" w:hAnsi="Times New Roman" w:cs="Times New Roman" w:hint="eastAsia"/>
          <w:color w:val="000000" w:themeColor="text1"/>
          <w:kern w:val="0"/>
        </w:rPr>
        <w:t>+</w:t>
      </w:r>
      <w:r w:rsidRPr="00F50873">
        <w:rPr>
          <w:rFonts w:ascii="Times New Roman" w:hAnsi="Times New Roman" w:cs="Times New Roman" w:hint="eastAsia"/>
          <w:color w:val="000000" w:themeColor="text1"/>
          <w:kern w:val="0"/>
        </w:rPr>
        <w:t>环境标准”工作的通知》（</w:t>
      </w:r>
      <w:proofErr w:type="gramStart"/>
      <w:r w:rsidRPr="00F50873">
        <w:rPr>
          <w:rFonts w:ascii="Times New Roman" w:hAnsi="Times New Roman" w:cs="Times New Roman" w:hint="eastAsia"/>
          <w:color w:val="000000" w:themeColor="text1"/>
          <w:kern w:val="0"/>
        </w:rPr>
        <w:t>皖环发</w:t>
      </w:r>
      <w:proofErr w:type="gramEnd"/>
      <w:r w:rsidRPr="00F50873">
        <w:rPr>
          <w:rFonts w:ascii="Times New Roman" w:hAnsi="Times New Roman" w:cs="Times New Roman" w:hint="eastAsia"/>
          <w:color w:val="000000" w:themeColor="text1"/>
          <w:kern w:val="0"/>
        </w:rPr>
        <w:t>〔</w:t>
      </w:r>
      <w:r w:rsidRPr="00F50873">
        <w:rPr>
          <w:rFonts w:ascii="Times New Roman" w:hAnsi="Times New Roman" w:cs="Times New Roman" w:hint="eastAsia"/>
          <w:color w:val="000000" w:themeColor="text1"/>
          <w:kern w:val="0"/>
        </w:rPr>
        <w:t>2021</w:t>
      </w:r>
      <w:r w:rsidRPr="00F50873">
        <w:rPr>
          <w:rFonts w:ascii="Times New Roman" w:hAnsi="Times New Roman" w:cs="Times New Roman" w:hint="eastAsia"/>
          <w:color w:val="000000" w:themeColor="text1"/>
          <w:kern w:val="0"/>
        </w:rPr>
        <w:t>〕</w:t>
      </w:r>
      <w:r w:rsidRPr="00F50873">
        <w:rPr>
          <w:rFonts w:ascii="Times New Roman" w:hAnsi="Times New Roman" w:cs="Times New Roman" w:hint="eastAsia"/>
          <w:color w:val="000000" w:themeColor="text1"/>
          <w:kern w:val="0"/>
        </w:rPr>
        <w:t>23</w:t>
      </w:r>
      <w:r w:rsidRPr="00F50873">
        <w:rPr>
          <w:rFonts w:ascii="Times New Roman" w:hAnsi="Times New Roman" w:cs="Times New Roman" w:hint="eastAsia"/>
          <w:color w:val="000000" w:themeColor="text1"/>
          <w:kern w:val="0"/>
        </w:rPr>
        <w:t>号）中相关要求，在省级及以上各类经济功能区（包括产业集聚区、特别政策区、各类开发区等，以下简称“园区”）推行“环境影响区域评估</w:t>
      </w:r>
      <w:r w:rsidRPr="00F50873">
        <w:rPr>
          <w:rFonts w:ascii="Times New Roman" w:hAnsi="Times New Roman" w:cs="Times New Roman"/>
          <w:color w:val="000000" w:themeColor="text1"/>
          <w:kern w:val="0"/>
        </w:rPr>
        <w:t>+</w:t>
      </w:r>
      <w:r w:rsidRPr="00F50873">
        <w:rPr>
          <w:rFonts w:ascii="Times New Roman" w:hAnsi="Times New Roman" w:cs="Times New Roman" w:hint="eastAsia"/>
          <w:color w:val="000000" w:themeColor="text1"/>
          <w:kern w:val="0"/>
        </w:rPr>
        <w:t>环境标准”，加强规划环评宏观管理，落实环境影响区域评估，制定环境准入标准清单，以“环境影响区域评估</w:t>
      </w:r>
      <w:r w:rsidRPr="00F50873">
        <w:rPr>
          <w:rFonts w:ascii="Times New Roman" w:hAnsi="Times New Roman" w:cs="Times New Roman"/>
          <w:color w:val="000000" w:themeColor="text1"/>
          <w:kern w:val="0"/>
        </w:rPr>
        <w:t>+</w:t>
      </w:r>
      <w:r w:rsidRPr="00F50873">
        <w:rPr>
          <w:rFonts w:ascii="Times New Roman" w:hAnsi="Times New Roman" w:cs="Times New Roman" w:hint="eastAsia"/>
          <w:color w:val="000000" w:themeColor="text1"/>
          <w:kern w:val="0"/>
        </w:rPr>
        <w:t>环境标准”模式优化环评审批监管方式，鼓励各地结合实际灵活创新，在促进区域生态环境质量改善、优化产业结构调整等方面切实发挥作用。基本任务包括：（一）强化环境影响区域评估与规划环评的衔接联动。（二）完善环境影响区域评估成果。（三）科学制定环境准入标准。提出各地可在</w:t>
      </w:r>
      <w:r w:rsidRPr="00F50873">
        <w:rPr>
          <w:rFonts w:ascii="Times New Roman" w:hAnsi="Times New Roman" w:cs="Times New Roman" w:hint="eastAsia"/>
          <w:color w:val="000000" w:themeColor="text1"/>
          <w:kern w:val="0"/>
        </w:rPr>
        <w:t>2020</w:t>
      </w:r>
      <w:r w:rsidRPr="00F50873">
        <w:rPr>
          <w:rFonts w:ascii="Times New Roman" w:hAnsi="Times New Roman" w:cs="Times New Roman" w:hint="eastAsia"/>
          <w:color w:val="000000" w:themeColor="text1"/>
          <w:kern w:val="0"/>
        </w:rPr>
        <w:t>年度环境影响区域评估工作的基础上，结合规划环评、跟踪评价成果及园区现状等，完善环境影响区域评估成果，主动免费提供给区域内入驻的项目使用。</w:t>
      </w:r>
    </w:p>
    <w:p w:rsidR="00E448F3" w:rsidRPr="00F50873" w:rsidRDefault="00C5004C">
      <w:pPr>
        <w:pStyle w:val="afffffff1"/>
        <w:ind w:firstLine="480"/>
        <w:rPr>
          <w:rFonts w:ascii="Times New Roman" w:hAnsi="Times New Roman" w:cs="Times New Roman"/>
          <w:color w:val="000000" w:themeColor="text1"/>
          <w:kern w:val="0"/>
        </w:rPr>
      </w:pPr>
      <w:r w:rsidRPr="00F50873">
        <w:rPr>
          <w:rFonts w:ascii="Times New Roman" w:hAnsi="Times New Roman" w:cs="Times New Roman" w:hint="eastAsia"/>
          <w:color w:val="000000" w:themeColor="text1"/>
          <w:kern w:val="0"/>
        </w:rPr>
        <w:lastRenderedPageBreak/>
        <w:t>基于上述要求，滁州</w:t>
      </w:r>
      <w:proofErr w:type="gramStart"/>
      <w:r w:rsidRPr="00F50873">
        <w:rPr>
          <w:rFonts w:ascii="Times New Roman" w:hAnsi="Times New Roman" w:cs="Times New Roman" w:hint="eastAsia"/>
          <w:color w:val="000000" w:themeColor="text1"/>
          <w:kern w:val="0"/>
        </w:rPr>
        <w:t>高教科创</w:t>
      </w:r>
      <w:proofErr w:type="gramEnd"/>
      <w:r w:rsidRPr="00F50873">
        <w:rPr>
          <w:rFonts w:ascii="Times New Roman" w:hAnsi="Times New Roman" w:cs="Times New Roman" w:hint="eastAsia"/>
          <w:color w:val="000000" w:themeColor="text1"/>
          <w:kern w:val="0"/>
        </w:rPr>
        <w:t>城建设投资发展集团有限公司在</w:t>
      </w:r>
      <w:r w:rsidRPr="00F50873">
        <w:rPr>
          <w:rFonts w:ascii="Times New Roman" w:hAnsi="Times New Roman" w:cs="Times New Roman" w:hint="eastAsia"/>
          <w:color w:val="000000" w:themeColor="text1"/>
          <w:kern w:val="0"/>
        </w:rPr>
        <w:t>2</w:t>
      </w:r>
      <w:r w:rsidRPr="00F50873">
        <w:rPr>
          <w:rFonts w:ascii="Times New Roman" w:hAnsi="Times New Roman" w:cs="Times New Roman"/>
          <w:color w:val="000000" w:themeColor="text1"/>
          <w:kern w:val="0"/>
        </w:rPr>
        <w:t>020</w:t>
      </w:r>
      <w:r w:rsidRPr="00F50873">
        <w:rPr>
          <w:rFonts w:ascii="Times New Roman" w:hAnsi="Times New Roman" w:cs="Times New Roman"/>
          <w:color w:val="000000" w:themeColor="text1"/>
          <w:kern w:val="0"/>
        </w:rPr>
        <w:t>年度环境影响区域评估工作的基础上，补充评估区域自然环境现状调查与评价、入驻项目所依托的环保基础设施、区域相关政策、标准、规范、规划要求等</w:t>
      </w:r>
      <w:r w:rsidRPr="00F50873">
        <w:rPr>
          <w:rFonts w:ascii="Times New Roman" w:hAnsi="Times New Roman" w:cs="Times New Roman" w:hint="eastAsia"/>
          <w:color w:val="000000" w:themeColor="text1"/>
          <w:kern w:val="0"/>
        </w:rPr>
        <w:t>，并补充划定空间准入、环境质量管控、污染物排放总量管控限值、环境准入清单“四个清单”，以进一步完善园区环境影响区域评估成果，编制完成《滁州高教科创城（园区）环境影响区域评估报告》，</w:t>
      </w:r>
      <w:proofErr w:type="gramStart"/>
      <w:r w:rsidRPr="00F50873">
        <w:rPr>
          <w:rFonts w:ascii="Times New Roman" w:hAnsi="Times New Roman" w:cs="Times New Roman" w:hint="eastAsia"/>
          <w:color w:val="000000" w:themeColor="text1"/>
          <w:kern w:val="0"/>
        </w:rPr>
        <w:t>供区域</w:t>
      </w:r>
      <w:proofErr w:type="gramEnd"/>
      <w:r w:rsidRPr="00F50873">
        <w:rPr>
          <w:rFonts w:ascii="Times New Roman" w:hAnsi="Times New Roman" w:cs="Times New Roman" w:hint="eastAsia"/>
          <w:color w:val="000000" w:themeColor="text1"/>
          <w:kern w:val="0"/>
        </w:rPr>
        <w:t>内入驻的项目使用。</w:t>
      </w:r>
    </w:p>
    <w:p w:rsidR="00E448F3" w:rsidRPr="00F50873" w:rsidRDefault="00C5004C">
      <w:pPr>
        <w:pStyle w:val="2"/>
        <w:rPr>
          <w:color w:val="000000" w:themeColor="text1"/>
        </w:rPr>
      </w:pPr>
      <w:bookmarkStart w:id="7" w:name="_Toc92471151"/>
      <w:r w:rsidRPr="00F50873">
        <w:rPr>
          <w:rFonts w:hint="eastAsia"/>
          <w:color w:val="000000" w:themeColor="text1"/>
        </w:rPr>
        <w:t>评估</w:t>
      </w:r>
      <w:r w:rsidRPr="00F50873">
        <w:rPr>
          <w:color w:val="000000" w:themeColor="text1"/>
        </w:rPr>
        <w:t>内容</w:t>
      </w:r>
      <w:bookmarkEnd w:id="7"/>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本次评估工作内容包含对区域内大气、地表水、地下水、土壤环境质量进行监测，监测因子覆盖主要污染因子及区域内发展产业的相关特征污染因子。</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此外，评估内容还包括园区自然地理状况、社会经济发展状况、生态环境状况及生态功能、环境敏感区及重要生态功能区布局及入园建设项目依托的污水处理、固体废物处理处置、交通运输等基础设施可行性以及其他可供</w:t>
      </w:r>
      <w:proofErr w:type="gramStart"/>
      <w:r w:rsidRPr="00F50873">
        <w:rPr>
          <w:rFonts w:ascii="Times New Roman" w:hAnsi="Times New Roman" w:cs="Times New Roman" w:hint="eastAsia"/>
          <w:color w:val="000000" w:themeColor="text1"/>
        </w:rPr>
        <w:t>项目环</w:t>
      </w:r>
      <w:proofErr w:type="gramEnd"/>
      <w:r w:rsidRPr="00F50873">
        <w:rPr>
          <w:rFonts w:ascii="Times New Roman" w:hAnsi="Times New Roman" w:cs="Times New Roman" w:hint="eastAsia"/>
          <w:color w:val="000000" w:themeColor="text1"/>
        </w:rPr>
        <w:t>评引用的成果；结合三线</w:t>
      </w:r>
      <w:proofErr w:type="gramStart"/>
      <w:r w:rsidRPr="00F50873">
        <w:rPr>
          <w:rFonts w:ascii="Times New Roman" w:hAnsi="Times New Roman" w:cs="Times New Roman" w:hint="eastAsia"/>
          <w:color w:val="000000" w:themeColor="text1"/>
        </w:rPr>
        <w:t>一</w:t>
      </w:r>
      <w:proofErr w:type="gramEnd"/>
      <w:r w:rsidRPr="00F50873">
        <w:rPr>
          <w:rFonts w:ascii="Times New Roman" w:hAnsi="Times New Roman" w:cs="Times New Roman" w:hint="eastAsia"/>
          <w:color w:val="000000" w:themeColor="text1"/>
        </w:rPr>
        <w:t>单、产业发展和生态环境保护目标等，制定空间准入、环境质量管控、污染物排放总量管控限值、环境准入清单等“四个清单”，提出相应行业和环境要素的监测计划、管理要求等。</w:t>
      </w:r>
    </w:p>
    <w:p w:rsidR="00E448F3" w:rsidRPr="00F50873" w:rsidRDefault="00C5004C">
      <w:pPr>
        <w:pStyle w:val="2"/>
        <w:rPr>
          <w:color w:val="000000" w:themeColor="text1"/>
        </w:rPr>
      </w:pPr>
      <w:bookmarkStart w:id="8" w:name="_Toc92471152"/>
      <w:r w:rsidRPr="00F50873">
        <w:rPr>
          <w:rFonts w:hint="eastAsia"/>
          <w:color w:val="000000" w:themeColor="text1"/>
        </w:rPr>
        <w:t>编制依据</w:t>
      </w:r>
      <w:bookmarkEnd w:id="8"/>
    </w:p>
    <w:p w:rsidR="00E448F3" w:rsidRPr="00F50873" w:rsidRDefault="00C5004C">
      <w:pPr>
        <w:pStyle w:val="2"/>
        <w:numPr>
          <w:ilvl w:val="1"/>
          <w:numId w:val="0"/>
        </w:numPr>
        <w:rPr>
          <w:color w:val="000000" w:themeColor="text1"/>
          <w:sz w:val="28"/>
          <w:szCs w:val="28"/>
        </w:rPr>
      </w:pPr>
      <w:r w:rsidRPr="00F50873">
        <w:rPr>
          <w:color w:val="000000" w:themeColor="text1"/>
          <w:sz w:val="28"/>
          <w:szCs w:val="28"/>
        </w:rPr>
        <w:t>1.3.1</w:t>
      </w:r>
      <w:r w:rsidRPr="00F50873">
        <w:rPr>
          <w:rFonts w:hint="eastAsia"/>
          <w:color w:val="000000" w:themeColor="text1"/>
          <w:sz w:val="28"/>
          <w:szCs w:val="28"/>
        </w:rPr>
        <w:t xml:space="preserve"> </w:t>
      </w:r>
      <w:proofErr w:type="gramStart"/>
      <w:r w:rsidRPr="00F50873">
        <w:rPr>
          <w:color w:val="000000" w:themeColor="text1"/>
          <w:sz w:val="28"/>
          <w:szCs w:val="28"/>
        </w:rPr>
        <w:t>项目环评相关</w:t>
      </w:r>
      <w:proofErr w:type="gramEnd"/>
      <w:r w:rsidRPr="00F50873">
        <w:rPr>
          <w:color w:val="000000" w:themeColor="text1"/>
          <w:sz w:val="28"/>
          <w:szCs w:val="28"/>
        </w:rPr>
        <w:t>编制依据</w:t>
      </w:r>
    </w:p>
    <w:p w:rsidR="00E448F3" w:rsidRPr="00F50873" w:rsidRDefault="00C5004C">
      <w:pPr>
        <w:pStyle w:val="2"/>
        <w:numPr>
          <w:ilvl w:val="1"/>
          <w:numId w:val="0"/>
        </w:numPr>
        <w:ind w:firstLineChars="200" w:firstLine="480"/>
        <w:rPr>
          <w:rFonts w:eastAsia="宋体"/>
          <w:color w:val="000000" w:themeColor="text1"/>
          <w:sz w:val="24"/>
          <w:szCs w:val="24"/>
        </w:rPr>
      </w:pPr>
      <w:r w:rsidRPr="00F50873">
        <w:rPr>
          <w:rFonts w:eastAsia="宋体" w:hint="eastAsia"/>
          <w:color w:val="000000" w:themeColor="text1"/>
          <w:sz w:val="24"/>
          <w:szCs w:val="24"/>
        </w:rPr>
        <w:t>评估区域内</w:t>
      </w:r>
      <w:proofErr w:type="gramStart"/>
      <w:r w:rsidRPr="00F50873">
        <w:rPr>
          <w:rFonts w:eastAsia="宋体" w:hint="eastAsia"/>
          <w:color w:val="000000" w:themeColor="text1"/>
          <w:sz w:val="24"/>
          <w:szCs w:val="24"/>
        </w:rPr>
        <w:t>项目环</w:t>
      </w:r>
      <w:proofErr w:type="gramEnd"/>
      <w:r w:rsidRPr="00F50873">
        <w:rPr>
          <w:rFonts w:eastAsia="宋体" w:hint="eastAsia"/>
          <w:color w:val="000000" w:themeColor="text1"/>
          <w:sz w:val="24"/>
          <w:szCs w:val="24"/>
        </w:rPr>
        <w:t>评编制所需的相关国家环境保护法律、法规及规范文件，地方环境保护法律、法规及规范文件，</w:t>
      </w:r>
      <w:bookmarkStart w:id="9" w:name="_Toc292115754"/>
      <w:r w:rsidRPr="00F50873">
        <w:rPr>
          <w:rFonts w:eastAsia="宋体" w:hint="eastAsia"/>
          <w:color w:val="000000" w:themeColor="text1"/>
          <w:sz w:val="24"/>
          <w:szCs w:val="24"/>
        </w:rPr>
        <w:t>环境影响评价技术导则</w:t>
      </w:r>
      <w:bookmarkEnd w:id="9"/>
      <w:r w:rsidRPr="00F50873">
        <w:rPr>
          <w:rFonts w:eastAsia="宋体" w:hint="eastAsia"/>
          <w:color w:val="000000" w:themeColor="text1"/>
          <w:sz w:val="24"/>
          <w:szCs w:val="24"/>
        </w:rPr>
        <w:t>与规范，以及</w:t>
      </w:r>
      <w:bookmarkStart w:id="10" w:name="_Toc292115755"/>
      <w:r w:rsidRPr="00F50873">
        <w:rPr>
          <w:rFonts w:eastAsia="宋体" w:hint="eastAsia"/>
          <w:color w:val="000000" w:themeColor="text1"/>
          <w:sz w:val="24"/>
          <w:szCs w:val="24"/>
        </w:rPr>
        <w:t>评价区域相关规划</w:t>
      </w:r>
      <w:bookmarkEnd w:id="10"/>
      <w:r w:rsidRPr="00F50873">
        <w:rPr>
          <w:rFonts w:eastAsia="宋体" w:hint="eastAsia"/>
          <w:color w:val="000000" w:themeColor="text1"/>
          <w:sz w:val="24"/>
          <w:szCs w:val="24"/>
        </w:rPr>
        <w:t>文件见《滁州高教科创城（园区）总体规划环境影响报告书》。</w:t>
      </w:r>
    </w:p>
    <w:p w:rsidR="00E448F3" w:rsidRPr="00F50873" w:rsidRDefault="00C5004C">
      <w:pPr>
        <w:pStyle w:val="2"/>
        <w:numPr>
          <w:ilvl w:val="1"/>
          <w:numId w:val="0"/>
        </w:numPr>
        <w:rPr>
          <w:color w:val="000000" w:themeColor="text1"/>
          <w:sz w:val="28"/>
          <w:szCs w:val="28"/>
        </w:rPr>
      </w:pPr>
      <w:r w:rsidRPr="00F50873">
        <w:rPr>
          <w:color w:val="000000" w:themeColor="text1"/>
          <w:sz w:val="28"/>
          <w:szCs w:val="28"/>
        </w:rPr>
        <w:t>1.3.</w:t>
      </w:r>
      <w:r w:rsidRPr="00F50873">
        <w:rPr>
          <w:rFonts w:hint="eastAsia"/>
          <w:color w:val="000000" w:themeColor="text1"/>
          <w:sz w:val="28"/>
          <w:szCs w:val="28"/>
        </w:rPr>
        <w:t xml:space="preserve">2 </w:t>
      </w:r>
      <w:r w:rsidRPr="00F50873">
        <w:rPr>
          <w:rFonts w:hint="eastAsia"/>
          <w:color w:val="000000" w:themeColor="text1"/>
          <w:sz w:val="28"/>
          <w:szCs w:val="28"/>
        </w:rPr>
        <w:t>区域评估</w:t>
      </w:r>
      <w:r w:rsidRPr="00F50873">
        <w:rPr>
          <w:color w:val="000000" w:themeColor="text1"/>
          <w:sz w:val="28"/>
          <w:szCs w:val="28"/>
        </w:rPr>
        <w:t>编制依据</w:t>
      </w:r>
    </w:p>
    <w:p w:rsidR="00E448F3" w:rsidRPr="00F50873" w:rsidRDefault="00C5004C">
      <w:pPr>
        <w:pStyle w:val="3"/>
        <w:numPr>
          <w:ilvl w:val="2"/>
          <w:numId w:val="0"/>
        </w:numPr>
        <w:rPr>
          <w:color w:val="000000" w:themeColor="text1"/>
        </w:rPr>
      </w:pPr>
      <w:r w:rsidRPr="00F50873">
        <w:rPr>
          <w:rFonts w:hint="eastAsia"/>
          <w:color w:val="000000" w:themeColor="text1"/>
        </w:rPr>
        <w:t xml:space="preserve">1.3.2.1 </w:t>
      </w:r>
      <w:r w:rsidRPr="00F50873">
        <w:rPr>
          <w:rFonts w:hint="eastAsia"/>
          <w:color w:val="000000" w:themeColor="text1"/>
        </w:rPr>
        <w:t>国家环保政策和法律法规</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1</w:t>
      </w:r>
      <w:r w:rsidRPr="00F50873">
        <w:rPr>
          <w:rFonts w:ascii="Times New Roman" w:eastAsia="宋体" w:hAnsi="Times New Roman" w:cs="宋体" w:hint="eastAsia"/>
          <w:color w:val="000000" w:themeColor="text1"/>
          <w:kern w:val="0"/>
          <w:sz w:val="24"/>
          <w:szCs w:val="24"/>
        </w:rPr>
        <w:t>）《中华人民共和国环境保护法》（</w:t>
      </w:r>
      <w:r w:rsidRPr="00F50873">
        <w:rPr>
          <w:rFonts w:ascii="Times New Roman" w:eastAsia="宋体" w:hAnsi="Times New Roman" w:cs="宋体"/>
          <w:color w:val="000000" w:themeColor="text1"/>
          <w:kern w:val="0"/>
          <w:sz w:val="24"/>
          <w:szCs w:val="24"/>
        </w:rPr>
        <w:t>2015</w:t>
      </w:r>
      <w:r w:rsidRPr="00F50873">
        <w:rPr>
          <w:rFonts w:ascii="Times New Roman" w:eastAsia="宋体" w:hAnsi="Times New Roman" w:cs="宋体" w:hint="eastAsia"/>
          <w:color w:val="000000" w:themeColor="text1"/>
          <w:kern w:val="0"/>
          <w:sz w:val="24"/>
          <w:szCs w:val="24"/>
        </w:rPr>
        <w:t>年</w:t>
      </w:r>
      <w:r w:rsidRPr="00F50873">
        <w:rPr>
          <w:rFonts w:ascii="Times New Roman" w:eastAsia="宋体" w:hAnsi="Times New Roman" w:cs="宋体"/>
          <w:color w:val="000000" w:themeColor="text1"/>
          <w:kern w:val="0"/>
          <w:sz w:val="24"/>
          <w:szCs w:val="24"/>
        </w:rPr>
        <w:t>1</w:t>
      </w:r>
      <w:r w:rsidRPr="00F50873">
        <w:rPr>
          <w:rFonts w:ascii="Times New Roman" w:eastAsia="宋体" w:hAnsi="Times New Roman" w:cs="宋体" w:hint="eastAsia"/>
          <w:color w:val="000000" w:themeColor="text1"/>
          <w:kern w:val="0"/>
          <w:sz w:val="24"/>
          <w:szCs w:val="24"/>
        </w:rPr>
        <w:t>月</w:t>
      </w:r>
      <w:r w:rsidRPr="00F50873">
        <w:rPr>
          <w:rFonts w:ascii="Times New Roman" w:eastAsia="宋体" w:hAnsi="Times New Roman" w:cs="宋体"/>
          <w:color w:val="000000" w:themeColor="text1"/>
          <w:kern w:val="0"/>
          <w:sz w:val="24"/>
          <w:szCs w:val="24"/>
        </w:rPr>
        <w:t>1</w:t>
      </w:r>
      <w:r w:rsidRPr="00F50873">
        <w:rPr>
          <w:rFonts w:ascii="Times New Roman" w:eastAsia="宋体" w:hAnsi="Times New Roman" w:cs="宋体" w:hint="eastAsia"/>
          <w:color w:val="000000" w:themeColor="text1"/>
          <w:kern w:val="0"/>
          <w:sz w:val="24"/>
          <w:szCs w:val="24"/>
        </w:rPr>
        <w:t>日起施行）；</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2</w:t>
      </w:r>
      <w:r w:rsidRPr="00F50873">
        <w:rPr>
          <w:rFonts w:ascii="Times New Roman" w:eastAsia="宋体" w:hAnsi="Times New Roman" w:cs="宋体" w:hint="eastAsia"/>
          <w:color w:val="000000" w:themeColor="text1"/>
          <w:kern w:val="0"/>
          <w:sz w:val="24"/>
          <w:szCs w:val="24"/>
        </w:rPr>
        <w:t>）《中华人民共和国环境影响评价法》（</w:t>
      </w:r>
      <w:r w:rsidRPr="00F50873">
        <w:rPr>
          <w:rFonts w:ascii="Times New Roman" w:eastAsia="宋体" w:hAnsi="Times New Roman" w:cs="宋体"/>
          <w:color w:val="000000" w:themeColor="text1"/>
          <w:kern w:val="0"/>
          <w:sz w:val="24"/>
          <w:szCs w:val="24"/>
        </w:rPr>
        <w:t>201</w:t>
      </w:r>
      <w:r w:rsidRPr="00F50873">
        <w:rPr>
          <w:rFonts w:ascii="Times New Roman" w:eastAsia="宋体" w:hAnsi="Times New Roman" w:cs="宋体" w:hint="eastAsia"/>
          <w:color w:val="000000" w:themeColor="text1"/>
          <w:kern w:val="0"/>
          <w:sz w:val="24"/>
          <w:szCs w:val="24"/>
        </w:rPr>
        <w:t>8</w:t>
      </w:r>
      <w:r w:rsidRPr="00F50873">
        <w:rPr>
          <w:rFonts w:ascii="Times New Roman" w:eastAsia="宋体" w:hAnsi="Times New Roman" w:cs="宋体" w:hint="eastAsia"/>
          <w:color w:val="000000" w:themeColor="text1"/>
          <w:kern w:val="0"/>
          <w:sz w:val="24"/>
          <w:szCs w:val="24"/>
        </w:rPr>
        <w:t>年</w:t>
      </w:r>
      <w:r w:rsidRPr="00F50873">
        <w:rPr>
          <w:rFonts w:ascii="Times New Roman" w:eastAsia="宋体" w:hAnsi="Times New Roman" w:cs="宋体" w:hint="eastAsia"/>
          <w:color w:val="000000" w:themeColor="text1"/>
          <w:kern w:val="0"/>
          <w:sz w:val="24"/>
          <w:szCs w:val="24"/>
        </w:rPr>
        <w:t>12</w:t>
      </w:r>
      <w:r w:rsidRPr="00F50873">
        <w:rPr>
          <w:rFonts w:ascii="Times New Roman" w:eastAsia="宋体" w:hAnsi="Times New Roman" w:cs="宋体" w:hint="eastAsia"/>
          <w:color w:val="000000" w:themeColor="text1"/>
          <w:kern w:val="0"/>
          <w:sz w:val="24"/>
          <w:szCs w:val="24"/>
        </w:rPr>
        <w:t>月</w:t>
      </w:r>
      <w:r w:rsidRPr="00F50873">
        <w:rPr>
          <w:rFonts w:ascii="Times New Roman" w:eastAsia="宋体" w:hAnsi="Times New Roman" w:cs="宋体" w:hint="eastAsia"/>
          <w:color w:val="000000" w:themeColor="text1"/>
          <w:kern w:val="0"/>
          <w:sz w:val="24"/>
          <w:szCs w:val="24"/>
        </w:rPr>
        <w:t>29</w:t>
      </w:r>
      <w:r w:rsidRPr="00F50873">
        <w:rPr>
          <w:rFonts w:ascii="Times New Roman" w:eastAsia="宋体" w:hAnsi="Times New Roman" w:cs="宋体" w:hint="eastAsia"/>
          <w:color w:val="000000" w:themeColor="text1"/>
          <w:kern w:val="0"/>
          <w:sz w:val="24"/>
          <w:szCs w:val="24"/>
        </w:rPr>
        <w:t>日修正）；</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3</w:t>
      </w:r>
      <w:r w:rsidRPr="00F50873">
        <w:rPr>
          <w:rFonts w:ascii="Times New Roman" w:eastAsia="宋体" w:hAnsi="Times New Roman" w:cs="宋体" w:hint="eastAsia"/>
          <w:color w:val="000000" w:themeColor="text1"/>
          <w:kern w:val="0"/>
          <w:sz w:val="24"/>
          <w:szCs w:val="24"/>
        </w:rPr>
        <w:t>）《中华人民共和国城乡规划法》（</w:t>
      </w:r>
      <w:r w:rsidRPr="00F50873">
        <w:rPr>
          <w:rFonts w:ascii="Times New Roman" w:eastAsia="宋体" w:hAnsi="Times New Roman" w:cs="宋体" w:hint="eastAsia"/>
          <w:color w:val="000000" w:themeColor="text1"/>
          <w:kern w:val="0"/>
          <w:sz w:val="24"/>
          <w:szCs w:val="24"/>
        </w:rPr>
        <w:t>2019</w:t>
      </w:r>
      <w:r w:rsidRPr="00F50873">
        <w:rPr>
          <w:rFonts w:ascii="Times New Roman" w:eastAsia="宋体" w:hAnsi="Times New Roman" w:cs="宋体" w:hint="eastAsia"/>
          <w:color w:val="000000" w:themeColor="text1"/>
          <w:kern w:val="0"/>
          <w:sz w:val="24"/>
          <w:szCs w:val="24"/>
        </w:rPr>
        <w:t>年</w:t>
      </w:r>
      <w:r w:rsidRPr="00F50873">
        <w:rPr>
          <w:rFonts w:ascii="Times New Roman" w:eastAsia="宋体" w:hAnsi="Times New Roman" w:cs="宋体" w:hint="eastAsia"/>
          <w:color w:val="000000" w:themeColor="text1"/>
          <w:kern w:val="0"/>
          <w:sz w:val="24"/>
          <w:szCs w:val="24"/>
        </w:rPr>
        <w:t>4</w:t>
      </w:r>
      <w:r w:rsidRPr="00F50873">
        <w:rPr>
          <w:rFonts w:ascii="Times New Roman" w:eastAsia="宋体" w:hAnsi="Times New Roman" w:cs="宋体" w:hint="eastAsia"/>
          <w:color w:val="000000" w:themeColor="text1"/>
          <w:kern w:val="0"/>
          <w:sz w:val="24"/>
          <w:szCs w:val="24"/>
        </w:rPr>
        <w:t>月</w:t>
      </w:r>
      <w:r w:rsidRPr="00F50873">
        <w:rPr>
          <w:rFonts w:ascii="Times New Roman" w:eastAsia="宋体" w:hAnsi="Times New Roman" w:cs="宋体" w:hint="eastAsia"/>
          <w:color w:val="000000" w:themeColor="text1"/>
          <w:kern w:val="0"/>
          <w:sz w:val="24"/>
          <w:szCs w:val="24"/>
        </w:rPr>
        <w:t>23</w:t>
      </w:r>
      <w:r w:rsidRPr="00F50873">
        <w:rPr>
          <w:rFonts w:ascii="Times New Roman" w:eastAsia="宋体" w:hAnsi="Times New Roman" w:cs="宋体" w:hint="eastAsia"/>
          <w:color w:val="000000" w:themeColor="text1"/>
          <w:kern w:val="0"/>
          <w:sz w:val="24"/>
          <w:szCs w:val="24"/>
        </w:rPr>
        <w:t>日修正）；</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4</w:t>
      </w:r>
      <w:r w:rsidRPr="00F50873">
        <w:rPr>
          <w:rFonts w:ascii="Times New Roman" w:eastAsia="宋体" w:hAnsi="Times New Roman" w:cs="宋体" w:hint="eastAsia"/>
          <w:color w:val="000000" w:themeColor="text1"/>
          <w:kern w:val="0"/>
          <w:sz w:val="24"/>
          <w:szCs w:val="24"/>
        </w:rPr>
        <w:t>）《中华人民共和国水污染防治法》（</w:t>
      </w:r>
      <w:r w:rsidRPr="00F50873">
        <w:rPr>
          <w:rFonts w:ascii="Times New Roman" w:eastAsia="宋体" w:hAnsi="Times New Roman" w:cs="宋体"/>
          <w:color w:val="000000" w:themeColor="text1"/>
          <w:kern w:val="0"/>
          <w:sz w:val="24"/>
          <w:szCs w:val="24"/>
        </w:rPr>
        <w:t>2018</w:t>
      </w:r>
      <w:r w:rsidRPr="00F50873">
        <w:rPr>
          <w:rFonts w:ascii="Times New Roman" w:eastAsia="宋体" w:hAnsi="Times New Roman" w:cs="宋体"/>
          <w:color w:val="000000" w:themeColor="text1"/>
          <w:kern w:val="0"/>
          <w:sz w:val="24"/>
          <w:szCs w:val="24"/>
        </w:rPr>
        <w:t>年</w:t>
      </w:r>
      <w:r w:rsidRPr="00F50873">
        <w:rPr>
          <w:rFonts w:ascii="Times New Roman" w:eastAsia="宋体" w:hAnsi="Times New Roman" w:cs="宋体"/>
          <w:color w:val="000000" w:themeColor="text1"/>
          <w:kern w:val="0"/>
          <w:sz w:val="24"/>
          <w:szCs w:val="24"/>
        </w:rPr>
        <w:t>1</w:t>
      </w:r>
      <w:r w:rsidRPr="00F50873">
        <w:rPr>
          <w:rFonts w:ascii="Times New Roman" w:eastAsia="宋体" w:hAnsi="Times New Roman" w:cs="宋体"/>
          <w:color w:val="000000" w:themeColor="text1"/>
          <w:kern w:val="0"/>
          <w:sz w:val="24"/>
          <w:szCs w:val="24"/>
        </w:rPr>
        <w:t>月</w:t>
      </w:r>
      <w:r w:rsidRPr="00F50873">
        <w:rPr>
          <w:rFonts w:ascii="Times New Roman" w:eastAsia="宋体" w:hAnsi="Times New Roman" w:cs="宋体"/>
          <w:color w:val="000000" w:themeColor="text1"/>
          <w:kern w:val="0"/>
          <w:sz w:val="24"/>
          <w:szCs w:val="24"/>
        </w:rPr>
        <w:t>1</w:t>
      </w:r>
      <w:r w:rsidRPr="00F50873">
        <w:rPr>
          <w:rFonts w:ascii="Times New Roman" w:eastAsia="宋体" w:hAnsi="Times New Roman" w:cs="宋体"/>
          <w:color w:val="000000" w:themeColor="text1"/>
          <w:kern w:val="0"/>
          <w:sz w:val="24"/>
          <w:szCs w:val="24"/>
        </w:rPr>
        <w:t>日</w:t>
      </w:r>
      <w:r w:rsidRPr="00F50873">
        <w:rPr>
          <w:rFonts w:ascii="Times New Roman" w:eastAsia="宋体" w:hAnsi="Times New Roman" w:cs="宋体" w:hint="eastAsia"/>
          <w:color w:val="000000" w:themeColor="text1"/>
          <w:kern w:val="0"/>
          <w:sz w:val="24"/>
          <w:szCs w:val="24"/>
        </w:rPr>
        <w:t>起施行）；</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5</w:t>
      </w:r>
      <w:r w:rsidRPr="00F50873">
        <w:rPr>
          <w:rFonts w:ascii="Times New Roman" w:eastAsia="宋体" w:hAnsi="Times New Roman" w:cs="宋体" w:hint="eastAsia"/>
          <w:color w:val="000000" w:themeColor="text1"/>
          <w:kern w:val="0"/>
          <w:sz w:val="24"/>
          <w:szCs w:val="24"/>
        </w:rPr>
        <w:t>）《中华人民共和国大气污染防治法》（</w:t>
      </w:r>
      <w:r w:rsidRPr="00F50873">
        <w:rPr>
          <w:rFonts w:ascii="Times New Roman" w:eastAsia="宋体" w:hAnsi="Times New Roman" w:cs="宋体"/>
          <w:color w:val="000000" w:themeColor="text1"/>
          <w:kern w:val="0"/>
          <w:sz w:val="24"/>
          <w:szCs w:val="24"/>
        </w:rPr>
        <w:t>2018</w:t>
      </w:r>
      <w:r w:rsidRPr="00F50873">
        <w:rPr>
          <w:rFonts w:ascii="Times New Roman" w:eastAsia="宋体" w:hAnsi="Times New Roman" w:cs="宋体"/>
          <w:color w:val="000000" w:themeColor="text1"/>
          <w:kern w:val="0"/>
          <w:sz w:val="24"/>
          <w:szCs w:val="24"/>
        </w:rPr>
        <w:t>年</w:t>
      </w:r>
      <w:r w:rsidRPr="00F50873">
        <w:rPr>
          <w:rFonts w:ascii="Times New Roman" w:eastAsia="宋体" w:hAnsi="Times New Roman" w:cs="宋体"/>
          <w:color w:val="000000" w:themeColor="text1"/>
          <w:kern w:val="0"/>
          <w:sz w:val="24"/>
          <w:szCs w:val="24"/>
        </w:rPr>
        <w:t>10</w:t>
      </w:r>
      <w:r w:rsidRPr="00F50873">
        <w:rPr>
          <w:rFonts w:ascii="Times New Roman" w:eastAsia="宋体" w:hAnsi="Times New Roman" w:cs="宋体"/>
          <w:color w:val="000000" w:themeColor="text1"/>
          <w:kern w:val="0"/>
          <w:sz w:val="24"/>
          <w:szCs w:val="24"/>
        </w:rPr>
        <w:t>月</w:t>
      </w:r>
      <w:r w:rsidRPr="00F50873">
        <w:rPr>
          <w:rFonts w:ascii="Times New Roman" w:eastAsia="宋体" w:hAnsi="Times New Roman" w:cs="宋体"/>
          <w:color w:val="000000" w:themeColor="text1"/>
          <w:kern w:val="0"/>
          <w:sz w:val="24"/>
          <w:szCs w:val="24"/>
        </w:rPr>
        <w:t>26</w:t>
      </w:r>
      <w:r w:rsidRPr="00F50873">
        <w:rPr>
          <w:rFonts w:ascii="Times New Roman" w:eastAsia="宋体" w:hAnsi="Times New Roman" w:cs="宋体"/>
          <w:color w:val="000000" w:themeColor="text1"/>
          <w:kern w:val="0"/>
          <w:sz w:val="24"/>
          <w:szCs w:val="24"/>
        </w:rPr>
        <w:t>日修正</w:t>
      </w:r>
      <w:r w:rsidRPr="00F50873">
        <w:rPr>
          <w:rFonts w:ascii="Times New Roman" w:eastAsia="宋体" w:hAnsi="Times New Roman" w:cs="宋体" w:hint="eastAsia"/>
          <w:color w:val="000000" w:themeColor="text1"/>
          <w:kern w:val="0"/>
          <w:sz w:val="24"/>
          <w:szCs w:val="24"/>
        </w:rPr>
        <w:t>）；</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6</w:t>
      </w:r>
      <w:r w:rsidRPr="00F50873">
        <w:rPr>
          <w:rFonts w:ascii="Times New Roman" w:eastAsia="宋体" w:hAnsi="Times New Roman" w:cs="宋体" w:hint="eastAsia"/>
          <w:color w:val="000000" w:themeColor="text1"/>
          <w:kern w:val="0"/>
          <w:sz w:val="24"/>
          <w:szCs w:val="24"/>
        </w:rPr>
        <w:t>）《中华人民共和国环境噪声污染防治法》（</w:t>
      </w:r>
      <w:r w:rsidRPr="00F50873">
        <w:rPr>
          <w:rFonts w:ascii="Times New Roman" w:eastAsia="宋体" w:hAnsi="Times New Roman" w:cs="宋体"/>
          <w:color w:val="000000" w:themeColor="text1"/>
          <w:kern w:val="0"/>
          <w:sz w:val="24"/>
          <w:szCs w:val="24"/>
        </w:rPr>
        <w:t>2018</w:t>
      </w:r>
      <w:r w:rsidRPr="00F50873">
        <w:rPr>
          <w:rFonts w:ascii="Times New Roman" w:eastAsia="宋体" w:hAnsi="Times New Roman" w:cs="宋体"/>
          <w:color w:val="000000" w:themeColor="text1"/>
          <w:kern w:val="0"/>
          <w:sz w:val="24"/>
          <w:szCs w:val="24"/>
        </w:rPr>
        <w:t>年</w:t>
      </w:r>
      <w:r w:rsidRPr="00F50873">
        <w:rPr>
          <w:rFonts w:ascii="Times New Roman" w:eastAsia="宋体" w:hAnsi="Times New Roman" w:cs="宋体"/>
          <w:color w:val="000000" w:themeColor="text1"/>
          <w:kern w:val="0"/>
          <w:sz w:val="24"/>
          <w:szCs w:val="24"/>
        </w:rPr>
        <w:t>12</w:t>
      </w:r>
      <w:r w:rsidRPr="00F50873">
        <w:rPr>
          <w:rFonts w:ascii="Times New Roman" w:eastAsia="宋体" w:hAnsi="Times New Roman" w:cs="宋体"/>
          <w:color w:val="000000" w:themeColor="text1"/>
          <w:kern w:val="0"/>
          <w:sz w:val="24"/>
          <w:szCs w:val="24"/>
        </w:rPr>
        <w:t>月</w:t>
      </w:r>
      <w:r w:rsidRPr="00F50873">
        <w:rPr>
          <w:rFonts w:ascii="Times New Roman" w:eastAsia="宋体" w:hAnsi="Times New Roman" w:cs="宋体"/>
          <w:color w:val="000000" w:themeColor="text1"/>
          <w:kern w:val="0"/>
          <w:sz w:val="24"/>
          <w:szCs w:val="24"/>
        </w:rPr>
        <w:t>29</w:t>
      </w:r>
      <w:r w:rsidRPr="00F50873">
        <w:rPr>
          <w:rFonts w:ascii="Times New Roman" w:eastAsia="宋体" w:hAnsi="Times New Roman" w:cs="宋体"/>
          <w:color w:val="000000" w:themeColor="text1"/>
          <w:kern w:val="0"/>
          <w:sz w:val="24"/>
          <w:szCs w:val="24"/>
        </w:rPr>
        <w:t>日修正</w:t>
      </w:r>
      <w:r w:rsidRPr="00F50873">
        <w:rPr>
          <w:rFonts w:ascii="Times New Roman" w:eastAsia="宋体" w:hAnsi="Times New Roman" w:cs="宋体" w:hint="eastAsia"/>
          <w:color w:val="000000" w:themeColor="text1"/>
          <w:kern w:val="0"/>
          <w:sz w:val="24"/>
          <w:szCs w:val="24"/>
        </w:rPr>
        <w:t>）；</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7</w:t>
      </w:r>
      <w:r w:rsidRPr="00F50873">
        <w:rPr>
          <w:rFonts w:ascii="Times New Roman" w:eastAsia="宋体" w:hAnsi="Times New Roman" w:cs="宋体" w:hint="eastAsia"/>
          <w:color w:val="000000" w:themeColor="text1"/>
          <w:kern w:val="0"/>
          <w:sz w:val="24"/>
          <w:szCs w:val="24"/>
        </w:rPr>
        <w:t>）《中华人民共和国固体废物污染环境防治法》（</w:t>
      </w:r>
      <w:r w:rsidRPr="00F50873">
        <w:rPr>
          <w:rFonts w:ascii="Times New Roman" w:eastAsia="宋体" w:hAnsi="Times New Roman" w:cs="宋体"/>
          <w:color w:val="000000" w:themeColor="text1"/>
          <w:kern w:val="0"/>
          <w:sz w:val="24"/>
          <w:szCs w:val="24"/>
        </w:rPr>
        <w:t>2020</w:t>
      </w:r>
      <w:r w:rsidRPr="00F50873">
        <w:rPr>
          <w:rFonts w:ascii="Times New Roman" w:eastAsia="宋体" w:hAnsi="Times New Roman" w:cs="宋体"/>
          <w:color w:val="000000" w:themeColor="text1"/>
          <w:kern w:val="0"/>
          <w:sz w:val="24"/>
          <w:szCs w:val="24"/>
        </w:rPr>
        <w:t>年</w:t>
      </w:r>
      <w:r w:rsidRPr="00F50873">
        <w:rPr>
          <w:rFonts w:ascii="Times New Roman" w:eastAsia="宋体" w:hAnsi="Times New Roman" w:cs="宋体"/>
          <w:color w:val="000000" w:themeColor="text1"/>
          <w:kern w:val="0"/>
          <w:sz w:val="24"/>
          <w:szCs w:val="24"/>
        </w:rPr>
        <w:t>4</w:t>
      </w:r>
      <w:r w:rsidRPr="00F50873">
        <w:rPr>
          <w:rFonts w:ascii="Times New Roman" w:eastAsia="宋体" w:hAnsi="Times New Roman" w:cs="宋体"/>
          <w:color w:val="000000" w:themeColor="text1"/>
          <w:kern w:val="0"/>
          <w:sz w:val="24"/>
          <w:szCs w:val="24"/>
        </w:rPr>
        <w:t>月</w:t>
      </w:r>
      <w:r w:rsidRPr="00F50873">
        <w:rPr>
          <w:rFonts w:ascii="Times New Roman" w:eastAsia="宋体" w:hAnsi="Times New Roman" w:cs="宋体"/>
          <w:color w:val="000000" w:themeColor="text1"/>
          <w:kern w:val="0"/>
          <w:sz w:val="24"/>
          <w:szCs w:val="24"/>
        </w:rPr>
        <w:t>29</w:t>
      </w:r>
      <w:r w:rsidRPr="00F50873">
        <w:rPr>
          <w:rFonts w:ascii="Times New Roman" w:eastAsia="宋体" w:hAnsi="Times New Roman" w:cs="宋体"/>
          <w:color w:val="000000" w:themeColor="text1"/>
          <w:kern w:val="0"/>
          <w:sz w:val="24"/>
          <w:szCs w:val="24"/>
        </w:rPr>
        <w:t>日修订</w:t>
      </w:r>
      <w:r w:rsidRPr="00F50873">
        <w:rPr>
          <w:rFonts w:ascii="Times New Roman" w:eastAsia="宋体" w:hAnsi="Times New Roman" w:cs="宋体" w:hint="eastAsia"/>
          <w:color w:val="000000" w:themeColor="text1"/>
          <w:kern w:val="0"/>
          <w:sz w:val="24"/>
          <w:szCs w:val="24"/>
        </w:rPr>
        <w:t>）；</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lastRenderedPageBreak/>
        <w:t>（</w:t>
      </w:r>
      <w:r w:rsidRPr="00F50873">
        <w:rPr>
          <w:rFonts w:ascii="Times New Roman" w:eastAsia="宋体" w:hAnsi="Times New Roman" w:cs="宋体" w:hint="eastAsia"/>
          <w:color w:val="000000" w:themeColor="text1"/>
          <w:kern w:val="0"/>
          <w:sz w:val="24"/>
          <w:szCs w:val="24"/>
        </w:rPr>
        <w:t>8</w:t>
      </w: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color w:val="000000" w:themeColor="text1"/>
          <w:kern w:val="0"/>
          <w:sz w:val="24"/>
          <w:szCs w:val="24"/>
        </w:rPr>
        <w:t>《中华人民共和国土壤污染防治法》，</w:t>
      </w: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color w:val="000000" w:themeColor="text1"/>
          <w:kern w:val="0"/>
          <w:sz w:val="24"/>
          <w:szCs w:val="24"/>
        </w:rPr>
        <w:t>201</w:t>
      </w:r>
      <w:r w:rsidRPr="00F50873">
        <w:rPr>
          <w:rFonts w:ascii="Times New Roman" w:eastAsia="宋体" w:hAnsi="Times New Roman" w:cs="宋体" w:hint="eastAsia"/>
          <w:color w:val="000000" w:themeColor="text1"/>
          <w:kern w:val="0"/>
          <w:sz w:val="24"/>
          <w:szCs w:val="24"/>
        </w:rPr>
        <w:t>9</w:t>
      </w:r>
      <w:r w:rsidRPr="00F50873">
        <w:rPr>
          <w:rFonts w:ascii="Times New Roman" w:eastAsia="宋体" w:hAnsi="Times New Roman" w:cs="宋体"/>
          <w:color w:val="000000" w:themeColor="text1"/>
          <w:kern w:val="0"/>
          <w:sz w:val="24"/>
          <w:szCs w:val="24"/>
        </w:rPr>
        <w:t>年</w:t>
      </w:r>
      <w:r w:rsidRPr="00F50873">
        <w:rPr>
          <w:rFonts w:ascii="Times New Roman" w:eastAsia="宋体" w:hAnsi="Times New Roman" w:cs="宋体" w:hint="eastAsia"/>
          <w:color w:val="000000" w:themeColor="text1"/>
          <w:kern w:val="0"/>
          <w:sz w:val="24"/>
          <w:szCs w:val="24"/>
        </w:rPr>
        <w:t>1</w:t>
      </w:r>
      <w:r w:rsidRPr="00F50873">
        <w:rPr>
          <w:rFonts w:ascii="Times New Roman" w:eastAsia="宋体" w:hAnsi="Times New Roman" w:cs="宋体"/>
          <w:color w:val="000000" w:themeColor="text1"/>
          <w:kern w:val="0"/>
          <w:sz w:val="24"/>
          <w:szCs w:val="24"/>
        </w:rPr>
        <w:t>月</w:t>
      </w:r>
      <w:r w:rsidRPr="00F50873">
        <w:rPr>
          <w:rFonts w:ascii="Times New Roman" w:eastAsia="宋体" w:hAnsi="Times New Roman" w:cs="宋体"/>
          <w:color w:val="000000" w:themeColor="text1"/>
          <w:kern w:val="0"/>
          <w:sz w:val="24"/>
          <w:szCs w:val="24"/>
        </w:rPr>
        <w:t>1</w:t>
      </w:r>
      <w:r w:rsidRPr="00F50873">
        <w:rPr>
          <w:rFonts w:ascii="Times New Roman" w:eastAsia="宋体" w:hAnsi="Times New Roman" w:cs="宋体"/>
          <w:color w:val="000000" w:themeColor="text1"/>
          <w:kern w:val="0"/>
          <w:sz w:val="24"/>
          <w:szCs w:val="24"/>
        </w:rPr>
        <w:t>日</w:t>
      </w:r>
      <w:r w:rsidRPr="00F50873">
        <w:rPr>
          <w:rFonts w:ascii="Times New Roman" w:eastAsia="宋体" w:hAnsi="Times New Roman" w:cs="宋体" w:hint="eastAsia"/>
          <w:color w:val="000000" w:themeColor="text1"/>
          <w:kern w:val="0"/>
          <w:sz w:val="24"/>
          <w:szCs w:val="24"/>
        </w:rPr>
        <w:t>起施行）；</w:t>
      </w:r>
    </w:p>
    <w:p w:rsidR="00E448F3" w:rsidRPr="00F50873" w:rsidRDefault="00C5004C">
      <w:pPr>
        <w:autoSpaceDE w:val="0"/>
        <w:autoSpaceDN w:val="0"/>
        <w:spacing w:line="360" w:lineRule="auto"/>
        <w:ind w:firstLineChars="200" w:firstLine="480"/>
        <w:rPr>
          <w:rFonts w:ascii="Times New Roman" w:eastAsia="宋体" w:hAnsi="Times New Roman" w:cs="宋体"/>
          <w:color w:val="000000" w:themeColor="text1"/>
          <w:kern w:val="0"/>
          <w:sz w:val="24"/>
          <w:szCs w:val="24"/>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9</w:t>
      </w:r>
      <w:r w:rsidRPr="00F50873">
        <w:rPr>
          <w:rFonts w:ascii="Times New Roman" w:eastAsia="宋体" w:hAnsi="Times New Roman" w:cs="宋体" w:hint="eastAsia"/>
          <w:color w:val="000000" w:themeColor="text1"/>
          <w:kern w:val="0"/>
          <w:sz w:val="24"/>
          <w:szCs w:val="24"/>
        </w:rPr>
        <w:t>）《中华人民共和国土地管理法》（</w:t>
      </w:r>
      <w:r w:rsidRPr="00F50873">
        <w:rPr>
          <w:rFonts w:ascii="Times New Roman" w:eastAsia="宋体" w:hAnsi="Times New Roman" w:cs="宋体"/>
          <w:color w:val="000000" w:themeColor="text1"/>
          <w:kern w:val="0"/>
          <w:sz w:val="24"/>
          <w:szCs w:val="24"/>
        </w:rPr>
        <w:t>20</w:t>
      </w:r>
      <w:r w:rsidRPr="00F50873">
        <w:rPr>
          <w:rFonts w:ascii="Times New Roman" w:eastAsia="宋体" w:hAnsi="Times New Roman" w:cs="宋体" w:hint="eastAsia"/>
          <w:color w:val="000000" w:themeColor="text1"/>
          <w:kern w:val="0"/>
          <w:sz w:val="24"/>
          <w:szCs w:val="24"/>
        </w:rPr>
        <w:t>19</w:t>
      </w:r>
      <w:r w:rsidRPr="00F50873">
        <w:rPr>
          <w:rFonts w:ascii="Times New Roman" w:eastAsia="宋体" w:hAnsi="Times New Roman" w:cs="宋体" w:hint="eastAsia"/>
          <w:color w:val="000000" w:themeColor="text1"/>
          <w:kern w:val="0"/>
          <w:sz w:val="24"/>
          <w:szCs w:val="24"/>
        </w:rPr>
        <w:t>年修正）；</w:t>
      </w:r>
    </w:p>
    <w:p w:rsidR="00E448F3" w:rsidRPr="00F50873" w:rsidRDefault="00C5004C">
      <w:pPr>
        <w:autoSpaceDE w:val="0"/>
        <w:autoSpaceDN w:val="0"/>
        <w:spacing w:line="360" w:lineRule="auto"/>
        <w:ind w:firstLineChars="200" w:firstLine="480"/>
        <w:rPr>
          <w:rFonts w:ascii="Times New Roman" w:hAnsi="Times New Roman"/>
          <w:color w:val="000000" w:themeColor="text1"/>
        </w:rPr>
      </w:pP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10</w:t>
      </w:r>
      <w:r w:rsidRPr="00F50873">
        <w:rPr>
          <w:rFonts w:ascii="Times New Roman" w:eastAsia="宋体" w:hAnsi="Times New Roman" w:cs="宋体" w:hint="eastAsia"/>
          <w:color w:val="000000" w:themeColor="text1"/>
          <w:kern w:val="0"/>
          <w:sz w:val="24"/>
          <w:szCs w:val="24"/>
        </w:rPr>
        <w:t>）《国务院办公厅关于全面开展工程建设项目审批制度改革的实施意见》（国办发〔</w:t>
      </w:r>
      <w:r w:rsidRPr="00F50873">
        <w:rPr>
          <w:rFonts w:ascii="Times New Roman" w:eastAsia="宋体" w:hAnsi="Times New Roman" w:cs="宋体" w:hint="eastAsia"/>
          <w:color w:val="000000" w:themeColor="text1"/>
          <w:kern w:val="0"/>
          <w:sz w:val="24"/>
          <w:szCs w:val="24"/>
        </w:rPr>
        <w:t>2019</w:t>
      </w:r>
      <w:r w:rsidRPr="00F50873">
        <w:rPr>
          <w:rFonts w:ascii="Times New Roman" w:eastAsia="宋体" w:hAnsi="Times New Roman" w:cs="宋体" w:hint="eastAsia"/>
          <w:color w:val="000000" w:themeColor="text1"/>
          <w:kern w:val="0"/>
          <w:sz w:val="24"/>
          <w:szCs w:val="24"/>
        </w:rPr>
        <w:t>〕</w:t>
      </w:r>
      <w:r w:rsidRPr="00F50873">
        <w:rPr>
          <w:rFonts w:ascii="Times New Roman" w:eastAsia="宋体" w:hAnsi="Times New Roman" w:cs="宋体" w:hint="eastAsia"/>
          <w:color w:val="000000" w:themeColor="text1"/>
          <w:kern w:val="0"/>
          <w:sz w:val="24"/>
          <w:szCs w:val="24"/>
        </w:rPr>
        <w:t>11</w:t>
      </w:r>
      <w:r w:rsidRPr="00F50873">
        <w:rPr>
          <w:rFonts w:ascii="Times New Roman" w:eastAsia="宋体" w:hAnsi="Times New Roman" w:cs="宋体" w:hint="eastAsia"/>
          <w:color w:val="000000" w:themeColor="text1"/>
          <w:kern w:val="0"/>
          <w:sz w:val="24"/>
          <w:szCs w:val="24"/>
        </w:rPr>
        <w:t>号）；</w:t>
      </w:r>
    </w:p>
    <w:p w:rsidR="00E448F3" w:rsidRPr="00F50873" w:rsidRDefault="00C5004C">
      <w:pPr>
        <w:pStyle w:val="3"/>
        <w:numPr>
          <w:ilvl w:val="2"/>
          <w:numId w:val="0"/>
        </w:numPr>
        <w:rPr>
          <w:color w:val="000000" w:themeColor="text1"/>
        </w:rPr>
      </w:pPr>
      <w:r w:rsidRPr="00F50873">
        <w:rPr>
          <w:rFonts w:hint="eastAsia"/>
          <w:color w:val="000000" w:themeColor="text1"/>
        </w:rPr>
        <w:t xml:space="preserve">1.3.2.2 </w:t>
      </w:r>
      <w:r w:rsidRPr="00F50873">
        <w:rPr>
          <w:rFonts w:hint="eastAsia"/>
          <w:color w:val="000000" w:themeColor="text1"/>
        </w:rPr>
        <w:t>地方环保政策和法律法规</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1</w:t>
      </w:r>
      <w:r w:rsidRPr="00F50873">
        <w:rPr>
          <w:rFonts w:ascii="Times New Roman" w:hAnsi="Times New Roman"/>
          <w:color w:val="000000" w:themeColor="text1"/>
        </w:rPr>
        <w:t>）</w:t>
      </w:r>
      <w:r w:rsidRPr="00F50873">
        <w:rPr>
          <w:rFonts w:ascii="Times New Roman" w:hAnsi="Times New Roman" w:hint="eastAsia"/>
          <w:color w:val="000000" w:themeColor="text1"/>
        </w:rPr>
        <w:t>《安徽省人民政府办公厅关于印发安徽省全面开展工程建设项目审批制度改革实施方案的通知》（皖政办〔</w:t>
      </w:r>
      <w:r w:rsidRPr="00F50873">
        <w:rPr>
          <w:rFonts w:ascii="Times New Roman" w:hAnsi="Times New Roman" w:hint="eastAsia"/>
          <w:color w:val="000000" w:themeColor="text1"/>
        </w:rPr>
        <w:t>2019</w:t>
      </w:r>
      <w:r w:rsidRPr="00F50873">
        <w:rPr>
          <w:rFonts w:ascii="Times New Roman" w:hAnsi="Times New Roman" w:hint="eastAsia"/>
          <w:color w:val="000000" w:themeColor="text1"/>
        </w:rPr>
        <w:t>〕</w:t>
      </w:r>
      <w:r w:rsidRPr="00F50873">
        <w:rPr>
          <w:rFonts w:ascii="Times New Roman" w:hAnsi="Times New Roman" w:hint="eastAsia"/>
          <w:color w:val="000000" w:themeColor="text1"/>
        </w:rPr>
        <w:t>16</w:t>
      </w:r>
      <w:r w:rsidRPr="00F50873">
        <w:rPr>
          <w:rFonts w:ascii="Times New Roman" w:hAnsi="Times New Roman" w:hint="eastAsia"/>
          <w:color w:val="000000" w:themeColor="text1"/>
        </w:rPr>
        <w:t>号）；</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2</w:t>
      </w:r>
      <w:r w:rsidRPr="00F50873">
        <w:rPr>
          <w:rFonts w:ascii="Times New Roman" w:hAnsi="Times New Roman"/>
          <w:color w:val="000000" w:themeColor="text1"/>
        </w:rPr>
        <w:t>）《关于实施工程建设项目区域评估的指导意见》（</w:t>
      </w:r>
      <w:proofErr w:type="gramStart"/>
      <w:r w:rsidRPr="00F50873">
        <w:rPr>
          <w:rFonts w:ascii="Times New Roman" w:hAnsi="Times New Roman"/>
          <w:color w:val="000000" w:themeColor="text1"/>
        </w:rPr>
        <w:t>皖建审改办</w:t>
      </w:r>
      <w:proofErr w:type="gramEnd"/>
      <w:r w:rsidRPr="00F50873">
        <w:rPr>
          <w:rFonts w:ascii="Times New Roman" w:hAnsi="Times New Roman" w:hint="eastAsia"/>
          <w:color w:val="000000" w:themeColor="text1"/>
        </w:rPr>
        <w:t>〔</w:t>
      </w:r>
      <w:r w:rsidRPr="00F50873">
        <w:rPr>
          <w:rFonts w:ascii="Times New Roman" w:hAnsi="Times New Roman" w:hint="eastAsia"/>
          <w:color w:val="000000" w:themeColor="text1"/>
        </w:rPr>
        <w:t>2019</w:t>
      </w:r>
      <w:r w:rsidRPr="00F50873">
        <w:rPr>
          <w:rFonts w:ascii="Times New Roman" w:hAnsi="Times New Roman" w:hint="eastAsia"/>
          <w:color w:val="000000" w:themeColor="text1"/>
        </w:rPr>
        <w:t>〕</w:t>
      </w:r>
      <w:r w:rsidRPr="00F50873">
        <w:rPr>
          <w:rFonts w:ascii="Times New Roman" w:hAnsi="Times New Roman"/>
          <w:color w:val="000000" w:themeColor="text1"/>
        </w:rPr>
        <w:t>8</w:t>
      </w:r>
      <w:r w:rsidRPr="00F50873">
        <w:rPr>
          <w:rFonts w:ascii="Times New Roman" w:hAnsi="Times New Roman"/>
          <w:color w:val="000000" w:themeColor="text1"/>
        </w:rPr>
        <w:t>号）</w:t>
      </w:r>
      <w:r w:rsidRPr="00F50873">
        <w:rPr>
          <w:rFonts w:ascii="Times New Roman" w:hAnsi="Times New Roman" w:hint="eastAsia"/>
          <w:color w:val="000000" w:themeColor="text1"/>
        </w:rPr>
        <w:t>；</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3</w:t>
      </w:r>
      <w:r w:rsidRPr="00F50873">
        <w:rPr>
          <w:rFonts w:ascii="Times New Roman" w:hAnsi="Times New Roman"/>
          <w:color w:val="000000" w:themeColor="text1"/>
        </w:rPr>
        <w:t>）《关于在工程建设项目审批制度改革中加快推进区域评估工作的函》（</w:t>
      </w:r>
      <w:proofErr w:type="gramStart"/>
      <w:r w:rsidRPr="00F50873">
        <w:rPr>
          <w:rFonts w:ascii="Times New Roman" w:hAnsi="Times New Roman"/>
          <w:color w:val="000000" w:themeColor="text1"/>
        </w:rPr>
        <w:t>皖建审改办</w:t>
      </w:r>
      <w:proofErr w:type="gramEnd"/>
      <w:r w:rsidRPr="00F50873">
        <w:rPr>
          <w:rFonts w:ascii="Times New Roman" w:hAnsi="Times New Roman"/>
          <w:color w:val="000000" w:themeColor="text1"/>
        </w:rPr>
        <w:t>函</w:t>
      </w:r>
      <w:r w:rsidRPr="00F50873">
        <w:rPr>
          <w:rFonts w:ascii="Times New Roman" w:hAnsi="Times New Roman" w:hint="eastAsia"/>
          <w:color w:val="000000" w:themeColor="text1"/>
        </w:rPr>
        <w:t>〔</w:t>
      </w:r>
      <w:r w:rsidRPr="00F50873">
        <w:rPr>
          <w:rFonts w:ascii="Times New Roman" w:hAnsi="Times New Roman" w:hint="eastAsia"/>
          <w:color w:val="000000" w:themeColor="text1"/>
        </w:rPr>
        <w:t>2019</w:t>
      </w:r>
      <w:r w:rsidRPr="00F50873">
        <w:rPr>
          <w:rFonts w:ascii="Times New Roman" w:hAnsi="Times New Roman" w:hint="eastAsia"/>
          <w:color w:val="000000" w:themeColor="text1"/>
        </w:rPr>
        <w:t>〕</w:t>
      </w:r>
      <w:r w:rsidRPr="00F50873">
        <w:rPr>
          <w:rFonts w:ascii="Times New Roman" w:hAnsi="Times New Roman"/>
          <w:color w:val="000000" w:themeColor="text1"/>
        </w:rPr>
        <w:t>51</w:t>
      </w:r>
      <w:r w:rsidRPr="00F50873">
        <w:rPr>
          <w:rFonts w:ascii="Times New Roman" w:hAnsi="Times New Roman"/>
          <w:color w:val="000000" w:themeColor="text1"/>
        </w:rPr>
        <w:t>号）</w:t>
      </w:r>
      <w:r w:rsidRPr="00F50873">
        <w:rPr>
          <w:rFonts w:ascii="Times New Roman" w:hAnsi="Times New Roman" w:hint="eastAsia"/>
          <w:color w:val="000000" w:themeColor="text1"/>
        </w:rPr>
        <w:t>；</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4</w:t>
      </w:r>
      <w:r w:rsidRPr="00F50873">
        <w:rPr>
          <w:rFonts w:ascii="Times New Roman" w:hAnsi="Times New Roman"/>
          <w:color w:val="000000" w:themeColor="text1"/>
        </w:rPr>
        <w:t>）</w:t>
      </w:r>
      <w:r w:rsidRPr="00F50873">
        <w:rPr>
          <w:rFonts w:ascii="Times New Roman" w:hAnsi="Times New Roman" w:hint="eastAsia"/>
          <w:color w:val="000000" w:themeColor="text1"/>
        </w:rPr>
        <w:t>《安徽省人民政府办公厅关于全省开发区“标准地”改革的指导意见》</w:t>
      </w:r>
      <w:r w:rsidRPr="00F50873">
        <w:rPr>
          <w:rFonts w:ascii="Times New Roman" w:hAnsi="Times New Roman"/>
          <w:color w:val="000000" w:themeColor="text1"/>
        </w:rPr>
        <w:t>（</w:t>
      </w:r>
      <w:r w:rsidRPr="00F50873">
        <w:rPr>
          <w:rFonts w:ascii="Times New Roman" w:hAnsi="Times New Roman" w:hint="eastAsia"/>
          <w:color w:val="000000" w:themeColor="text1"/>
        </w:rPr>
        <w:t>皖</w:t>
      </w:r>
      <w:proofErr w:type="gramStart"/>
      <w:r w:rsidRPr="00F50873">
        <w:rPr>
          <w:rFonts w:ascii="Times New Roman" w:hAnsi="Times New Roman" w:hint="eastAsia"/>
          <w:color w:val="000000" w:themeColor="text1"/>
        </w:rPr>
        <w:t>政办秘〔</w:t>
      </w:r>
      <w:r w:rsidRPr="00F50873">
        <w:rPr>
          <w:rFonts w:ascii="Times New Roman" w:hAnsi="Times New Roman" w:hint="eastAsia"/>
          <w:color w:val="000000" w:themeColor="text1"/>
        </w:rPr>
        <w:t>20</w:t>
      </w:r>
      <w:r w:rsidRPr="00F50873">
        <w:rPr>
          <w:rFonts w:ascii="Times New Roman" w:hAnsi="Times New Roman"/>
          <w:color w:val="000000" w:themeColor="text1"/>
        </w:rPr>
        <w:t>20</w:t>
      </w:r>
      <w:r w:rsidRPr="00F50873">
        <w:rPr>
          <w:rFonts w:ascii="Times New Roman" w:hAnsi="Times New Roman" w:hint="eastAsia"/>
          <w:color w:val="000000" w:themeColor="text1"/>
        </w:rPr>
        <w:t>〕</w:t>
      </w:r>
      <w:proofErr w:type="gramEnd"/>
      <w:r w:rsidRPr="00F50873">
        <w:rPr>
          <w:rFonts w:ascii="Times New Roman" w:hAnsi="Times New Roman" w:hint="eastAsia"/>
          <w:color w:val="000000" w:themeColor="text1"/>
        </w:rPr>
        <w:t>117</w:t>
      </w:r>
      <w:r w:rsidRPr="00F50873">
        <w:rPr>
          <w:rFonts w:ascii="Times New Roman" w:hAnsi="Times New Roman" w:hint="eastAsia"/>
          <w:color w:val="000000" w:themeColor="text1"/>
        </w:rPr>
        <w:t>号</w:t>
      </w:r>
      <w:r w:rsidRPr="00F50873">
        <w:rPr>
          <w:rFonts w:ascii="Times New Roman" w:hAnsi="Times New Roman"/>
          <w:color w:val="000000" w:themeColor="text1"/>
        </w:rPr>
        <w:t>）</w:t>
      </w:r>
      <w:r w:rsidRPr="00F50873">
        <w:rPr>
          <w:rFonts w:ascii="Times New Roman" w:hAnsi="Times New Roman" w:hint="eastAsia"/>
          <w:color w:val="000000" w:themeColor="text1"/>
        </w:rPr>
        <w:t>；</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5</w:t>
      </w:r>
      <w:r w:rsidRPr="00F50873">
        <w:rPr>
          <w:rFonts w:ascii="Times New Roman" w:hAnsi="Times New Roman"/>
          <w:color w:val="000000" w:themeColor="text1"/>
        </w:rPr>
        <w:t>）</w:t>
      </w:r>
      <w:r w:rsidRPr="00F50873">
        <w:rPr>
          <w:rFonts w:ascii="Times New Roman" w:hAnsi="Times New Roman" w:hint="eastAsia"/>
          <w:color w:val="000000" w:themeColor="text1"/>
        </w:rPr>
        <w:t>《安徽省创优“四最”营商环境工作领导小组办公室关于印发</w:t>
      </w:r>
      <w:r w:rsidRPr="00F50873">
        <w:rPr>
          <w:rFonts w:ascii="Times New Roman" w:hAnsi="Times New Roman" w:hint="eastAsia"/>
          <w:color w:val="000000" w:themeColor="text1"/>
        </w:rPr>
        <w:t>2020</w:t>
      </w:r>
      <w:r w:rsidRPr="00F50873">
        <w:rPr>
          <w:rFonts w:ascii="Times New Roman" w:hAnsi="Times New Roman" w:hint="eastAsia"/>
          <w:color w:val="000000" w:themeColor="text1"/>
        </w:rPr>
        <w:t>年深化“放管服”改革创新“四最”营商环境工作要点的通知》</w:t>
      </w:r>
      <w:r w:rsidRPr="00F50873">
        <w:rPr>
          <w:rFonts w:ascii="Times New Roman" w:hAnsi="Times New Roman"/>
          <w:color w:val="000000" w:themeColor="text1"/>
        </w:rPr>
        <w:t>（</w:t>
      </w:r>
      <w:r w:rsidRPr="00F50873">
        <w:rPr>
          <w:rFonts w:ascii="Times New Roman" w:hAnsi="Times New Roman" w:hint="eastAsia"/>
          <w:color w:val="000000" w:themeColor="text1"/>
        </w:rPr>
        <w:t>皖</w:t>
      </w:r>
      <w:proofErr w:type="gramStart"/>
      <w:r w:rsidRPr="00F50873">
        <w:rPr>
          <w:rFonts w:ascii="Times New Roman" w:hAnsi="Times New Roman" w:hint="eastAsia"/>
          <w:color w:val="000000" w:themeColor="text1"/>
        </w:rPr>
        <w:t>四最办〔</w:t>
      </w:r>
      <w:r w:rsidRPr="00F50873">
        <w:rPr>
          <w:rFonts w:ascii="Times New Roman" w:hAnsi="Times New Roman" w:hint="eastAsia"/>
          <w:color w:val="000000" w:themeColor="text1"/>
        </w:rPr>
        <w:t>20</w:t>
      </w:r>
      <w:r w:rsidRPr="00F50873">
        <w:rPr>
          <w:rFonts w:ascii="Times New Roman" w:hAnsi="Times New Roman"/>
          <w:color w:val="000000" w:themeColor="text1"/>
        </w:rPr>
        <w:t>20</w:t>
      </w:r>
      <w:r w:rsidRPr="00F50873">
        <w:rPr>
          <w:rFonts w:ascii="Times New Roman" w:hAnsi="Times New Roman" w:hint="eastAsia"/>
          <w:color w:val="000000" w:themeColor="text1"/>
        </w:rPr>
        <w:t>〕</w:t>
      </w:r>
      <w:proofErr w:type="gramEnd"/>
      <w:r w:rsidRPr="00F50873">
        <w:rPr>
          <w:rFonts w:ascii="Times New Roman" w:hAnsi="Times New Roman" w:hint="eastAsia"/>
          <w:color w:val="000000" w:themeColor="text1"/>
        </w:rPr>
        <w:t>3</w:t>
      </w:r>
      <w:r w:rsidRPr="00F50873">
        <w:rPr>
          <w:rFonts w:ascii="Times New Roman" w:hAnsi="Times New Roman" w:hint="eastAsia"/>
          <w:color w:val="000000" w:themeColor="text1"/>
        </w:rPr>
        <w:t>号</w:t>
      </w:r>
      <w:r w:rsidRPr="00F50873">
        <w:rPr>
          <w:rFonts w:ascii="Times New Roman" w:hAnsi="Times New Roman"/>
          <w:color w:val="000000" w:themeColor="text1"/>
        </w:rPr>
        <w:t>）</w:t>
      </w:r>
      <w:r w:rsidRPr="00F50873">
        <w:rPr>
          <w:rFonts w:ascii="Times New Roman" w:hAnsi="Times New Roman" w:hint="eastAsia"/>
          <w:color w:val="000000" w:themeColor="text1"/>
        </w:rPr>
        <w:t>；</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6</w:t>
      </w:r>
      <w:r w:rsidRPr="00F50873">
        <w:rPr>
          <w:rFonts w:ascii="Times New Roman" w:hAnsi="Times New Roman"/>
          <w:color w:val="000000" w:themeColor="text1"/>
        </w:rPr>
        <w:t>）</w:t>
      </w:r>
      <w:r w:rsidRPr="00F50873">
        <w:rPr>
          <w:rFonts w:ascii="Times New Roman" w:hAnsi="Times New Roman" w:hint="eastAsia"/>
          <w:color w:val="000000" w:themeColor="text1"/>
        </w:rPr>
        <w:t>《安徽省生态环境厅关于加快推进工程建设项目环境影响区域评估工作的通知》（</w:t>
      </w:r>
      <w:proofErr w:type="gramStart"/>
      <w:r w:rsidRPr="00F50873">
        <w:rPr>
          <w:rFonts w:ascii="Times New Roman" w:hAnsi="Times New Roman" w:hint="eastAsia"/>
          <w:color w:val="000000" w:themeColor="text1"/>
        </w:rPr>
        <w:t>皖环发</w:t>
      </w:r>
      <w:proofErr w:type="gramEnd"/>
      <w:r w:rsidRPr="00F50873">
        <w:rPr>
          <w:rFonts w:ascii="Times New Roman" w:hAnsi="Times New Roman" w:hint="eastAsia"/>
          <w:color w:val="000000" w:themeColor="text1"/>
        </w:rPr>
        <w:t>〔</w:t>
      </w:r>
      <w:r w:rsidRPr="00F50873">
        <w:rPr>
          <w:rFonts w:ascii="Times New Roman" w:hAnsi="Times New Roman" w:hint="eastAsia"/>
          <w:color w:val="000000" w:themeColor="text1"/>
        </w:rPr>
        <w:t>2019</w:t>
      </w:r>
      <w:r w:rsidRPr="00F50873">
        <w:rPr>
          <w:rFonts w:ascii="Times New Roman" w:hAnsi="Times New Roman" w:hint="eastAsia"/>
          <w:color w:val="000000" w:themeColor="text1"/>
        </w:rPr>
        <w:t>〕</w:t>
      </w:r>
      <w:r w:rsidRPr="00F50873">
        <w:rPr>
          <w:rFonts w:ascii="Times New Roman" w:hAnsi="Times New Roman" w:hint="eastAsia"/>
          <w:color w:val="000000" w:themeColor="text1"/>
        </w:rPr>
        <w:t>85</w:t>
      </w:r>
      <w:r w:rsidRPr="00F50873">
        <w:rPr>
          <w:rFonts w:ascii="Times New Roman" w:hAnsi="Times New Roman" w:hint="eastAsia"/>
          <w:color w:val="000000" w:themeColor="text1"/>
        </w:rPr>
        <w:t>号）；</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7</w:t>
      </w:r>
      <w:r w:rsidRPr="00F50873">
        <w:rPr>
          <w:rFonts w:ascii="Times New Roman" w:hAnsi="Times New Roman"/>
          <w:color w:val="000000" w:themeColor="text1"/>
        </w:rPr>
        <w:t>）</w:t>
      </w:r>
      <w:r w:rsidRPr="00F50873">
        <w:rPr>
          <w:rFonts w:ascii="Times New Roman" w:hAnsi="Times New Roman" w:hint="eastAsia"/>
          <w:color w:val="000000" w:themeColor="text1"/>
        </w:rPr>
        <w:t>《安徽省生态环境厅关于加快落实环境影响区域评估工作的通知》（</w:t>
      </w:r>
      <w:proofErr w:type="gramStart"/>
      <w:r w:rsidRPr="00F50873">
        <w:rPr>
          <w:rFonts w:ascii="Times New Roman" w:hAnsi="Times New Roman" w:hint="eastAsia"/>
          <w:color w:val="000000" w:themeColor="text1"/>
        </w:rPr>
        <w:t>皖环函</w:t>
      </w:r>
      <w:proofErr w:type="gramEnd"/>
      <w:r w:rsidRPr="00F50873">
        <w:rPr>
          <w:rFonts w:ascii="Times New Roman" w:hAnsi="Times New Roman" w:hint="eastAsia"/>
          <w:color w:val="000000" w:themeColor="text1"/>
        </w:rPr>
        <w:t>〔</w:t>
      </w:r>
      <w:r w:rsidRPr="00F50873">
        <w:rPr>
          <w:rFonts w:ascii="Times New Roman" w:hAnsi="Times New Roman" w:hint="eastAsia"/>
          <w:color w:val="000000" w:themeColor="text1"/>
        </w:rPr>
        <w:t>20</w:t>
      </w:r>
      <w:r w:rsidRPr="00F50873">
        <w:rPr>
          <w:rFonts w:ascii="Times New Roman" w:hAnsi="Times New Roman"/>
          <w:color w:val="000000" w:themeColor="text1"/>
        </w:rPr>
        <w:t>20</w:t>
      </w:r>
      <w:r w:rsidRPr="00F50873">
        <w:rPr>
          <w:rFonts w:ascii="Times New Roman" w:hAnsi="Times New Roman" w:hint="eastAsia"/>
          <w:color w:val="000000" w:themeColor="text1"/>
        </w:rPr>
        <w:t>〕</w:t>
      </w:r>
      <w:r w:rsidRPr="00F50873">
        <w:rPr>
          <w:rFonts w:ascii="Times New Roman" w:hAnsi="Times New Roman" w:hint="eastAsia"/>
          <w:color w:val="000000" w:themeColor="text1"/>
        </w:rPr>
        <w:t>412</w:t>
      </w:r>
      <w:r w:rsidRPr="00F50873">
        <w:rPr>
          <w:rFonts w:ascii="Times New Roman" w:hAnsi="Times New Roman" w:hint="eastAsia"/>
          <w:color w:val="000000" w:themeColor="text1"/>
        </w:rPr>
        <w:t>号）；</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hint="eastAsia"/>
          <w:color w:val="000000" w:themeColor="text1"/>
        </w:rPr>
        <w:t>8</w:t>
      </w:r>
      <w:r w:rsidRPr="00F50873">
        <w:rPr>
          <w:rFonts w:ascii="Times New Roman" w:hAnsi="Times New Roman"/>
          <w:color w:val="000000" w:themeColor="text1"/>
        </w:rPr>
        <w:t>）</w:t>
      </w:r>
      <w:r w:rsidRPr="00F50873">
        <w:rPr>
          <w:rFonts w:ascii="Times New Roman" w:hAnsi="Times New Roman" w:hint="eastAsia"/>
          <w:color w:val="000000" w:themeColor="text1"/>
        </w:rPr>
        <w:t>《安徽省生态环境厅关于推行“环境影响区域评估</w:t>
      </w:r>
      <w:r w:rsidRPr="00F50873">
        <w:rPr>
          <w:rFonts w:ascii="Times New Roman" w:hAnsi="Times New Roman" w:hint="eastAsia"/>
          <w:color w:val="000000" w:themeColor="text1"/>
        </w:rPr>
        <w:t>+</w:t>
      </w:r>
      <w:r w:rsidRPr="00F50873">
        <w:rPr>
          <w:rFonts w:ascii="Times New Roman" w:hAnsi="Times New Roman" w:hint="eastAsia"/>
          <w:color w:val="000000" w:themeColor="text1"/>
        </w:rPr>
        <w:t>环境标准”工作的通知》（</w:t>
      </w:r>
      <w:proofErr w:type="gramStart"/>
      <w:r w:rsidRPr="00F50873">
        <w:rPr>
          <w:rFonts w:ascii="Times New Roman" w:hAnsi="Times New Roman" w:hint="eastAsia"/>
          <w:color w:val="000000" w:themeColor="text1"/>
        </w:rPr>
        <w:t>皖环发</w:t>
      </w:r>
      <w:proofErr w:type="gramEnd"/>
      <w:r w:rsidRPr="00F50873">
        <w:rPr>
          <w:rFonts w:ascii="Times New Roman" w:hAnsi="Times New Roman" w:hint="eastAsia"/>
          <w:color w:val="000000" w:themeColor="text1"/>
        </w:rPr>
        <w:t>〔</w:t>
      </w:r>
      <w:r w:rsidRPr="00F50873">
        <w:rPr>
          <w:rFonts w:ascii="Times New Roman" w:hAnsi="Times New Roman" w:hint="eastAsia"/>
          <w:color w:val="000000" w:themeColor="text1"/>
        </w:rPr>
        <w:t>20</w:t>
      </w:r>
      <w:r w:rsidRPr="00F50873">
        <w:rPr>
          <w:rFonts w:ascii="Times New Roman" w:hAnsi="Times New Roman"/>
          <w:color w:val="000000" w:themeColor="text1"/>
        </w:rPr>
        <w:t>21</w:t>
      </w:r>
      <w:r w:rsidRPr="00F50873">
        <w:rPr>
          <w:rFonts w:ascii="Times New Roman" w:hAnsi="Times New Roman" w:hint="eastAsia"/>
          <w:color w:val="000000" w:themeColor="text1"/>
        </w:rPr>
        <w:t>〕</w:t>
      </w:r>
      <w:r w:rsidRPr="00F50873">
        <w:rPr>
          <w:rFonts w:ascii="Times New Roman" w:hAnsi="Times New Roman" w:hint="eastAsia"/>
          <w:color w:val="000000" w:themeColor="text1"/>
        </w:rPr>
        <w:t>23</w:t>
      </w:r>
      <w:r w:rsidRPr="00F50873">
        <w:rPr>
          <w:rFonts w:ascii="Times New Roman" w:hAnsi="Times New Roman" w:hint="eastAsia"/>
          <w:color w:val="000000" w:themeColor="text1"/>
        </w:rPr>
        <w:t>号）；</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hint="eastAsia"/>
          <w:color w:val="000000" w:themeColor="text1"/>
        </w:rPr>
        <w:t>（</w:t>
      </w:r>
      <w:r w:rsidRPr="00F50873">
        <w:rPr>
          <w:rFonts w:ascii="Times New Roman" w:hAnsi="Times New Roman" w:hint="eastAsia"/>
          <w:color w:val="000000" w:themeColor="text1"/>
        </w:rPr>
        <w:t>9</w:t>
      </w:r>
      <w:r w:rsidRPr="00F50873">
        <w:rPr>
          <w:rFonts w:ascii="Times New Roman" w:hAnsi="Times New Roman" w:hint="eastAsia"/>
          <w:color w:val="000000" w:themeColor="text1"/>
        </w:rPr>
        <w:t>）</w:t>
      </w:r>
      <w:r w:rsidRPr="00F50873">
        <w:rPr>
          <w:rFonts w:ascii="Times New Roman" w:hAnsi="Times New Roman"/>
          <w:color w:val="000000" w:themeColor="text1"/>
        </w:rPr>
        <w:t>《关于开展产业园区规划环境影响评价清单式管理试点工作的通知》（</w:t>
      </w:r>
      <w:proofErr w:type="gramStart"/>
      <w:r w:rsidRPr="00F50873">
        <w:rPr>
          <w:rFonts w:ascii="Times New Roman" w:hAnsi="Times New Roman"/>
          <w:color w:val="000000" w:themeColor="text1"/>
        </w:rPr>
        <w:t>环办环</w:t>
      </w:r>
      <w:proofErr w:type="gramEnd"/>
      <w:r w:rsidRPr="00F50873">
        <w:rPr>
          <w:rFonts w:ascii="Times New Roman" w:hAnsi="Times New Roman"/>
          <w:color w:val="000000" w:themeColor="text1"/>
        </w:rPr>
        <w:t>评</w:t>
      </w:r>
      <w:r w:rsidRPr="00F50873">
        <w:rPr>
          <w:rFonts w:ascii="Times New Roman" w:hAnsi="Times New Roman"/>
          <w:color w:val="000000" w:themeColor="text1"/>
        </w:rPr>
        <w:t>[2016]61</w:t>
      </w:r>
      <w:r w:rsidRPr="00F50873">
        <w:rPr>
          <w:rFonts w:ascii="Times New Roman" w:hAnsi="Times New Roman"/>
          <w:color w:val="000000" w:themeColor="text1"/>
        </w:rPr>
        <w:t>号），</w:t>
      </w:r>
      <w:r w:rsidRPr="00F50873">
        <w:rPr>
          <w:rFonts w:ascii="Times New Roman" w:hAnsi="Times New Roman"/>
          <w:color w:val="000000" w:themeColor="text1"/>
        </w:rPr>
        <w:t>2016</w:t>
      </w:r>
      <w:r w:rsidRPr="00F50873">
        <w:rPr>
          <w:rFonts w:ascii="Times New Roman" w:hAnsi="Times New Roman" w:hint="eastAsia"/>
          <w:color w:val="000000" w:themeColor="text1"/>
        </w:rPr>
        <w:t>年</w:t>
      </w:r>
      <w:r w:rsidRPr="00F50873">
        <w:rPr>
          <w:rFonts w:ascii="Times New Roman" w:hAnsi="Times New Roman"/>
          <w:color w:val="000000" w:themeColor="text1"/>
        </w:rPr>
        <w:t>5</w:t>
      </w:r>
      <w:r w:rsidRPr="00F50873">
        <w:rPr>
          <w:rFonts w:ascii="Times New Roman" w:hAnsi="Times New Roman" w:hint="eastAsia"/>
          <w:color w:val="000000" w:themeColor="text1"/>
        </w:rPr>
        <w:t>月</w:t>
      </w:r>
      <w:r w:rsidRPr="00F50873">
        <w:rPr>
          <w:rFonts w:ascii="Times New Roman" w:hAnsi="Times New Roman"/>
          <w:color w:val="000000" w:themeColor="text1"/>
        </w:rPr>
        <w:t>31</w:t>
      </w:r>
      <w:r w:rsidRPr="00F50873">
        <w:rPr>
          <w:rFonts w:ascii="Times New Roman" w:hAnsi="Times New Roman" w:hint="eastAsia"/>
          <w:color w:val="000000" w:themeColor="text1"/>
        </w:rPr>
        <w:t>日起施行</w:t>
      </w:r>
      <w:r w:rsidRPr="00F50873">
        <w:rPr>
          <w:rFonts w:ascii="Times New Roman" w:hAnsi="Times New Roman"/>
          <w:color w:val="000000" w:themeColor="text1"/>
        </w:rPr>
        <w:t>；</w:t>
      </w:r>
    </w:p>
    <w:p w:rsidR="00E448F3" w:rsidRPr="00F50873" w:rsidRDefault="00C5004C">
      <w:pPr>
        <w:keepNext/>
        <w:keepLines/>
        <w:spacing w:line="360" w:lineRule="auto"/>
        <w:outlineLvl w:val="1"/>
        <w:rPr>
          <w:rFonts w:ascii="Times New Roman" w:eastAsia="黑体" w:hAnsi="Times New Roman"/>
          <w:bCs/>
          <w:color w:val="000000" w:themeColor="text1"/>
          <w:sz w:val="28"/>
          <w:szCs w:val="28"/>
        </w:rPr>
      </w:pPr>
      <w:bookmarkStart w:id="11" w:name="_Toc85993639"/>
      <w:bookmarkStart w:id="12" w:name="_Toc12523"/>
      <w:r w:rsidRPr="00F50873">
        <w:rPr>
          <w:rFonts w:ascii="Times New Roman" w:eastAsia="黑体" w:hAnsi="Times New Roman" w:hint="eastAsia"/>
          <w:bCs/>
          <w:color w:val="000000" w:themeColor="text1"/>
          <w:sz w:val="28"/>
          <w:szCs w:val="28"/>
        </w:rPr>
        <w:t>1</w:t>
      </w:r>
      <w:r w:rsidRPr="00F50873">
        <w:rPr>
          <w:rFonts w:ascii="Times New Roman" w:eastAsia="黑体" w:hAnsi="Times New Roman"/>
          <w:bCs/>
          <w:color w:val="000000" w:themeColor="text1"/>
          <w:sz w:val="28"/>
          <w:szCs w:val="28"/>
        </w:rPr>
        <w:t xml:space="preserve">.4 </w:t>
      </w:r>
      <w:r w:rsidRPr="00F50873">
        <w:rPr>
          <w:rFonts w:ascii="Times New Roman" w:eastAsia="黑体" w:hAnsi="Times New Roman" w:hint="eastAsia"/>
          <w:bCs/>
          <w:color w:val="000000" w:themeColor="text1"/>
          <w:sz w:val="28"/>
          <w:szCs w:val="28"/>
        </w:rPr>
        <w:t>区域评估适用年限</w:t>
      </w:r>
      <w:bookmarkEnd w:id="11"/>
      <w:bookmarkEnd w:id="12"/>
    </w:p>
    <w:p w:rsidR="00E448F3" w:rsidRPr="00F50873" w:rsidRDefault="00C5004C">
      <w:pPr>
        <w:pStyle w:val="afffffff1"/>
        <w:ind w:firstLine="480"/>
        <w:rPr>
          <w:rFonts w:ascii="Times New Roman" w:hAnsi="Times New Roman" w:cs="Times New Roman"/>
          <w:color w:val="000000" w:themeColor="text1"/>
          <w:kern w:val="0"/>
        </w:rPr>
      </w:pPr>
      <w:r w:rsidRPr="00F50873">
        <w:rPr>
          <w:rFonts w:ascii="Times New Roman" w:hAnsi="Times New Roman" w:cs="Times New Roman" w:hint="eastAsia"/>
          <w:color w:val="000000" w:themeColor="text1"/>
          <w:kern w:val="0"/>
        </w:rPr>
        <w:t>区域评估报告适用年限原则上应与评估成果中现状监测数据有效期（</w:t>
      </w:r>
      <w:r w:rsidRPr="00F50873">
        <w:rPr>
          <w:rFonts w:ascii="Times New Roman" w:hAnsi="Times New Roman" w:cs="Times New Roman" w:hint="eastAsia"/>
          <w:color w:val="000000" w:themeColor="text1"/>
          <w:kern w:val="0"/>
        </w:rPr>
        <w:t>3</w:t>
      </w:r>
      <w:r w:rsidRPr="00F50873">
        <w:rPr>
          <w:rFonts w:ascii="Times New Roman" w:hAnsi="Times New Roman" w:cs="Times New Roman" w:hint="eastAsia"/>
          <w:color w:val="000000" w:themeColor="text1"/>
          <w:kern w:val="0"/>
        </w:rPr>
        <w:t>年）保持一致。评估成果中监测数据超过</w:t>
      </w:r>
      <w:r w:rsidRPr="00F50873">
        <w:rPr>
          <w:rFonts w:ascii="Times New Roman" w:hAnsi="Times New Roman" w:cs="Times New Roman" w:hint="eastAsia"/>
          <w:color w:val="000000" w:themeColor="text1"/>
          <w:kern w:val="0"/>
        </w:rPr>
        <w:t>3</w:t>
      </w:r>
      <w:r w:rsidRPr="00F50873">
        <w:rPr>
          <w:rFonts w:ascii="Times New Roman" w:hAnsi="Times New Roman" w:cs="Times New Roman" w:hint="eastAsia"/>
          <w:color w:val="000000" w:themeColor="text1"/>
          <w:kern w:val="0"/>
        </w:rPr>
        <w:t>年的，可在补充监测后修订环境影响区域评估报告。新开展规划修编、跟踪评价的，可一并开展环境影响区域评估，编制环境影响区域评估报告。现状监测数据有效期见表</w:t>
      </w:r>
      <w:r w:rsidRPr="00F50873">
        <w:rPr>
          <w:rFonts w:ascii="Times New Roman" w:hAnsi="Times New Roman" w:cs="Times New Roman" w:hint="eastAsia"/>
          <w:color w:val="000000" w:themeColor="text1"/>
          <w:kern w:val="0"/>
        </w:rPr>
        <w:t>1.4-1</w:t>
      </w:r>
      <w:r w:rsidRPr="00F50873">
        <w:rPr>
          <w:rFonts w:ascii="Times New Roman" w:hAnsi="Times New Roman" w:cs="Times New Roman" w:hint="eastAsia"/>
          <w:color w:val="000000" w:themeColor="text1"/>
          <w:kern w:val="0"/>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hint="eastAsia"/>
          <w:color w:val="000000" w:themeColor="text1"/>
          <w:sz w:val="24"/>
          <w:szCs w:val="24"/>
        </w:rPr>
        <w:t>表</w:t>
      </w:r>
      <w:r w:rsidRPr="00F50873">
        <w:rPr>
          <w:rFonts w:ascii="Times New Roman" w:eastAsia="黑体" w:hAnsi="Times New Roman" w:cs="Times New Roman" w:hint="eastAsia"/>
          <w:color w:val="000000" w:themeColor="text1"/>
          <w:sz w:val="24"/>
          <w:szCs w:val="24"/>
        </w:rPr>
        <w:t xml:space="preserve">1.4-1  </w:t>
      </w:r>
      <w:r w:rsidRPr="00F50873">
        <w:rPr>
          <w:rFonts w:ascii="Times New Roman" w:eastAsia="黑体" w:hAnsi="Times New Roman" w:cs="Times New Roman" w:hint="eastAsia"/>
          <w:color w:val="000000" w:themeColor="text1"/>
          <w:sz w:val="24"/>
          <w:szCs w:val="24"/>
        </w:rPr>
        <w:t>现状监测数据有效期</w:t>
      </w:r>
    </w:p>
    <w:tbl>
      <w:tblPr>
        <w:tblStyle w:val="aff7"/>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3406"/>
        <w:gridCol w:w="3354"/>
      </w:tblGrid>
      <w:tr w:rsidR="00F50873" w:rsidRPr="00F50873">
        <w:trPr>
          <w:trHeight w:val="340"/>
          <w:jc w:val="center"/>
        </w:trPr>
        <w:tc>
          <w:tcPr>
            <w:tcW w:w="1231" w:type="pct"/>
            <w:vMerge w:val="restar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环境要素</w:t>
            </w:r>
          </w:p>
        </w:tc>
        <w:tc>
          <w:tcPr>
            <w:tcW w:w="3768" w:type="pct"/>
            <w:gridSpan w:val="2"/>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hint="eastAsia"/>
                <w:color w:val="000000" w:themeColor="text1"/>
                <w:sz w:val="18"/>
                <w:szCs w:val="18"/>
              </w:rPr>
              <w:t>滁州</w:t>
            </w:r>
            <w:proofErr w:type="gramStart"/>
            <w:r w:rsidRPr="00F50873">
              <w:rPr>
                <w:rFonts w:ascii="Times New Roman" w:hAnsi="Times New Roman" w:hint="eastAsia"/>
                <w:color w:val="000000" w:themeColor="text1"/>
                <w:sz w:val="18"/>
                <w:szCs w:val="18"/>
              </w:rPr>
              <w:t>高教科创城</w:t>
            </w:r>
            <w:proofErr w:type="gramEnd"/>
            <w:r w:rsidRPr="00F50873">
              <w:rPr>
                <w:rFonts w:ascii="Times New Roman" w:hAnsi="Times New Roman" w:hint="eastAsia"/>
                <w:color w:val="000000" w:themeColor="text1"/>
                <w:sz w:val="18"/>
                <w:szCs w:val="18"/>
              </w:rPr>
              <w:t>（园区）</w:t>
            </w:r>
          </w:p>
        </w:tc>
      </w:tr>
      <w:tr w:rsidR="00F50873" w:rsidRPr="00F50873">
        <w:trPr>
          <w:trHeight w:val="340"/>
          <w:jc w:val="center"/>
        </w:trPr>
        <w:tc>
          <w:tcPr>
            <w:tcW w:w="1231" w:type="pct"/>
            <w:vMerge/>
            <w:vAlign w:val="center"/>
          </w:tcPr>
          <w:p w:rsidR="00E448F3" w:rsidRPr="00F50873" w:rsidRDefault="00E448F3">
            <w:pPr>
              <w:jc w:val="center"/>
              <w:rPr>
                <w:rFonts w:ascii="Times New Roman" w:hAnsi="Times New Roman"/>
                <w:color w:val="000000" w:themeColor="text1"/>
                <w:sz w:val="18"/>
                <w:szCs w:val="18"/>
              </w:rPr>
            </w:pPr>
          </w:p>
        </w:tc>
        <w:tc>
          <w:tcPr>
            <w:tcW w:w="1898"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监测时间</w:t>
            </w:r>
          </w:p>
        </w:tc>
        <w:tc>
          <w:tcPr>
            <w:tcW w:w="1869"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数据有效期</w:t>
            </w:r>
          </w:p>
        </w:tc>
      </w:tr>
      <w:tr w:rsidR="00F50873" w:rsidRPr="00F50873">
        <w:trPr>
          <w:trHeight w:val="340"/>
          <w:jc w:val="center"/>
        </w:trPr>
        <w:tc>
          <w:tcPr>
            <w:tcW w:w="1231"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lastRenderedPageBreak/>
              <w:t>大气</w:t>
            </w:r>
          </w:p>
        </w:tc>
        <w:tc>
          <w:tcPr>
            <w:tcW w:w="1898"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w:t>
            </w:r>
            <w:r w:rsidRPr="00F50873">
              <w:rPr>
                <w:rFonts w:ascii="Times New Roman" w:hAnsi="Times New Roman" w:hint="eastAsia"/>
                <w:color w:val="000000" w:themeColor="text1"/>
                <w:sz w:val="18"/>
                <w:szCs w:val="18"/>
              </w:rPr>
              <w:t>20</w:t>
            </w:r>
            <w:r w:rsidRPr="00F50873">
              <w:rPr>
                <w:rFonts w:ascii="Times New Roman" w:hAnsi="Times New Roman"/>
                <w:color w:val="000000" w:themeColor="text1"/>
                <w:sz w:val="18"/>
                <w:szCs w:val="18"/>
              </w:rPr>
              <w:t>年</w:t>
            </w:r>
            <w:r w:rsidRPr="00F50873">
              <w:rPr>
                <w:rFonts w:ascii="Times New Roman" w:hAnsi="Times New Roman" w:hint="eastAsia"/>
                <w:color w:val="000000" w:themeColor="text1"/>
                <w:sz w:val="18"/>
                <w:szCs w:val="18"/>
              </w:rPr>
              <w:t>10</w:t>
            </w:r>
            <w:r w:rsidRPr="00F50873">
              <w:rPr>
                <w:rFonts w:ascii="Times New Roman" w:hAnsi="Times New Roman"/>
                <w:color w:val="000000" w:themeColor="text1"/>
                <w:sz w:val="18"/>
                <w:szCs w:val="18"/>
              </w:rPr>
              <w:t>月</w:t>
            </w:r>
          </w:p>
        </w:tc>
        <w:tc>
          <w:tcPr>
            <w:tcW w:w="1869"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3</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r>
      <w:tr w:rsidR="00F50873" w:rsidRPr="00F50873">
        <w:trPr>
          <w:trHeight w:val="340"/>
          <w:jc w:val="center"/>
        </w:trPr>
        <w:tc>
          <w:tcPr>
            <w:tcW w:w="1231"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地表水</w:t>
            </w:r>
          </w:p>
        </w:tc>
        <w:tc>
          <w:tcPr>
            <w:tcW w:w="1898"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10</w:t>
            </w:r>
            <w:r w:rsidRPr="00F50873">
              <w:rPr>
                <w:rFonts w:ascii="Times New Roman" w:hAnsi="Times New Roman"/>
                <w:color w:val="000000" w:themeColor="text1"/>
                <w:sz w:val="18"/>
                <w:szCs w:val="18"/>
              </w:rPr>
              <w:t>月</w:t>
            </w:r>
          </w:p>
        </w:tc>
        <w:tc>
          <w:tcPr>
            <w:tcW w:w="1869"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3</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10</w:t>
            </w:r>
            <w:r w:rsidRPr="00F50873">
              <w:rPr>
                <w:rFonts w:ascii="Times New Roman" w:hAnsi="Times New Roman"/>
                <w:color w:val="000000" w:themeColor="text1"/>
                <w:sz w:val="18"/>
                <w:szCs w:val="18"/>
              </w:rPr>
              <w:t>月</w:t>
            </w:r>
          </w:p>
        </w:tc>
      </w:tr>
      <w:tr w:rsidR="00F50873" w:rsidRPr="00F50873">
        <w:trPr>
          <w:trHeight w:val="340"/>
          <w:jc w:val="center"/>
        </w:trPr>
        <w:tc>
          <w:tcPr>
            <w:tcW w:w="1231"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地下水</w:t>
            </w:r>
          </w:p>
        </w:tc>
        <w:tc>
          <w:tcPr>
            <w:tcW w:w="1898"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w:t>
            </w:r>
            <w:r w:rsidRPr="00F50873">
              <w:rPr>
                <w:rFonts w:ascii="Times New Roman" w:hAnsi="Times New Roman" w:hint="eastAsia"/>
                <w:color w:val="000000" w:themeColor="text1"/>
                <w:sz w:val="18"/>
                <w:szCs w:val="18"/>
              </w:rPr>
              <w:t>20</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c>
          <w:tcPr>
            <w:tcW w:w="1869"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3</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r>
      <w:tr w:rsidR="00F50873" w:rsidRPr="00F50873">
        <w:trPr>
          <w:trHeight w:val="340"/>
          <w:jc w:val="center"/>
        </w:trPr>
        <w:tc>
          <w:tcPr>
            <w:tcW w:w="1231"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土壤</w:t>
            </w:r>
          </w:p>
        </w:tc>
        <w:tc>
          <w:tcPr>
            <w:tcW w:w="1898"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w:t>
            </w:r>
            <w:r w:rsidRPr="00F50873">
              <w:rPr>
                <w:rFonts w:ascii="Times New Roman" w:hAnsi="Times New Roman" w:hint="eastAsia"/>
                <w:color w:val="000000" w:themeColor="text1"/>
                <w:sz w:val="18"/>
                <w:szCs w:val="18"/>
              </w:rPr>
              <w:t>20</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c>
          <w:tcPr>
            <w:tcW w:w="1869"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3</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r>
      <w:tr w:rsidR="00F50873" w:rsidRPr="00F50873">
        <w:trPr>
          <w:trHeight w:val="340"/>
          <w:jc w:val="center"/>
        </w:trPr>
        <w:tc>
          <w:tcPr>
            <w:tcW w:w="1231" w:type="pct"/>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噪声</w:t>
            </w:r>
          </w:p>
        </w:tc>
        <w:tc>
          <w:tcPr>
            <w:tcW w:w="3490" w:type="dxa"/>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w:t>
            </w:r>
            <w:r w:rsidRPr="00F50873">
              <w:rPr>
                <w:rFonts w:ascii="Times New Roman" w:hAnsi="Times New Roman" w:hint="eastAsia"/>
                <w:color w:val="000000" w:themeColor="text1"/>
                <w:sz w:val="18"/>
                <w:szCs w:val="18"/>
              </w:rPr>
              <w:t>20</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c>
          <w:tcPr>
            <w:tcW w:w="3439" w:type="dxa"/>
            <w:vAlign w:val="center"/>
          </w:tcPr>
          <w:p w:rsidR="00E448F3" w:rsidRPr="00F50873" w:rsidRDefault="00C5004C">
            <w:pPr>
              <w:jc w:val="center"/>
              <w:rPr>
                <w:rFonts w:ascii="Times New Roman" w:hAnsi="Times New Roman"/>
                <w:color w:val="000000" w:themeColor="text1"/>
                <w:sz w:val="18"/>
                <w:szCs w:val="18"/>
              </w:rPr>
            </w:pPr>
            <w:r w:rsidRPr="00F50873">
              <w:rPr>
                <w:rFonts w:ascii="Times New Roman" w:hAnsi="Times New Roman"/>
                <w:color w:val="000000" w:themeColor="text1"/>
                <w:sz w:val="18"/>
                <w:szCs w:val="18"/>
              </w:rPr>
              <w:t>202</w:t>
            </w:r>
            <w:r w:rsidRPr="00F50873">
              <w:rPr>
                <w:rFonts w:ascii="Times New Roman" w:hAnsi="Times New Roman" w:hint="eastAsia"/>
                <w:color w:val="000000" w:themeColor="text1"/>
                <w:sz w:val="18"/>
                <w:szCs w:val="18"/>
              </w:rPr>
              <w:t>3</w:t>
            </w:r>
            <w:r w:rsidRPr="00F50873">
              <w:rPr>
                <w:rFonts w:ascii="Times New Roman" w:hAnsi="Times New Roman"/>
                <w:color w:val="000000" w:themeColor="text1"/>
                <w:sz w:val="18"/>
                <w:szCs w:val="18"/>
              </w:rPr>
              <w:t>年</w:t>
            </w:r>
            <w:r w:rsidRPr="00F50873">
              <w:rPr>
                <w:rFonts w:ascii="Times New Roman" w:hAnsi="Times New Roman"/>
                <w:color w:val="000000" w:themeColor="text1"/>
                <w:sz w:val="18"/>
                <w:szCs w:val="18"/>
              </w:rPr>
              <w:t>1</w:t>
            </w:r>
            <w:r w:rsidRPr="00F50873">
              <w:rPr>
                <w:rFonts w:ascii="Times New Roman" w:hAnsi="Times New Roman" w:hint="eastAsia"/>
                <w:color w:val="000000" w:themeColor="text1"/>
                <w:sz w:val="18"/>
                <w:szCs w:val="18"/>
              </w:rPr>
              <w:t>0</w:t>
            </w:r>
            <w:r w:rsidRPr="00F50873">
              <w:rPr>
                <w:rFonts w:ascii="Times New Roman" w:hAnsi="Times New Roman"/>
                <w:color w:val="000000" w:themeColor="text1"/>
                <w:sz w:val="18"/>
                <w:szCs w:val="18"/>
              </w:rPr>
              <w:t>月</w:t>
            </w:r>
          </w:p>
        </w:tc>
      </w:tr>
    </w:tbl>
    <w:p w:rsidR="00E448F3" w:rsidRPr="00F50873" w:rsidRDefault="00E448F3">
      <w:pPr>
        <w:pStyle w:val="afffffff1"/>
        <w:ind w:firstLine="480"/>
        <w:rPr>
          <w:rFonts w:ascii="Times New Roman" w:hAnsi="Times New Roman"/>
          <w:color w:val="000000" w:themeColor="text1"/>
        </w:rPr>
        <w:sectPr w:rsidR="00E448F3" w:rsidRPr="00F50873">
          <w:headerReference w:type="default" r:id="rId18"/>
          <w:footerReference w:type="default" r:id="rId19"/>
          <w:pgSz w:w="11906" w:h="16838"/>
          <w:pgMar w:top="1418" w:right="1418" w:bottom="1418" w:left="1418" w:header="851" w:footer="851" w:gutter="0"/>
          <w:pgNumType w:start="1"/>
          <w:cols w:space="425"/>
          <w:titlePg/>
          <w:docGrid w:linePitch="367"/>
        </w:sectPr>
      </w:pPr>
    </w:p>
    <w:p w:rsidR="00E448F3" w:rsidRPr="00F50873" w:rsidRDefault="00C5004C">
      <w:pPr>
        <w:pStyle w:val="1"/>
        <w:spacing w:before="120" w:after="120"/>
        <w:rPr>
          <w:color w:val="000000" w:themeColor="text1"/>
        </w:rPr>
      </w:pPr>
      <w:bookmarkStart w:id="13" w:name="_Toc92471154"/>
      <w:r w:rsidRPr="00F50873">
        <w:rPr>
          <w:color w:val="000000" w:themeColor="text1"/>
        </w:rPr>
        <w:lastRenderedPageBreak/>
        <w:t>评估区域</w:t>
      </w:r>
      <w:bookmarkEnd w:id="13"/>
    </w:p>
    <w:p w:rsidR="00E448F3" w:rsidRPr="00F50873" w:rsidRDefault="00C5004C">
      <w:pPr>
        <w:pStyle w:val="2"/>
        <w:rPr>
          <w:color w:val="000000" w:themeColor="text1"/>
        </w:rPr>
      </w:pPr>
      <w:bookmarkStart w:id="14" w:name="_Toc92471155"/>
      <w:r w:rsidRPr="00F50873">
        <w:rPr>
          <w:color w:val="000000" w:themeColor="text1"/>
        </w:rPr>
        <w:t>评估区域位置及范围</w:t>
      </w:r>
      <w:bookmarkEnd w:id="14"/>
    </w:p>
    <w:p w:rsidR="00E448F3" w:rsidRPr="00F50873" w:rsidRDefault="00C5004C">
      <w:pPr>
        <w:pStyle w:val="3"/>
        <w:jc w:val="both"/>
        <w:rPr>
          <w:color w:val="000000" w:themeColor="text1"/>
        </w:rPr>
      </w:pPr>
      <w:r w:rsidRPr="00F50873">
        <w:rPr>
          <w:color w:val="000000" w:themeColor="text1"/>
        </w:rPr>
        <w:t>评估区域位置</w:t>
      </w:r>
    </w:p>
    <w:p w:rsidR="00E448F3" w:rsidRPr="00F50873" w:rsidRDefault="00C5004C">
      <w:pPr>
        <w:pStyle w:val="afffffff1"/>
        <w:ind w:firstLine="480"/>
        <w:rPr>
          <w:rFonts w:ascii="Times New Roman" w:hAnsi="Times New Roman" w:cs="Times New Roman"/>
          <w:bCs/>
          <w:color w:val="000000" w:themeColor="text1"/>
          <w:szCs w:val="32"/>
        </w:rPr>
      </w:pPr>
      <w:r w:rsidRPr="00F50873">
        <w:rPr>
          <w:rFonts w:ascii="Times New Roman" w:hAnsi="Times New Roman" w:hint="eastAsia"/>
          <w:bCs/>
          <w:color w:val="000000" w:themeColor="text1"/>
          <w:szCs w:val="32"/>
        </w:rPr>
        <w:t>滁州</w:t>
      </w:r>
      <w:proofErr w:type="gramStart"/>
      <w:r w:rsidRPr="00F50873">
        <w:rPr>
          <w:rFonts w:ascii="Times New Roman" w:hAnsi="Times New Roman" w:hint="eastAsia"/>
          <w:bCs/>
          <w:color w:val="000000" w:themeColor="text1"/>
          <w:szCs w:val="32"/>
        </w:rPr>
        <w:t>高教科创城</w:t>
      </w:r>
      <w:proofErr w:type="gramEnd"/>
      <w:r w:rsidRPr="00F50873">
        <w:rPr>
          <w:rFonts w:ascii="Times New Roman" w:hAnsi="Times New Roman" w:hint="eastAsia"/>
          <w:bCs/>
          <w:color w:val="000000" w:themeColor="text1"/>
          <w:szCs w:val="32"/>
        </w:rPr>
        <w:t>位于苏皖交界处的南</w:t>
      </w:r>
      <w:proofErr w:type="gramStart"/>
      <w:r w:rsidRPr="00F50873">
        <w:rPr>
          <w:rFonts w:ascii="Times New Roman" w:hAnsi="Times New Roman" w:hint="eastAsia"/>
          <w:bCs/>
          <w:color w:val="000000" w:themeColor="text1"/>
          <w:szCs w:val="32"/>
        </w:rPr>
        <w:t>谯</w:t>
      </w:r>
      <w:proofErr w:type="gramEnd"/>
      <w:r w:rsidRPr="00F50873">
        <w:rPr>
          <w:rFonts w:ascii="Times New Roman" w:hAnsi="Times New Roman" w:hint="eastAsia"/>
          <w:bCs/>
          <w:color w:val="000000" w:themeColor="text1"/>
          <w:szCs w:val="32"/>
        </w:rPr>
        <w:t>新区（乌衣镇），东距南京江北新区</w:t>
      </w:r>
      <w:r w:rsidRPr="00F50873">
        <w:rPr>
          <w:rFonts w:ascii="Times New Roman" w:hAnsi="Times New Roman"/>
          <w:bCs/>
          <w:color w:val="000000" w:themeColor="text1"/>
          <w:szCs w:val="32"/>
        </w:rPr>
        <w:t>12</w:t>
      </w:r>
      <w:r w:rsidRPr="00F50873">
        <w:rPr>
          <w:rFonts w:ascii="Times New Roman" w:hAnsi="Times New Roman" w:hint="eastAsia"/>
          <w:bCs/>
          <w:color w:val="000000" w:themeColor="text1"/>
          <w:szCs w:val="32"/>
        </w:rPr>
        <w:t>公里，北距滁州老城和琅琊山风景区</w:t>
      </w:r>
      <w:r w:rsidRPr="00F50873">
        <w:rPr>
          <w:rFonts w:ascii="Times New Roman" w:hAnsi="Times New Roman"/>
          <w:bCs/>
          <w:color w:val="000000" w:themeColor="text1"/>
          <w:szCs w:val="32"/>
        </w:rPr>
        <w:t>10</w:t>
      </w:r>
      <w:r w:rsidRPr="00F50873">
        <w:rPr>
          <w:rFonts w:ascii="Times New Roman" w:hAnsi="Times New Roman" w:hint="eastAsia"/>
          <w:bCs/>
          <w:color w:val="000000" w:themeColor="text1"/>
          <w:szCs w:val="32"/>
        </w:rPr>
        <w:t>公里，西距高铁滁州站</w:t>
      </w:r>
      <w:r w:rsidRPr="00F50873">
        <w:rPr>
          <w:rFonts w:ascii="Times New Roman" w:hAnsi="Times New Roman"/>
          <w:bCs/>
          <w:color w:val="000000" w:themeColor="text1"/>
          <w:szCs w:val="32"/>
        </w:rPr>
        <w:t>5</w:t>
      </w:r>
      <w:r w:rsidRPr="00F50873">
        <w:rPr>
          <w:rFonts w:ascii="Times New Roman" w:hAnsi="Times New Roman" w:hint="eastAsia"/>
          <w:bCs/>
          <w:color w:val="000000" w:themeColor="text1"/>
          <w:szCs w:val="32"/>
        </w:rPr>
        <w:t>公里</w:t>
      </w:r>
      <w:r w:rsidRPr="00F50873">
        <w:rPr>
          <w:rFonts w:hint="eastAsia"/>
          <w:color w:val="000000" w:themeColor="text1"/>
        </w:rPr>
        <w:t>；评估</w:t>
      </w:r>
      <w:r w:rsidRPr="00F50873">
        <w:rPr>
          <w:rFonts w:ascii="Times New Roman" w:hAnsi="Times New Roman" w:cs="Times New Roman" w:hint="eastAsia"/>
          <w:color w:val="000000" w:themeColor="text1"/>
        </w:rPr>
        <w:t>区域位置图见附图</w:t>
      </w:r>
      <w:r w:rsidRPr="00F50873">
        <w:rPr>
          <w:rFonts w:ascii="Times New Roman" w:hAnsi="Times New Roman" w:cs="Times New Roman" w:hint="eastAsia"/>
          <w:color w:val="000000" w:themeColor="text1"/>
        </w:rPr>
        <w:t>1</w:t>
      </w:r>
      <w:r w:rsidRPr="00F50873">
        <w:rPr>
          <w:rFonts w:ascii="Times New Roman" w:hAnsi="Times New Roman" w:cs="Times New Roman" w:hint="eastAsia"/>
          <w:color w:val="000000" w:themeColor="text1"/>
        </w:rPr>
        <w:t>。</w:t>
      </w:r>
    </w:p>
    <w:p w:rsidR="00E448F3" w:rsidRPr="00F50873" w:rsidRDefault="00C5004C">
      <w:pPr>
        <w:pStyle w:val="3"/>
        <w:rPr>
          <w:color w:val="000000" w:themeColor="text1"/>
        </w:rPr>
      </w:pPr>
      <w:r w:rsidRPr="00F50873">
        <w:rPr>
          <w:color w:val="000000" w:themeColor="text1"/>
        </w:rPr>
        <w:t>评估区域范围</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本次评估区域范围西至皇庆湖路、北至洪武东路、东至皇庆湖、南至文化路，本次区域评估面积包括开发区规划用地及待开发区域总计</w:t>
      </w:r>
      <w:r w:rsidRPr="00F50873">
        <w:rPr>
          <w:rFonts w:ascii="Times New Roman" w:hAnsi="Times New Roman" w:hint="eastAsia"/>
          <w:bCs/>
          <w:color w:val="000000" w:themeColor="text1"/>
          <w:szCs w:val="32"/>
        </w:rPr>
        <w:t>1</w:t>
      </w:r>
      <w:r w:rsidRPr="00F50873">
        <w:rPr>
          <w:rFonts w:ascii="Times New Roman" w:hAnsi="Times New Roman"/>
          <w:bCs/>
          <w:color w:val="000000" w:themeColor="text1"/>
          <w:szCs w:val="32"/>
        </w:rPr>
        <w:t>4</w:t>
      </w:r>
      <w:r w:rsidRPr="00F50873">
        <w:rPr>
          <w:rFonts w:ascii="Times New Roman" w:hAnsi="Times New Roman"/>
          <w:bCs/>
          <w:color w:val="000000" w:themeColor="text1"/>
          <w:szCs w:val="32"/>
        </w:rPr>
        <w:t>平方公里</w:t>
      </w:r>
      <w:r w:rsidRPr="00F50873">
        <w:rPr>
          <w:rFonts w:ascii="Times New Roman" w:hAnsi="Times New Roman" w:hint="eastAsia"/>
          <w:bCs/>
          <w:color w:val="000000" w:themeColor="text1"/>
          <w:szCs w:val="32"/>
        </w:rPr>
        <w:t>；</w:t>
      </w:r>
      <w:r w:rsidRPr="00F50873">
        <w:rPr>
          <w:rFonts w:ascii="Times New Roman" w:hAnsi="Times New Roman" w:hint="eastAsia"/>
          <w:color w:val="000000" w:themeColor="text1"/>
          <w:szCs w:val="21"/>
        </w:rPr>
        <w:t>评估</w:t>
      </w:r>
      <w:r w:rsidRPr="00F50873">
        <w:rPr>
          <w:rFonts w:hint="eastAsia"/>
          <w:color w:val="000000" w:themeColor="text1"/>
        </w:rPr>
        <w:t>区域</w:t>
      </w:r>
      <w:r w:rsidRPr="00F50873">
        <w:rPr>
          <w:rFonts w:ascii="Times New Roman" w:hAnsi="Times New Roman" w:hint="eastAsia"/>
          <w:color w:val="000000" w:themeColor="text1"/>
          <w:szCs w:val="21"/>
        </w:rPr>
        <w:t>范围见附图</w:t>
      </w:r>
      <w:r w:rsidRPr="00F50873">
        <w:rPr>
          <w:rFonts w:ascii="Times New Roman" w:hAnsi="Times New Roman" w:hint="eastAsia"/>
          <w:color w:val="000000" w:themeColor="text1"/>
          <w:szCs w:val="21"/>
        </w:rPr>
        <w:t>1</w:t>
      </w:r>
      <w:r w:rsidRPr="00F50873">
        <w:rPr>
          <w:rFonts w:ascii="Times New Roman" w:hAnsi="Times New Roman" w:hint="eastAsia"/>
          <w:color w:val="000000" w:themeColor="text1"/>
          <w:szCs w:val="21"/>
        </w:rPr>
        <w:t>。</w:t>
      </w:r>
    </w:p>
    <w:p w:rsidR="00E448F3" w:rsidRPr="00F50873" w:rsidRDefault="00C5004C">
      <w:pPr>
        <w:pStyle w:val="2"/>
        <w:rPr>
          <w:color w:val="000000" w:themeColor="text1"/>
        </w:rPr>
      </w:pPr>
      <w:bookmarkStart w:id="15" w:name="_Toc92471156"/>
      <w:r w:rsidRPr="00F50873">
        <w:rPr>
          <w:rFonts w:hint="eastAsia"/>
          <w:color w:val="000000" w:themeColor="text1"/>
        </w:rPr>
        <w:t>主要</w:t>
      </w:r>
      <w:r w:rsidRPr="00F50873">
        <w:rPr>
          <w:color w:val="000000" w:themeColor="text1"/>
        </w:rPr>
        <w:t>环境敏感目标及保护对象</w:t>
      </w:r>
      <w:bookmarkEnd w:id="15"/>
    </w:p>
    <w:p w:rsidR="00E448F3" w:rsidRPr="00F50873" w:rsidRDefault="00C5004C">
      <w:pPr>
        <w:pStyle w:val="3"/>
        <w:rPr>
          <w:color w:val="000000" w:themeColor="text1"/>
        </w:rPr>
      </w:pPr>
      <w:bookmarkStart w:id="16" w:name="_Toc22774"/>
      <w:r w:rsidRPr="00F50873">
        <w:rPr>
          <w:rFonts w:hint="eastAsia"/>
          <w:color w:val="000000" w:themeColor="text1"/>
        </w:rPr>
        <w:t>环境</w:t>
      </w:r>
      <w:r w:rsidRPr="00F50873">
        <w:rPr>
          <w:color w:val="000000" w:themeColor="text1"/>
        </w:rPr>
        <w:t>敏感区及重要生态功能区布局</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根据现场调查以及滁州市总体规划、乌衣镇总体规划、土地利用规划、生态建设规划等内容核实，评估区域不涉及特殊生态敏感区及重要生态敏感区，评估区域生态类型主要区内城市生态系统及区外农业生态系统，无水源涵养、土壤保持、生物多样性、防风固沙等生态服务功能区。园区与滁州市生态保护红线位置关系见附图</w:t>
      </w:r>
      <w:r w:rsidRPr="00F50873">
        <w:rPr>
          <w:rFonts w:ascii="Times New Roman" w:hAnsi="Times New Roman" w:hint="eastAsia"/>
          <w:bCs/>
          <w:color w:val="000000" w:themeColor="text1"/>
          <w:szCs w:val="32"/>
        </w:rPr>
        <w:t>2</w:t>
      </w:r>
      <w:r w:rsidRPr="00F50873">
        <w:rPr>
          <w:rFonts w:ascii="Times New Roman" w:hAnsi="Times New Roman"/>
          <w:bCs/>
          <w:color w:val="000000" w:themeColor="text1"/>
          <w:szCs w:val="32"/>
        </w:rPr>
        <w:t>。</w:t>
      </w:r>
    </w:p>
    <w:p w:rsidR="00E448F3" w:rsidRPr="00F50873" w:rsidRDefault="00C5004C">
      <w:pPr>
        <w:pStyle w:val="3"/>
        <w:rPr>
          <w:color w:val="000000" w:themeColor="text1"/>
        </w:rPr>
      </w:pPr>
      <w:r w:rsidRPr="00F50873">
        <w:rPr>
          <w:color w:val="000000" w:themeColor="text1"/>
        </w:rPr>
        <w:t>环境保护目标</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本次评价在现场调查和查阅相关资料的基础上，确定评估区域内、外的环境保护目标</w:t>
      </w:r>
      <w:r w:rsidRPr="00F50873">
        <w:rPr>
          <w:rFonts w:ascii="Times New Roman" w:hAnsi="Times New Roman"/>
          <w:bCs/>
          <w:color w:val="000000" w:themeColor="text1"/>
          <w:szCs w:val="32"/>
        </w:rPr>
        <w:t>。</w:t>
      </w:r>
      <w:r w:rsidRPr="00F50873">
        <w:rPr>
          <w:rFonts w:ascii="Times New Roman" w:hAnsi="Times New Roman" w:hint="eastAsia"/>
          <w:bCs/>
          <w:color w:val="000000" w:themeColor="text1"/>
          <w:szCs w:val="32"/>
        </w:rPr>
        <w:t>评估区域环境保护目标</w:t>
      </w:r>
      <w:proofErr w:type="gramStart"/>
      <w:r w:rsidRPr="00F50873">
        <w:rPr>
          <w:rFonts w:ascii="Times New Roman" w:hAnsi="Times New Roman" w:hint="eastAsia"/>
          <w:bCs/>
          <w:color w:val="000000" w:themeColor="text1"/>
          <w:szCs w:val="32"/>
        </w:rPr>
        <w:t>分布见</w:t>
      </w:r>
      <w:proofErr w:type="gramEnd"/>
      <w:r w:rsidRPr="00F50873">
        <w:rPr>
          <w:rFonts w:ascii="Times New Roman" w:hAnsi="Times New Roman" w:hint="eastAsia"/>
          <w:bCs/>
          <w:color w:val="000000" w:themeColor="text1"/>
          <w:szCs w:val="32"/>
        </w:rPr>
        <w:t>附图</w:t>
      </w:r>
      <w:r w:rsidRPr="00F50873">
        <w:rPr>
          <w:rFonts w:ascii="Times New Roman" w:hAnsi="Times New Roman"/>
          <w:bCs/>
          <w:color w:val="000000" w:themeColor="text1"/>
          <w:szCs w:val="32"/>
        </w:rPr>
        <w:t>3</w:t>
      </w:r>
      <w:r w:rsidRPr="00F50873">
        <w:rPr>
          <w:rFonts w:ascii="Times New Roman" w:hAnsi="Times New Roman" w:hint="eastAsia"/>
          <w:bCs/>
          <w:color w:val="000000" w:themeColor="text1"/>
          <w:szCs w:val="32"/>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bookmarkStart w:id="17" w:name="_Ref497050140"/>
      <w:r w:rsidRPr="00F50873">
        <w:rPr>
          <w:rFonts w:ascii="Times New Roman" w:eastAsia="黑体" w:hAnsi="Times New Roman" w:cs="Times New Roman"/>
          <w:color w:val="000000" w:themeColor="text1"/>
          <w:sz w:val="24"/>
          <w:szCs w:val="24"/>
        </w:rPr>
        <w:t>表</w:t>
      </w:r>
      <w:bookmarkEnd w:id="17"/>
      <w:r w:rsidRPr="00F50873">
        <w:rPr>
          <w:rFonts w:ascii="Times New Roman" w:eastAsia="黑体" w:hAnsi="Times New Roman" w:cs="Times New Roman"/>
          <w:color w:val="000000" w:themeColor="text1"/>
          <w:sz w:val="24"/>
          <w:szCs w:val="24"/>
        </w:rPr>
        <w:t xml:space="preserve">2.2.2-1  </w:t>
      </w:r>
      <w:r w:rsidRPr="00F50873">
        <w:rPr>
          <w:rFonts w:ascii="Times New Roman" w:eastAsia="黑体" w:hAnsi="Times New Roman" w:cs="Times New Roman"/>
          <w:color w:val="000000" w:themeColor="text1"/>
          <w:sz w:val="24"/>
          <w:szCs w:val="24"/>
        </w:rPr>
        <w:t>环境保护目标一览表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3"/>
        <w:gridCol w:w="654"/>
        <w:gridCol w:w="1693"/>
        <w:gridCol w:w="842"/>
        <w:gridCol w:w="844"/>
        <w:gridCol w:w="835"/>
        <w:gridCol w:w="945"/>
        <w:gridCol w:w="1237"/>
        <w:gridCol w:w="1063"/>
      </w:tblGrid>
      <w:tr w:rsidR="00F50873" w:rsidRPr="00F50873">
        <w:trPr>
          <w:trHeight w:val="340"/>
          <w:jc w:val="center"/>
        </w:trPr>
        <w:tc>
          <w:tcPr>
            <w:tcW w:w="520"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要素</w:t>
            </w:r>
          </w:p>
        </w:tc>
        <w:tc>
          <w:tcPr>
            <w:tcW w:w="361"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序号</w:t>
            </w:r>
          </w:p>
        </w:tc>
        <w:tc>
          <w:tcPr>
            <w:tcW w:w="935"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名称</w:t>
            </w:r>
          </w:p>
        </w:tc>
        <w:tc>
          <w:tcPr>
            <w:tcW w:w="931"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坐标（</w:t>
            </w:r>
            <w:r w:rsidRPr="00F50873">
              <w:rPr>
                <w:rFonts w:ascii="Times New Roman" w:eastAsia="宋体" w:hAnsi="Times New Roman" w:cs="Times New Roman"/>
                <w:b/>
                <w:color w:val="000000" w:themeColor="text1"/>
                <w:sz w:val="18"/>
                <w:szCs w:val="18"/>
              </w:rPr>
              <w:t>m)</w:t>
            </w:r>
            <w:r w:rsidRPr="00F50873">
              <w:rPr>
                <w:rFonts w:ascii="Times New Roman" w:eastAsia="宋体" w:hAnsi="Times New Roman" w:cs="Times New Roman"/>
                <w:b/>
                <w:color w:val="000000" w:themeColor="text1"/>
                <w:sz w:val="18"/>
                <w:szCs w:val="18"/>
              </w:rPr>
              <w:t>）</w:t>
            </w:r>
          </w:p>
        </w:tc>
        <w:tc>
          <w:tcPr>
            <w:tcW w:w="461"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方位</w:t>
            </w:r>
          </w:p>
        </w:tc>
        <w:tc>
          <w:tcPr>
            <w:tcW w:w="522"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距离</w:t>
            </w:r>
            <w:r w:rsidRPr="00F50873">
              <w:rPr>
                <w:rFonts w:ascii="Times New Roman" w:eastAsia="宋体" w:hAnsi="Times New Roman" w:cs="Times New Roman"/>
                <w:b/>
                <w:color w:val="000000" w:themeColor="text1"/>
                <w:sz w:val="18"/>
                <w:szCs w:val="18"/>
              </w:rPr>
              <w:t>(m)</w:t>
            </w:r>
          </w:p>
        </w:tc>
        <w:tc>
          <w:tcPr>
            <w:tcW w:w="683"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现状规模</w:t>
            </w:r>
          </w:p>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（户</w:t>
            </w: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人）</w:t>
            </w:r>
          </w:p>
        </w:tc>
        <w:tc>
          <w:tcPr>
            <w:tcW w:w="587"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执行</w:t>
            </w:r>
          </w:p>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标准</w:t>
            </w:r>
          </w:p>
        </w:tc>
      </w:tr>
      <w:tr w:rsidR="00F50873" w:rsidRPr="00F50873">
        <w:trPr>
          <w:trHeight w:val="340"/>
          <w:jc w:val="center"/>
        </w:trPr>
        <w:tc>
          <w:tcPr>
            <w:tcW w:w="520"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935"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46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X</w:t>
            </w:r>
          </w:p>
        </w:tc>
        <w:tc>
          <w:tcPr>
            <w:tcW w:w="466"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Y</w:t>
            </w:r>
          </w:p>
        </w:tc>
        <w:tc>
          <w:tcPr>
            <w:tcW w:w="461"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22"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683"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大气环境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回庄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96</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703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36</w:t>
            </w:r>
          </w:p>
        </w:tc>
        <w:tc>
          <w:tcPr>
            <w:tcW w:w="587" w:type="pct"/>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执行</w:t>
            </w:r>
            <w:r w:rsidRPr="00F50873">
              <w:rPr>
                <w:rFonts w:ascii="Times New Roman" w:eastAsia="宋体" w:hAnsi="Times New Roman" w:cs="Times New Roman"/>
                <w:color w:val="000000" w:themeColor="text1"/>
                <w:sz w:val="18"/>
                <w:szCs w:val="18"/>
              </w:rPr>
              <w:t>GB3095-2012</w:t>
            </w:r>
            <w:proofErr w:type="gramStart"/>
            <w:r w:rsidRPr="00F50873">
              <w:rPr>
                <w:rFonts w:ascii="Times New Roman" w:eastAsia="宋体" w:hAnsi="Times New Roman" w:cs="Times New Roman"/>
                <w:color w:val="000000" w:themeColor="text1"/>
                <w:sz w:val="18"/>
                <w:szCs w:val="18"/>
              </w:rPr>
              <w:t>二</w:t>
            </w:r>
            <w:proofErr w:type="gramEnd"/>
            <w:r w:rsidRPr="00F50873">
              <w:rPr>
                <w:rFonts w:ascii="Times New Roman" w:eastAsia="宋体" w:hAnsi="Times New Roman" w:cs="Times New Roman"/>
                <w:color w:val="000000" w:themeColor="text1"/>
                <w:sz w:val="18"/>
                <w:szCs w:val="18"/>
              </w:rPr>
              <w:t>类区</w:t>
            </w:r>
          </w:p>
        </w:tc>
      </w:tr>
      <w:tr w:rsidR="00F50873" w:rsidRPr="00F50873">
        <w:trPr>
          <w:trHeight w:val="340"/>
          <w:jc w:val="center"/>
        </w:trPr>
        <w:tc>
          <w:tcPr>
            <w:tcW w:w="520"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大殷</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92</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386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王庄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80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000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75</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双庙村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64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刘李王</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903</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977</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32</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96</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四桥</w:t>
            </w:r>
            <w:r w:rsidRPr="00F50873">
              <w:rPr>
                <w:rFonts w:ascii="Times New Roman" w:eastAsia="宋体" w:hAnsi="Times New Roman" w:cs="Times New Roman"/>
                <w:color w:val="000000" w:themeColor="text1"/>
                <w:sz w:val="18"/>
                <w:szCs w:val="18"/>
              </w:rPr>
              <w:t>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782</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074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区内</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310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930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小许</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-3384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028</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W</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319</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72</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郭</w:t>
            </w:r>
            <w:proofErr w:type="gramEnd"/>
            <w:r w:rsidRPr="00F50873">
              <w:rPr>
                <w:rFonts w:ascii="Times New Roman" w:eastAsia="宋体" w:hAnsi="Times New Roman" w:cs="Times New Roman"/>
                <w:color w:val="000000" w:themeColor="text1"/>
                <w:sz w:val="18"/>
                <w:szCs w:val="18"/>
              </w:rPr>
              <w:t>祠堂</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-2880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260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W</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988</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45</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法华村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-2590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354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W</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304</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240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随庄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-3055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017</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W</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020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李庄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-537</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020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518</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54</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竹园小区</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583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083</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630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马槽坊</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024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656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48</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北岸人家</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8</w:t>
            </w:r>
            <w:r w:rsidRPr="00F50873">
              <w:rPr>
                <w:rFonts w:ascii="Times New Roman" w:eastAsia="宋体" w:hAnsi="Times New Roman" w:cs="Times New Roman"/>
                <w:color w:val="000000" w:themeColor="text1"/>
                <w:sz w:val="18"/>
                <w:szCs w:val="18"/>
              </w:rPr>
              <w:t>9</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933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470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高速公园壹号</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r w:rsidRPr="00F50873">
              <w:rPr>
                <w:rFonts w:ascii="Times New Roman" w:eastAsia="宋体" w:hAnsi="Times New Roman" w:cs="Times New Roman"/>
                <w:color w:val="000000" w:themeColor="text1"/>
                <w:sz w:val="18"/>
                <w:szCs w:val="18"/>
              </w:rPr>
              <w:t>35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891</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460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1500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碧</w:t>
            </w:r>
            <w:proofErr w:type="gramStart"/>
            <w:r w:rsidRPr="00F50873">
              <w:rPr>
                <w:rFonts w:ascii="Times New Roman" w:eastAsia="宋体" w:hAnsi="Times New Roman" w:cs="Times New Roman"/>
                <w:color w:val="000000" w:themeColor="text1"/>
                <w:sz w:val="18"/>
                <w:szCs w:val="18"/>
              </w:rPr>
              <w:t>桂园</w:t>
            </w:r>
            <w:proofErr w:type="gramEnd"/>
            <w:r w:rsidRPr="00F50873">
              <w:rPr>
                <w:rFonts w:ascii="Times New Roman" w:eastAsia="宋体" w:hAnsi="Times New Roman" w:cs="Times New Roman" w:hint="eastAsia"/>
                <w:color w:val="000000" w:themeColor="text1"/>
                <w:sz w:val="18"/>
                <w:szCs w:val="18"/>
              </w:rPr>
              <w:t xml:space="preserve"> </w:t>
            </w:r>
            <w:r w:rsidRPr="00F50873">
              <w:rPr>
                <w:rFonts w:ascii="Times New Roman" w:eastAsia="宋体" w:hAnsi="Times New Roman" w:cs="Times New Roman" w:hint="eastAsia"/>
                <w:color w:val="000000" w:themeColor="text1"/>
                <w:sz w:val="18"/>
                <w:szCs w:val="18"/>
              </w:rPr>
              <w:t>十里春风</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18</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526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049</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富力新城</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11</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534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r w:rsidRPr="00F50873">
              <w:rPr>
                <w:rFonts w:ascii="Times New Roman" w:eastAsia="宋体" w:hAnsi="Times New Roman" w:cs="Times New Roman"/>
                <w:color w:val="000000" w:themeColor="text1"/>
                <w:sz w:val="18"/>
                <w:szCs w:val="18"/>
              </w:rPr>
              <w:t>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2400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滁州第十二中学</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068</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474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026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余楼村</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354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254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11</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105</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锦绣湖</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936</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410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930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3000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红山村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604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689</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199</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1200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高庄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587</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984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r w:rsidRPr="00F50873">
              <w:rPr>
                <w:rFonts w:ascii="Times New Roman" w:eastAsia="宋体" w:hAnsi="Times New Roman" w:cs="Times New Roman"/>
                <w:color w:val="000000" w:themeColor="text1"/>
                <w:sz w:val="18"/>
                <w:szCs w:val="18"/>
              </w:rPr>
              <w:t>2</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3</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碧</w:t>
            </w:r>
            <w:proofErr w:type="gramStart"/>
            <w:r w:rsidRPr="00F50873">
              <w:rPr>
                <w:rFonts w:ascii="Times New Roman" w:eastAsia="宋体" w:hAnsi="Times New Roman" w:cs="Times New Roman"/>
                <w:color w:val="000000" w:themeColor="text1"/>
                <w:sz w:val="18"/>
                <w:szCs w:val="18"/>
              </w:rPr>
              <w:t>桂园</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162</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r w:rsidRPr="00F50873">
              <w:rPr>
                <w:rFonts w:ascii="Times New Roman" w:eastAsia="宋体" w:hAnsi="Times New Roman" w:cs="Times New Roman" w:hint="eastAsia"/>
                <w:color w:val="000000" w:themeColor="text1"/>
                <w:sz w:val="18"/>
                <w:szCs w:val="18"/>
              </w:rPr>
              <w:t>8</w:t>
            </w:r>
            <w:r w:rsidRPr="00F50873">
              <w:rPr>
                <w:rFonts w:ascii="Times New Roman" w:eastAsia="宋体" w:hAnsi="Times New Roman" w:cs="Times New Roman"/>
                <w:color w:val="000000" w:themeColor="text1"/>
                <w:sz w:val="18"/>
                <w:szCs w:val="18"/>
              </w:rPr>
              <w:t>13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r w:rsidRPr="00F50873">
              <w:rPr>
                <w:rFonts w:ascii="Times New Roman" w:eastAsia="宋体" w:hAnsi="Times New Roman" w:cs="Times New Roman"/>
                <w:color w:val="000000" w:themeColor="text1"/>
                <w:sz w:val="18"/>
                <w:szCs w:val="18"/>
              </w:rPr>
              <w:t>86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1800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4</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黄里埠</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575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217</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1700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180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孙庄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059</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208</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731</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6</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上杨</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263</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024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04</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150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7</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老司街</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560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501</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556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120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8</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桂香园</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862</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576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255</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9</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吕何杨村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6</w:t>
            </w:r>
            <w:r w:rsidRPr="00F50873">
              <w:rPr>
                <w:rFonts w:ascii="Times New Roman" w:eastAsia="宋体" w:hAnsi="Times New Roman" w:cs="Times New Roman"/>
                <w:color w:val="000000" w:themeColor="text1"/>
                <w:sz w:val="18"/>
                <w:szCs w:val="18"/>
              </w:rPr>
              <w:t>316</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030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620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450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0</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翁庄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571</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203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082</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1500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1</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剑桥郡</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700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276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N</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984</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1800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依云小镇</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8</w:t>
            </w:r>
            <w:r w:rsidRPr="00F50873">
              <w:rPr>
                <w:rFonts w:ascii="Times New Roman" w:eastAsia="宋体" w:hAnsi="Times New Roman" w:cs="Times New Roman"/>
                <w:color w:val="000000" w:themeColor="text1"/>
                <w:sz w:val="18"/>
                <w:szCs w:val="18"/>
              </w:rPr>
              <w:t>178</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69</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926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1800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3</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赵桥村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546</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518</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694</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2700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4</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大徐</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609</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5</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5</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乌衣镇</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773</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-430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56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4500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6</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马庄</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409</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-884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r w:rsidRPr="00F50873">
              <w:rPr>
                <w:rFonts w:ascii="Times New Roman" w:eastAsia="宋体" w:hAnsi="Times New Roman" w:cs="Times New Roman"/>
                <w:color w:val="000000" w:themeColor="text1"/>
                <w:sz w:val="18"/>
                <w:szCs w:val="18"/>
              </w:rPr>
              <w:t>71</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90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7</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贯</w:t>
            </w:r>
            <w:proofErr w:type="gramEnd"/>
            <w:r w:rsidRPr="00F50873">
              <w:rPr>
                <w:rFonts w:ascii="Times New Roman" w:eastAsia="宋体" w:hAnsi="Times New Roman" w:cs="Times New Roman"/>
                <w:color w:val="000000" w:themeColor="text1"/>
                <w:sz w:val="18"/>
                <w:szCs w:val="18"/>
              </w:rPr>
              <w:t>龚村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823</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-2016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856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240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8</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庙张村</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150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9</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高家</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73</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-285</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21</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120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0</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汪</w:t>
            </w:r>
            <w:proofErr w:type="gramStart"/>
            <w:r w:rsidRPr="00F50873">
              <w:rPr>
                <w:rFonts w:ascii="Times New Roman" w:eastAsia="宋体" w:hAnsi="Times New Roman" w:cs="Times New Roman"/>
                <w:color w:val="000000" w:themeColor="text1"/>
                <w:sz w:val="18"/>
                <w:szCs w:val="18"/>
              </w:rPr>
              <w:t>郢</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71</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-1985</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915</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600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1</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二陈</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-3556</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415</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478</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45</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135</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2</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何村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-1415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178</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16</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270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3</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高二陈</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-2155</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94</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520</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36</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108</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4</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界首村</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-3471</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708</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450</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5</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宋张</w:t>
            </w:r>
            <w:proofErr w:type="gramStart"/>
            <w:r w:rsidRPr="00F50873">
              <w:rPr>
                <w:rFonts w:ascii="Times New Roman" w:eastAsia="宋体" w:hAnsi="Times New Roman" w:cs="Times New Roman"/>
                <w:color w:val="000000" w:themeColor="text1"/>
                <w:sz w:val="18"/>
                <w:szCs w:val="18"/>
              </w:rPr>
              <w:t>郢</w:t>
            </w:r>
            <w:proofErr w:type="gramEnd"/>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-2270</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-782</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328</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23</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69</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46</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大宋</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-2744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-2343</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749</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65</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195</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47</w:t>
            </w:r>
          </w:p>
        </w:tc>
        <w:tc>
          <w:tcPr>
            <w:tcW w:w="935"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八子湾</w:t>
            </w:r>
          </w:p>
        </w:tc>
        <w:tc>
          <w:tcPr>
            <w:tcW w:w="465"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-1564</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-1910</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S</w:t>
            </w:r>
            <w:r w:rsidRPr="00F50873">
              <w:rPr>
                <w:rFonts w:ascii="Times New Roman" w:eastAsia="宋体" w:hAnsi="Times New Roman" w:cs="Times New Roman"/>
                <w:color w:val="000000" w:themeColor="text1"/>
                <w:sz w:val="18"/>
                <w:szCs w:val="18"/>
              </w:rPr>
              <w:t>E</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391</w:t>
            </w:r>
          </w:p>
        </w:tc>
        <w:tc>
          <w:tcPr>
            <w:tcW w:w="683"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87" w:type="pct"/>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要素</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保护目标</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方位</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距离</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类型</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标准</w:t>
            </w:r>
          </w:p>
        </w:tc>
      </w:tr>
      <w:tr w:rsidR="00F50873" w:rsidRPr="00F50873">
        <w:trPr>
          <w:trHeight w:val="340"/>
          <w:jc w:val="center"/>
        </w:trPr>
        <w:tc>
          <w:tcPr>
            <w:tcW w:w="520" w:type="pct"/>
            <w:vMerge w:val="restar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地表水环境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天河</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908</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小型</w:t>
            </w:r>
          </w:p>
        </w:tc>
        <w:tc>
          <w:tcPr>
            <w:tcW w:w="1270" w:type="pct"/>
            <w:gridSpan w:val="2"/>
            <w:vMerge w:val="restar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《地表水环境质量标准》（</w:t>
            </w:r>
            <w:r w:rsidRPr="00F50873">
              <w:rPr>
                <w:rFonts w:ascii="Times New Roman" w:eastAsia="宋体" w:hAnsi="Times New Roman" w:cs="Times New Roman"/>
                <w:color w:val="000000" w:themeColor="text1"/>
                <w:sz w:val="18"/>
                <w:szCs w:val="18"/>
              </w:rPr>
              <w:t>GB3838-2002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fldChar w:fldCharType="begin"/>
            </w:r>
            <w:r w:rsidRPr="00F50873">
              <w:rPr>
                <w:rFonts w:ascii="Times New Roman" w:eastAsia="宋体" w:hAnsi="Times New Roman" w:cs="Times New Roman"/>
                <w:color w:val="000000" w:themeColor="text1"/>
                <w:sz w:val="18"/>
                <w:szCs w:val="18"/>
              </w:rPr>
              <w:instrText xml:space="preserve"> = 4 \* ROMAN </w:instrText>
            </w:r>
            <w:r w:rsidRPr="00F50873">
              <w:rPr>
                <w:rFonts w:ascii="Times New Roman" w:eastAsia="宋体" w:hAnsi="Times New Roman" w:cs="Times New Roman"/>
                <w:color w:val="000000" w:themeColor="text1"/>
                <w:sz w:val="18"/>
                <w:szCs w:val="18"/>
              </w:rPr>
              <w:fldChar w:fldCharType="separate"/>
            </w:r>
            <w:r w:rsidRPr="00F50873">
              <w:rPr>
                <w:rFonts w:ascii="Times New Roman" w:eastAsia="宋体" w:hAnsi="Times New Roman" w:cs="Times New Roman"/>
                <w:color w:val="000000" w:themeColor="text1"/>
                <w:sz w:val="18"/>
                <w:szCs w:val="18"/>
              </w:rPr>
              <w:t>IV</w:t>
            </w:r>
            <w:r w:rsidRPr="00F50873">
              <w:rPr>
                <w:rFonts w:ascii="Times New Roman" w:eastAsia="宋体" w:hAnsi="Times New Roman" w:cs="Times New Roman"/>
                <w:color w:val="000000" w:themeColor="text1"/>
                <w:sz w:val="18"/>
                <w:szCs w:val="18"/>
              </w:rPr>
              <w:fldChar w:fldCharType="end"/>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王桥水库</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区内</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小型</w:t>
            </w:r>
          </w:p>
        </w:tc>
        <w:tc>
          <w:tcPr>
            <w:tcW w:w="1270" w:type="pct"/>
            <w:gridSpan w:val="2"/>
            <w:vMerge/>
            <w:shd w:val="clear" w:color="auto" w:fill="auto"/>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520"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地下水环境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区域浅层地下水</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GB/T14848-2017</w:t>
            </w:r>
            <w:r w:rsidRPr="00F50873">
              <w:rPr>
                <w:rFonts w:ascii="Times New Roman" w:eastAsia="宋体" w:hAnsi="Times New Roman" w:cs="Times New Roman"/>
                <w:color w:val="000000" w:themeColor="text1"/>
                <w:sz w:val="18"/>
                <w:szCs w:val="18"/>
              </w:rPr>
              <w:t>中</w:t>
            </w:r>
            <w:r w:rsidRPr="00F50873">
              <w:rPr>
                <w:rFonts w:ascii="Times New Roman" w:eastAsia="宋体" w:hAnsi="Times New Roman" w:cs="Times New Roman"/>
                <w:color w:val="000000" w:themeColor="text1"/>
                <w:sz w:val="18"/>
                <w:szCs w:val="18"/>
              </w:rPr>
              <w:t>Ⅲ</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20" w:type="pct"/>
            <w:vMerge w:val="restar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声环境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规划居民点、学校</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GB3096-2008  2</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工业区</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GB3096-2008  3</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20" w:type="pct"/>
            <w:vMerge/>
            <w:shd w:val="clear" w:color="auto" w:fill="auto"/>
            <w:noWrap/>
            <w:tcMar>
              <w:top w:w="12" w:type="dxa"/>
              <w:left w:w="12" w:type="dxa"/>
              <w:right w:w="12" w:type="dxa"/>
            </w:tcMar>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p>
        </w:tc>
        <w:tc>
          <w:tcPr>
            <w:tcW w:w="140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交通干线</w:t>
            </w:r>
          </w:p>
        </w:tc>
        <w:tc>
          <w:tcPr>
            <w:tcW w:w="466"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4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522"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GB3096-2008  4a</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20"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生态环境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2849" w:type="pct"/>
            <w:gridSpan w:val="5"/>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生物多样性、生态风险、生态保护红线</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维护生态系统、物种及基因多样性，防止外来生物入侵。</w:t>
            </w:r>
          </w:p>
        </w:tc>
      </w:tr>
      <w:tr w:rsidR="00F50873" w:rsidRPr="00F50873">
        <w:trPr>
          <w:trHeight w:val="340"/>
          <w:jc w:val="center"/>
        </w:trPr>
        <w:tc>
          <w:tcPr>
            <w:tcW w:w="520" w:type="pct"/>
            <w:shd w:val="clear" w:color="auto" w:fill="auto"/>
            <w:noWrap/>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土壤环境</w:t>
            </w:r>
          </w:p>
        </w:tc>
        <w:tc>
          <w:tcPr>
            <w:tcW w:w="361" w:type="pct"/>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2849" w:type="pct"/>
            <w:gridSpan w:val="5"/>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评估区域内土壤环境</w:t>
            </w:r>
          </w:p>
        </w:tc>
        <w:tc>
          <w:tcPr>
            <w:tcW w:w="1270" w:type="pct"/>
            <w:gridSpan w:val="2"/>
            <w:shd w:val="clear" w:color="auto" w:fill="auto"/>
            <w:tcMar>
              <w:top w:w="12" w:type="dxa"/>
              <w:left w:w="12" w:type="dxa"/>
              <w:right w:w="12" w:type="dxa"/>
            </w:tcMar>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《土壤环境质量</w:t>
            </w:r>
            <w:r w:rsidRPr="00F50873">
              <w:rPr>
                <w:rFonts w:ascii="Times New Roman" w:eastAsia="宋体" w:hAnsi="Times New Roman" w:cs="Times New Roman"/>
                <w:color w:val="000000" w:themeColor="text1"/>
                <w:sz w:val="18"/>
                <w:szCs w:val="18"/>
              </w:rPr>
              <w:t xml:space="preserve">  </w:t>
            </w:r>
            <w:r w:rsidRPr="00F50873">
              <w:rPr>
                <w:rFonts w:ascii="Times New Roman" w:eastAsia="宋体" w:hAnsi="Times New Roman" w:cs="Times New Roman"/>
                <w:color w:val="000000" w:themeColor="text1"/>
                <w:sz w:val="18"/>
                <w:szCs w:val="18"/>
              </w:rPr>
              <w:t>建设用地土壤污染风险管控标准（试行）》（</w:t>
            </w:r>
            <w:r w:rsidRPr="00F50873">
              <w:rPr>
                <w:rFonts w:ascii="Times New Roman" w:eastAsia="宋体" w:hAnsi="Times New Roman" w:cs="Times New Roman"/>
                <w:color w:val="000000" w:themeColor="text1"/>
                <w:sz w:val="18"/>
                <w:szCs w:val="18"/>
              </w:rPr>
              <w:t>GB36600-2018</w:t>
            </w:r>
            <w:r w:rsidRPr="00F50873">
              <w:rPr>
                <w:rFonts w:ascii="Times New Roman" w:eastAsia="宋体" w:hAnsi="Times New Roman" w:cs="Times New Roman"/>
                <w:color w:val="000000" w:themeColor="text1"/>
                <w:sz w:val="18"/>
                <w:szCs w:val="18"/>
              </w:rPr>
              <w:t>）中相应标准。</w:t>
            </w:r>
          </w:p>
        </w:tc>
      </w:tr>
    </w:tbl>
    <w:p w:rsidR="00E448F3" w:rsidRPr="00F50873" w:rsidRDefault="00C5004C">
      <w:pPr>
        <w:pStyle w:val="afffffff1"/>
        <w:spacing w:line="240" w:lineRule="auto"/>
        <w:ind w:firstLineChars="0" w:firstLine="0"/>
        <w:rPr>
          <w:rFonts w:ascii="Times New Roman" w:eastAsia="黑体" w:hAnsi="Times New Roman" w:cs="Times New Roman"/>
          <w:bCs/>
          <w:color w:val="000000" w:themeColor="text1"/>
          <w:szCs w:val="32"/>
        </w:rPr>
      </w:pPr>
      <w:r w:rsidRPr="00F50873">
        <w:rPr>
          <w:rFonts w:ascii="Times New Roman" w:eastAsia="黑体" w:hAnsi="Times New Roman" w:cs="Times New Roman"/>
          <w:bCs/>
          <w:color w:val="000000" w:themeColor="text1"/>
          <w:sz w:val="21"/>
          <w:szCs w:val="21"/>
        </w:rPr>
        <w:t>注：</w:t>
      </w:r>
      <w:r w:rsidRPr="00F50873">
        <w:rPr>
          <w:rFonts w:ascii="Times New Roman" w:eastAsia="黑体" w:hAnsi="Times New Roman" w:cs="Times New Roman"/>
          <w:bCs/>
          <w:color w:val="000000" w:themeColor="text1"/>
          <w:sz w:val="21"/>
          <w:szCs w:val="21"/>
        </w:rPr>
        <w:t>①</w:t>
      </w:r>
      <w:r w:rsidRPr="00F50873">
        <w:rPr>
          <w:rFonts w:ascii="Times New Roman" w:eastAsia="黑体" w:hAnsi="Times New Roman" w:cs="Times New Roman"/>
          <w:bCs/>
          <w:color w:val="000000" w:themeColor="text1"/>
          <w:sz w:val="21"/>
          <w:szCs w:val="21"/>
        </w:rPr>
        <w:t>距离均为各环境保护目标距离经开区规划边界的最近直线距离；</w:t>
      </w:r>
      <w:r w:rsidRPr="00F50873">
        <w:rPr>
          <w:rFonts w:ascii="Times New Roman" w:eastAsia="黑体" w:hAnsi="Times New Roman" w:cs="Times New Roman"/>
          <w:bCs/>
          <w:color w:val="000000" w:themeColor="text1"/>
          <w:sz w:val="21"/>
          <w:szCs w:val="21"/>
        </w:rPr>
        <w:t>②</w:t>
      </w:r>
      <w:r w:rsidRPr="00F50873">
        <w:rPr>
          <w:rFonts w:ascii="Times New Roman" w:eastAsia="黑体" w:hAnsi="Times New Roman" w:cs="Times New Roman"/>
          <w:bCs/>
          <w:color w:val="000000" w:themeColor="text1"/>
          <w:sz w:val="21"/>
          <w:szCs w:val="21"/>
        </w:rPr>
        <w:t>规划区周边</w:t>
      </w:r>
      <w:r w:rsidRPr="00F50873">
        <w:rPr>
          <w:rFonts w:ascii="Times New Roman" w:eastAsia="黑体" w:hAnsi="Times New Roman" w:cs="Times New Roman"/>
          <w:bCs/>
          <w:color w:val="000000" w:themeColor="text1"/>
          <w:sz w:val="21"/>
          <w:szCs w:val="21"/>
        </w:rPr>
        <w:t>200m</w:t>
      </w:r>
      <w:r w:rsidRPr="00F50873">
        <w:rPr>
          <w:rFonts w:ascii="Times New Roman" w:eastAsia="黑体" w:hAnsi="Times New Roman" w:cs="Times New Roman"/>
          <w:bCs/>
          <w:color w:val="000000" w:themeColor="text1"/>
          <w:sz w:val="21"/>
          <w:szCs w:val="21"/>
        </w:rPr>
        <w:t>范围内敏感目标同时为声环境敏感目标；</w:t>
      </w:r>
      <w:r w:rsidRPr="00F50873">
        <w:rPr>
          <w:rFonts w:ascii="Times New Roman" w:eastAsia="黑体" w:hAnsi="Times New Roman" w:cs="Times New Roman"/>
          <w:bCs/>
          <w:color w:val="000000" w:themeColor="text1"/>
          <w:sz w:val="21"/>
          <w:szCs w:val="21"/>
        </w:rPr>
        <w:t>③</w:t>
      </w:r>
      <w:r w:rsidRPr="00F50873">
        <w:rPr>
          <w:rFonts w:ascii="Times New Roman" w:eastAsia="黑体" w:hAnsi="Times New Roman" w:cs="Times New Roman"/>
          <w:bCs/>
          <w:color w:val="000000" w:themeColor="text1"/>
          <w:sz w:val="21"/>
          <w:szCs w:val="21"/>
        </w:rPr>
        <w:t>现状范围定义园区西南角为（</w:t>
      </w:r>
      <w:r w:rsidRPr="00F50873">
        <w:rPr>
          <w:rFonts w:ascii="Times New Roman" w:eastAsia="黑体" w:hAnsi="Times New Roman" w:cs="Times New Roman"/>
          <w:bCs/>
          <w:color w:val="000000" w:themeColor="text1"/>
          <w:sz w:val="21"/>
          <w:szCs w:val="21"/>
        </w:rPr>
        <w:t>0</w:t>
      </w:r>
      <w:r w:rsidRPr="00F50873">
        <w:rPr>
          <w:rFonts w:ascii="Times New Roman" w:eastAsia="黑体" w:hAnsi="Times New Roman" w:cs="Times New Roman"/>
          <w:bCs/>
          <w:color w:val="000000" w:themeColor="text1"/>
          <w:sz w:val="21"/>
          <w:szCs w:val="21"/>
        </w:rPr>
        <w:t>，</w:t>
      </w:r>
      <w:r w:rsidRPr="00F50873">
        <w:rPr>
          <w:rFonts w:ascii="Times New Roman" w:eastAsia="黑体" w:hAnsi="Times New Roman" w:cs="Times New Roman"/>
          <w:bCs/>
          <w:color w:val="000000" w:themeColor="text1"/>
          <w:sz w:val="21"/>
          <w:szCs w:val="21"/>
        </w:rPr>
        <w:t>0</w:t>
      </w:r>
      <w:r w:rsidRPr="00F50873">
        <w:rPr>
          <w:rFonts w:ascii="Times New Roman" w:eastAsia="黑体" w:hAnsi="Times New Roman" w:cs="Times New Roman"/>
          <w:bCs/>
          <w:color w:val="000000" w:themeColor="text1"/>
          <w:sz w:val="21"/>
          <w:szCs w:val="21"/>
        </w:rPr>
        <w:t>）。</w:t>
      </w:r>
    </w:p>
    <w:p w:rsidR="00E448F3" w:rsidRPr="00F50873" w:rsidRDefault="00C5004C">
      <w:pPr>
        <w:pStyle w:val="2"/>
        <w:spacing w:beforeLines="50" w:before="120"/>
        <w:rPr>
          <w:color w:val="000000" w:themeColor="text1"/>
        </w:rPr>
      </w:pPr>
      <w:bookmarkStart w:id="18" w:name="_Toc92471157"/>
      <w:r w:rsidRPr="00F50873">
        <w:rPr>
          <w:color w:val="000000" w:themeColor="text1"/>
        </w:rPr>
        <w:t>规划概述</w:t>
      </w:r>
      <w:bookmarkEnd w:id="18"/>
    </w:p>
    <w:p w:rsidR="00E448F3" w:rsidRPr="00F50873" w:rsidRDefault="00C5004C">
      <w:pPr>
        <w:pStyle w:val="3"/>
        <w:jc w:val="both"/>
        <w:rPr>
          <w:color w:val="000000" w:themeColor="text1"/>
        </w:rPr>
      </w:pPr>
      <w:r w:rsidRPr="00F50873">
        <w:rPr>
          <w:color w:val="000000" w:themeColor="text1"/>
        </w:rPr>
        <w:t>规划概述</w:t>
      </w:r>
    </w:p>
    <w:p w:rsidR="00E448F3" w:rsidRPr="00F50873" w:rsidRDefault="00C5004C">
      <w:pPr>
        <w:pStyle w:val="4"/>
        <w:rPr>
          <w:color w:val="000000" w:themeColor="text1"/>
        </w:rPr>
      </w:pPr>
      <w:r w:rsidRPr="00F50873">
        <w:rPr>
          <w:color w:val="000000" w:themeColor="text1"/>
        </w:rPr>
        <w:t>规划基本情况</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bCs/>
          <w:color w:val="000000" w:themeColor="text1"/>
          <w:szCs w:val="32"/>
        </w:rPr>
        <w:t>（</w:t>
      </w:r>
      <w:r w:rsidRPr="00F50873">
        <w:rPr>
          <w:rFonts w:ascii="Times New Roman" w:hAnsi="Times New Roman" w:hint="eastAsia"/>
          <w:bCs/>
          <w:color w:val="000000" w:themeColor="text1"/>
          <w:szCs w:val="32"/>
        </w:rPr>
        <w:t>1</w:t>
      </w:r>
      <w:r w:rsidRPr="00F50873">
        <w:rPr>
          <w:rFonts w:ascii="Times New Roman" w:hAnsi="Times New Roman"/>
          <w:bCs/>
          <w:color w:val="000000" w:themeColor="text1"/>
          <w:szCs w:val="32"/>
        </w:rPr>
        <w:t>）规划范围与面积</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滁州</w:t>
      </w:r>
      <w:proofErr w:type="gramStart"/>
      <w:r w:rsidRPr="00F50873">
        <w:rPr>
          <w:rFonts w:ascii="Times New Roman" w:hAnsi="Times New Roman"/>
          <w:bCs/>
          <w:color w:val="000000" w:themeColor="text1"/>
          <w:szCs w:val="32"/>
        </w:rPr>
        <w:t>高教科创城</w:t>
      </w:r>
      <w:proofErr w:type="gramEnd"/>
      <w:r w:rsidRPr="00F50873">
        <w:rPr>
          <w:rFonts w:ascii="Times New Roman" w:hAnsi="Times New Roman"/>
          <w:bCs/>
          <w:color w:val="000000" w:themeColor="text1"/>
          <w:szCs w:val="32"/>
        </w:rPr>
        <w:t>（园区）位于滁州市南</w:t>
      </w:r>
      <w:proofErr w:type="gramStart"/>
      <w:r w:rsidRPr="00F50873">
        <w:rPr>
          <w:rFonts w:ascii="Times New Roman" w:hAnsi="Times New Roman"/>
          <w:bCs/>
          <w:color w:val="000000" w:themeColor="text1"/>
          <w:szCs w:val="32"/>
        </w:rPr>
        <w:t>谯</w:t>
      </w:r>
      <w:proofErr w:type="gramEnd"/>
      <w:r w:rsidRPr="00F50873">
        <w:rPr>
          <w:rFonts w:ascii="Times New Roman" w:hAnsi="Times New Roman"/>
          <w:bCs/>
          <w:color w:val="000000" w:themeColor="text1"/>
          <w:szCs w:val="32"/>
        </w:rPr>
        <w:t>区（乌衣镇），滁州</w:t>
      </w:r>
      <w:proofErr w:type="gramStart"/>
      <w:r w:rsidRPr="00F50873">
        <w:rPr>
          <w:rFonts w:ascii="Times New Roman" w:hAnsi="Times New Roman"/>
          <w:bCs/>
          <w:color w:val="000000" w:themeColor="text1"/>
          <w:szCs w:val="32"/>
        </w:rPr>
        <w:t>高教科创城</w:t>
      </w:r>
      <w:proofErr w:type="gramEnd"/>
      <w:r w:rsidRPr="00F50873">
        <w:rPr>
          <w:rFonts w:ascii="Times New Roman" w:hAnsi="Times New Roman"/>
          <w:bCs/>
          <w:color w:val="000000" w:themeColor="text1"/>
          <w:szCs w:val="32"/>
        </w:rPr>
        <w:t>规划范围包括：北至</w:t>
      </w:r>
      <w:proofErr w:type="gramStart"/>
      <w:r w:rsidRPr="00F50873">
        <w:rPr>
          <w:rFonts w:ascii="Times New Roman" w:hAnsi="Times New Roman"/>
          <w:bCs/>
          <w:color w:val="000000" w:themeColor="text1"/>
          <w:szCs w:val="32"/>
        </w:rPr>
        <w:t>滁</w:t>
      </w:r>
      <w:proofErr w:type="gramEnd"/>
      <w:r w:rsidRPr="00F50873">
        <w:rPr>
          <w:rFonts w:ascii="Times New Roman" w:hAnsi="Times New Roman"/>
          <w:bCs/>
          <w:color w:val="000000" w:themeColor="text1"/>
          <w:szCs w:val="32"/>
        </w:rPr>
        <w:t>宁大道</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昌盛路，西至皇庆湖路、</w:t>
      </w:r>
      <w:proofErr w:type="gramStart"/>
      <w:r w:rsidRPr="00F50873">
        <w:rPr>
          <w:rFonts w:ascii="Times New Roman" w:hAnsi="Times New Roman"/>
          <w:bCs/>
          <w:color w:val="000000" w:themeColor="text1"/>
          <w:szCs w:val="32"/>
        </w:rPr>
        <w:t>二郎湖路</w:t>
      </w:r>
      <w:proofErr w:type="gramEnd"/>
      <w:r w:rsidRPr="00F50873">
        <w:rPr>
          <w:rFonts w:ascii="Times New Roman" w:hAnsi="Times New Roman"/>
          <w:bCs/>
          <w:color w:val="000000" w:themeColor="text1"/>
          <w:szCs w:val="32"/>
        </w:rPr>
        <w:t>，南至文华路，东至皇庆湖，规划面积约</w:t>
      </w:r>
      <w:r w:rsidRPr="00F50873">
        <w:rPr>
          <w:rFonts w:ascii="Times New Roman" w:hAnsi="Times New Roman" w:hint="eastAsia"/>
          <w:bCs/>
          <w:color w:val="000000" w:themeColor="text1"/>
          <w:szCs w:val="32"/>
        </w:rPr>
        <w:t>2</w:t>
      </w:r>
      <w:r w:rsidRPr="00F50873">
        <w:rPr>
          <w:rFonts w:ascii="Times New Roman" w:hAnsi="Times New Roman"/>
          <w:bCs/>
          <w:color w:val="000000" w:themeColor="text1"/>
          <w:szCs w:val="32"/>
        </w:rPr>
        <w:t>1</w:t>
      </w:r>
      <w:r w:rsidRPr="00F50873">
        <w:rPr>
          <w:rFonts w:ascii="Times New Roman" w:hAnsi="Times New Roman"/>
          <w:bCs/>
          <w:color w:val="000000" w:themeColor="text1"/>
          <w:szCs w:val="32"/>
        </w:rPr>
        <w:t>平方公里。</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bCs/>
          <w:color w:val="000000" w:themeColor="text1"/>
          <w:szCs w:val="32"/>
        </w:rPr>
        <w:t>（</w:t>
      </w:r>
      <w:r w:rsidRPr="00F50873">
        <w:rPr>
          <w:rFonts w:ascii="Times New Roman" w:hAnsi="Times New Roman" w:hint="eastAsia"/>
          <w:bCs/>
          <w:color w:val="000000" w:themeColor="text1"/>
          <w:szCs w:val="32"/>
        </w:rPr>
        <w:t>2</w:t>
      </w:r>
      <w:r w:rsidRPr="00F50873">
        <w:rPr>
          <w:rFonts w:ascii="Times New Roman" w:hAnsi="Times New Roman"/>
          <w:bCs/>
          <w:color w:val="000000" w:themeColor="text1"/>
          <w:szCs w:val="32"/>
        </w:rPr>
        <w:t>）规划期限</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规划期限为</w:t>
      </w:r>
      <w:r w:rsidRPr="00F50873">
        <w:rPr>
          <w:rFonts w:ascii="Times New Roman" w:hAnsi="Times New Roman"/>
          <w:bCs/>
          <w:color w:val="000000" w:themeColor="text1"/>
          <w:szCs w:val="32"/>
        </w:rPr>
        <w:t>2017-2030</w:t>
      </w:r>
      <w:r w:rsidRPr="00F50873">
        <w:rPr>
          <w:rFonts w:ascii="Times New Roman" w:hAnsi="Times New Roman"/>
          <w:bCs/>
          <w:color w:val="000000" w:themeColor="text1"/>
          <w:szCs w:val="32"/>
        </w:rPr>
        <w:t>年。</w:t>
      </w:r>
    </w:p>
    <w:p w:rsidR="00E448F3" w:rsidRPr="00F50873" w:rsidRDefault="00C5004C">
      <w:pPr>
        <w:pStyle w:val="4"/>
        <w:rPr>
          <w:color w:val="000000" w:themeColor="text1"/>
        </w:rPr>
      </w:pPr>
      <w:r w:rsidRPr="00F50873">
        <w:rPr>
          <w:rFonts w:hint="eastAsia"/>
          <w:color w:val="000000" w:themeColor="text1"/>
        </w:rPr>
        <w:t>主导</w:t>
      </w:r>
      <w:r w:rsidRPr="00F50873">
        <w:rPr>
          <w:color w:val="000000" w:themeColor="text1"/>
        </w:rPr>
        <w:t>产业发展规划</w:t>
      </w:r>
    </w:p>
    <w:p w:rsidR="00E448F3" w:rsidRPr="00F50873" w:rsidRDefault="00C5004C">
      <w:pPr>
        <w:pStyle w:val="afffffff1"/>
        <w:ind w:firstLine="480"/>
        <w:rPr>
          <w:rFonts w:ascii="Times New Roman" w:hAnsi="Times New Roman"/>
          <w:bCs/>
          <w:color w:val="000000" w:themeColor="text1"/>
          <w:szCs w:val="32"/>
        </w:rPr>
      </w:pPr>
      <w:proofErr w:type="gramStart"/>
      <w:r w:rsidRPr="00F50873">
        <w:rPr>
          <w:rFonts w:ascii="Times New Roman" w:hAnsi="Times New Roman" w:hint="eastAsia"/>
          <w:bCs/>
          <w:color w:val="000000" w:themeColor="text1"/>
          <w:szCs w:val="32"/>
        </w:rPr>
        <w:t>科创城重点</w:t>
      </w:r>
      <w:proofErr w:type="gramEnd"/>
      <w:r w:rsidRPr="00F50873">
        <w:rPr>
          <w:rFonts w:ascii="Times New Roman" w:hAnsi="Times New Roman" w:hint="eastAsia"/>
          <w:bCs/>
          <w:color w:val="000000" w:themeColor="text1"/>
          <w:szCs w:val="32"/>
        </w:rPr>
        <w:t>发展智能装备、新材料、新一代信息技术和大健康等主导产业，积极培育新能源、节能环保等新兴产业，配套发展现代物流、文化创意、休闲旅游等第三产业。</w:t>
      </w:r>
    </w:p>
    <w:p w:rsidR="00E448F3" w:rsidRPr="00F50873" w:rsidRDefault="00C5004C">
      <w:pPr>
        <w:pStyle w:val="4"/>
        <w:rPr>
          <w:color w:val="000000" w:themeColor="text1"/>
        </w:rPr>
      </w:pPr>
      <w:r w:rsidRPr="00F50873">
        <w:rPr>
          <w:color w:val="000000" w:themeColor="text1"/>
        </w:rPr>
        <w:t>功能定位和规划目标</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w:t>
      </w:r>
      <w:r w:rsidRPr="00F50873">
        <w:rPr>
          <w:rFonts w:ascii="Times New Roman" w:hAnsi="Times New Roman" w:hint="eastAsia"/>
          <w:bCs/>
          <w:color w:val="000000" w:themeColor="text1"/>
          <w:szCs w:val="32"/>
        </w:rPr>
        <w:t>1</w:t>
      </w:r>
      <w:r w:rsidRPr="00F50873">
        <w:rPr>
          <w:rFonts w:ascii="Times New Roman" w:hAnsi="Times New Roman" w:hint="eastAsia"/>
          <w:bCs/>
          <w:color w:val="000000" w:themeColor="text1"/>
          <w:szCs w:val="32"/>
        </w:rPr>
        <w:t>）</w:t>
      </w:r>
      <w:r w:rsidRPr="00F50873">
        <w:rPr>
          <w:rFonts w:ascii="Times New Roman" w:hAnsi="Times New Roman"/>
          <w:bCs/>
          <w:color w:val="000000" w:themeColor="text1"/>
          <w:szCs w:val="32"/>
        </w:rPr>
        <w:t>功能定位</w:t>
      </w:r>
    </w:p>
    <w:p w:rsidR="00E448F3" w:rsidRPr="00F50873" w:rsidRDefault="00C5004C">
      <w:pPr>
        <w:pStyle w:val="afffffff1"/>
        <w:ind w:firstLine="480"/>
        <w:rPr>
          <w:rFonts w:ascii="Times New Roman" w:hAnsi="Times New Roman"/>
          <w:bCs/>
          <w:color w:val="000000" w:themeColor="text1"/>
          <w:szCs w:val="32"/>
        </w:rPr>
      </w:pPr>
      <w:proofErr w:type="gramStart"/>
      <w:r w:rsidRPr="00F50873">
        <w:rPr>
          <w:rFonts w:ascii="Times New Roman" w:hAnsi="Times New Roman" w:hint="eastAsia"/>
          <w:bCs/>
          <w:color w:val="000000" w:themeColor="text1"/>
          <w:szCs w:val="32"/>
        </w:rPr>
        <w:t>科创城</w:t>
      </w:r>
      <w:proofErr w:type="gramEnd"/>
      <w:r w:rsidRPr="00F50873">
        <w:rPr>
          <w:rFonts w:ascii="Times New Roman" w:hAnsi="Times New Roman" w:hint="eastAsia"/>
          <w:bCs/>
          <w:color w:val="000000" w:themeColor="text1"/>
          <w:szCs w:val="32"/>
        </w:rPr>
        <w:t>的规划目标为面向国内外高等院校、科研院所、知名企业，力推科技成果孵化、转化和产业化，致力于</w:t>
      </w:r>
      <w:proofErr w:type="gramStart"/>
      <w:r w:rsidRPr="00F50873">
        <w:rPr>
          <w:rFonts w:ascii="Times New Roman" w:hAnsi="Times New Roman" w:hint="eastAsia"/>
          <w:bCs/>
          <w:color w:val="000000" w:themeColor="text1"/>
          <w:szCs w:val="32"/>
        </w:rPr>
        <w:t>将科创城建</w:t>
      </w:r>
      <w:proofErr w:type="gramEnd"/>
      <w:r w:rsidRPr="00F50873">
        <w:rPr>
          <w:rFonts w:ascii="Times New Roman" w:hAnsi="Times New Roman" w:hint="eastAsia"/>
          <w:bCs/>
          <w:color w:val="000000" w:themeColor="text1"/>
          <w:szCs w:val="32"/>
        </w:rPr>
        <w:t>设成为大江北协同发展区、跨区域协同创新试验区、科技成果转移转化先行区。</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w:t>
      </w:r>
      <w:r w:rsidRPr="00F50873">
        <w:rPr>
          <w:rFonts w:ascii="Times New Roman" w:hAnsi="Times New Roman" w:hint="eastAsia"/>
          <w:bCs/>
          <w:color w:val="000000" w:themeColor="text1"/>
          <w:szCs w:val="32"/>
        </w:rPr>
        <w:t>2</w:t>
      </w:r>
      <w:r w:rsidRPr="00F50873">
        <w:rPr>
          <w:rFonts w:ascii="Times New Roman" w:hAnsi="Times New Roman" w:hint="eastAsia"/>
          <w:bCs/>
          <w:color w:val="000000" w:themeColor="text1"/>
          <w:szCs w:val="32"/>
        </w:rPr>
        <w:t>）</w:t>
      </w:r>
      <w:r w:rsidRPr="00F50873">
        <w:rPr>
          <w:rFonts w:ascii="Times New Roman" w:hAnsi="Times New Roman"/>
          <w:bCs/>
          <w:color w:val="000000" w:themeColor="text1"/>
          <w:szCs w:val="32"/>
        </w:rPr>
        <w:t>规划目标</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lastRenderedPageBreak/>
        <w:t>滁州</w:t>
      </w:r>
      <w:proofErr w:type="gramStart"/>
      <w:r w:rsidRPr="00F50873">
        <w:rPr>
          <w:rFonts w:ascii="Times New Roman" w:hAnsi="Times New Roman"/>
          <w:bCs/>
          <w:color w:val="000000" w:themeColor="text1"/>
          <w:szCs w:val="32"/>
        </w:rPr>
        <w:t>高教科创城</w:t>
      </w:r>
      <w:proofErr w:type="gramEnd"/>
      <w:r w:rsidRPr="00F50873">
        <w:rPr>
          <w:rFonts w:ascii="Times New Roman" w:hAnsi="Times New Roman"/>
          <w:bCs/>
          <w:color w:val="000000" w:themeColor="text1"/>
          <w:szCs w:val="32"/>
        </w:rPr>
        <w:t>的规划目标为国际化高教科技创业、创新的高地，国家级</w:t>
      </w:r>
      <w:proofErr w:type="gramStart"/>
      <w:r w:rsidRPr="00F50873">
        <w:rPr>
          <w:rFonts w:ascii="Times New Roman" w:hAnsi="Times New Roman"/>
          <w:bCs/>
          <w:color w:val="000000" w:themeColor="text1"/>
          <w:szCs w:val="32"/>
        </w:rPr>
        <w:t>产城融合</w:t>
      </w:r>
      <w:proofErr w:type="gramEnd"/>
      <w:r w:rsidRPr="00F50873">
        <w:rPr>
          <w:rFonts w:ascii="Times New Roman" w:hAnsi="Times New Roman"/>
          <w:bCs/>
          <w:color w:val="000000" w:themeColor="text1"/>
          <w:szCs w:val="32"/>
        </w:rPr>
        <w:t>的新型城镇化示范区，苏皖跨区域协同发展的实验区，安徽省</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调转促</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发展的先行区。规划以</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小组团功能复合，沿综合发展轴东西两翼展开</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为总体原则进行土地利用规划，对产、城、学、</w:t>
      </w:r>
      <w:proofErr w:type="gramStart"/>
      <w:r w:rsidRPr="00F50873">
        <w:rPr>
          <w:rFonts w:ascii="Times New Roman" w:hAnsi="Times New Roman"/>
          <w:bCs/>
          <w:color w:val="000000" w:themeColor="text1"/>
          <w:szCs w:val="32"/>
        </w:rPr>
        <w:t>研</w:t>
      </w:r>
      <w:proofErr w:type="gramEnd"/>
      <w:r w:rsidRPr="00F50873">
        <w:rPr>
          <w:rFonts w:ascii="Times New Roman" w:hAnsi="Times New Roman"/>
          <w:bCs/>
          <w:color w:val="000000" w:themeColor="text1"/>
          <w:szCs w:val="32"/>
        </w:rPr>
        <w:t>用地进行合理布局，至</w:t>
      </w:r>
      <w:r w:rsidRPr="00F50873">
        <w:rPr>
          <w:rFonts w:ascii="Times New Roman" w:hAnsi="Times New Roman" w:hint="eastAsia"/>
          <w:bCs/>
          <w:color w:val="000000" w:themeColor="text1"/>
          <w:szCs w:val="32"/>
        </w:rPr>
        <w:t>2</w:t>
      </w:r>
      <w:r w:rsidRPr="00F50873">
        <w:rPr>
          <w:rFonts w:ascii="Times New Roman" w:hAnsi="Times New Roman"/>
          <w:bCs/>
          <w:color w:val="000000" w:themeColor="text1"/>
          <w:szCs w:val="32"/>
        </w:rPr>
        <w:t>030</w:t>
      </w:r>
      <w:r w:rsidRPr="00F50873">
        <w:rPr>
          <w:rFonts w:ascii="Times New Roman" w:hAnsi="Times New Roman"/>
          <w:bCs/>
          <w:color w:val="000000" w:themeColor="text1"/>
          <w:szCs w:val="32"/>
        </w:rPr>
        <w:t>年用地面积约</w:t>
      </w:r>
      <w:r w:rsidRPr="00F50873">
        <w:rPr>
          <w:rFonts w:ascii="Times New Roman" w:hAnsi="Times New Roman" w:hint="eastAsia"/>
          <w:bCs/>
          <w:color w:val="000000" w:themeColor="text1"/>
          <w:szCs w:val="32"/>
        </w:rPr>
        <w:t>3</w:t>
      </w:r>
      <w:r w:rsidRPr="00F50873">
        <w:rPr>
          <w:rFonts w:ascii="Times New Roman" w:hAnsi="Times New Roman"/>
          <w:bCs/>
          <w:color w:val="000000" w:themeColor="text1"/>
          <w:szCs w:val="32"/>
        </w:rPr>
        <w:t>0</w:t>
      </w:r>
      <w:r w:rsidRPr="00F50873">
        <w:rPr>
          <w:rFonts w:ascii="Times New Roman" w:hAnsi="Times New Roman"/>
          <w:bCs/>
          <w:color w:val="000000" w:themeColor="text1"/>
          <w:szCs w:val="32"/>
        </w:rPr>
        <w:t>平方公里。</w:t>
      </w:r>
    </w:p>
    <w:p w:rsidR="00E448F3" w:rsidRPr="00F50873" w:rsidRDefault="00C5004C">
      <w:pPr>
        <w:pStyle w:val="4"/>
        <w:rPr>
          <w:color w:val="000000" w:themeColor="text1"/>
        </w:rPr>
      </w:pPr>
      <w:r w:rsidRPr="00F50873">
        <w:rPr>
          <w:rFonts w:hint="eastAsia"/>
          <w:color w:val="000000" w:themeColor="text1"/>
        </w:rPr>
        <w:t>规划</w:t>
      </w:r>
      <w:r w:rsidRPr="00F50873">
        <w:rPr>
          <w:color w:val="000000" w:themeColor="text1"/>
        </w:rPr>
        <w:t>布局</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根据</w:t>
      </w:r>
      <w:proofErr w:type="gramStart"/>
      <w:r w:rsidRPr="00F50873">
        <w:rPr>
          <w:rFonts w:ascii="Times New Roman" w:hAnsi="Times New Roman" w:hint="eastAsia"/>
          <w:bCs/>
          <w:color w:val="000000" w:themeColor="text1"/>
          <w:szCs w:val="32"/>
        </w:rPr>
        <w:t>科创城</w:t>
      </w:r>
      <w:proofErr w:type="gramEnd"/>
      <w:r w:rsidRPr="00F50873">
        <w:rPr>
          <w:rFonts w:ascii="Times New Roman" w:hAnsi="Times New Roman" w:hint="eastAsia"/>
          <w:bCs/>
          <w:color w:val="000000" w:themeColor="text1"/>
          <w:szCs w:val="32"/>
        </w:rPr>
        <w:t>现状建成区的特征、建设用地发展方向，结合滁州市城市总体规划，规划园区呈“一体两翼、三轴展开、四大板块”的空间结构。</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“一体两翼”——在康庄路、</w:t>
      </w:r>
      <w:proofErr w:type="gramStart"/>
      <w:r w:rsidRPr="00F50873">
        <w:rPr>
          <w:rFonts w:ascii="Times New Roman" w:hAnsi="Times New Roman" w:hint="eastAsia"/>
          <w:bCs/>
          <w:color w:val="000000" w:themeColor="text1"/>
          <w:szCs w:val="32"/>
        </w:rPr>
        <w:t>康泰路</w:t>
      </w:r>
      <w:proofErr w:type="gramEnd"/>
      <w:r w:rsidRPr="00F50873">
        <w:rPr>
          <w:rFonts w:ascii="Times New Roman" w:hAnsi="Times New Roman" w:hint="eastAsia"/>
          <w:bCs/>
          <w:color w:val="000000" w:themeColor="text1"/>
          <w:szCs w:val="32"/>
        </w:rPr>
        <w:t>之间的用地内布局主要的景观</w:t>
      </w:r>
      <w:proofErr w:type="gramStart"/>
      <w:r w:rsidRPr="00F50873">
        <w:rPr>
          <w:rFonts w:ascii="Times New Roman" w:hAnsi="Times New Roman" w:hint="eastAsia"/>
          <w:bCs/>
          <w:color w:val="000000" w:themeColor="text1"/>
          <w:szCs w:val="32"/>
        </w:rPr>
        <w:t>轴空间</w:t>
      </w:r>
      <w:proofErr w:type="gramEnd"/>
      <w:r w:rsidRPr="00F50873">
        <w:rPr>
          <w:rFonts w:ascii="Times New Roman" w:hAnsi="Times New Roman" w:hint="eastAsia"/>
          <w:bCs/>
          <w:color w:val="000000" w:themeColor="text1"/>
          <w:szCs w:val="32"/>
        </w:rPr>
        <w:t>以及南</w:t>
      </w:r>
      <w:proofErr w:type="gramStart"/>
      <w:r w:rsidRPr="00F50873">
        <w:rPr>
          <w:rFonts w:ascii="Times New Roman" w:hAnsi="Times New Roman" w:hint="eastAsia"/>
          <w:bCs/>
          <w:color w:val="000000" w:themeColor="text1"/>
          <w:szCs w:val="32"/>
        </w:rPr>
        <w:t>谯</w:t>
      </w:r>
      <w:proofErr w:type="gramEnd"/>
      <w:r w:rsidRPr="00F50873">
        <w:rPr>
          <w:rFonts w:ascii="Times New Roman" w:hAnsi="Times New Roman" w:hint="eastAsia"/>
          <w:bCs/>
          <w:color w:val="000000" w:themeColor="text1"/>
          <w:szCs w:val="32"/>
        </w:rPr>
        <w:t>区的城镇商业服务设施和园区的</w:t>
      </w:r>
      <w:proofErr w:type="gramStart"/>
      <w:r w:rsidRPr="00F50873">
        <w:rPr>
          <w:rFonts w:ascii="Times New Roman" w:hAnsi="Times New Roman" w:hint="eastAsia"/>
          <w:bCs/>
          <w:color w:val="000000" w:themeColor="text1"/>
          <w:szCs w:val="32"/>
        </w:rPr>
        <w:t>科创服务</w:t>
      </w:r>
      <w:proofErr w:type="gramEnd"/>
      <w:r w:rsidRPr="00F50873">
        <w:rPr>
          <w:rFonts w:ascii="Times New Roman" w:hAnsi="Times New Roman" w:hint="eastAsia"/>
          <w:bCs/>
          <w:color w:val="000000" w:themeColor="text1"/>
          <w:szCs w:val="32"/>
        </w:rPr>
        <w:t>设施，南北延伸连接园区与乌衣镇老城区。两侧以文慧路</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皇庆湖路为轴向东、西北两翼展开，形成</w:t>
      </w:r>
      <w:r w:rsidRPr="00F50873">
        <w:rPr>
          <w:rFonts w:ascii="Times New Roman" w:hAnsi="Times New Roman"/>
          <w:bCs/>
          <w:color w:val="000000" w:themeColor="text1"/>
          <w:szCs w:val="32"/>
        </w:rPr>
        <w:t>3</w:t>
      </w:r>
      <w:r w:rsidRPr="00F50873">
        <w:rPr>
          <w:rFonts w:ascii="Times New Roman" w:hAnsi="Times New Roman"/>
          <w:bCs/>
          <w:color w:val="000000" w:themeColor="text1"/>
          <w:szCs w:val="32"/>
        </w:rPr>
        <w:t>个主要的</w:t>
      </w:r>
      <w:r w:rsidRPr="00F50873">
        <w:rPr>
          <w:rFonts w:ascii="Times New Roman" w:hAnsi="Times New Roman" w:hint="eastAsia"/>
          <w:bCs/>
          <w:color w:val="000000" w:themeColor="text1"/>
          <w:szCs w:val="32"/>
        </w:rPr>
        <w:t>“</w:t>
      </w:r>
      <w:r w:rsidRPr="00F50873">
        <w:rPr>
          <w:rFonts w:ascii="Times New Roman" w:hAnsi="Times New Roman"/>
          <w:bCs/>
          <w:color w:val="000000" w:themeColor="text1"/>
          <w:szCs w:val="32"/>
        </w:rPr>
        <w:t>产、学、</w:t>
      </w:r>
      <w:proofErr w:type="gramStart"/>
      <w:r w:rsidRPr="00F50873">
        <w:rPr>
          <w:rFonts w:ascii="Times New Roman" w:hAnsi="Times New Roman"/>
          <w:bCs/>
          <w:color w:val="000000" w:themeColor="text1"/>
          <w:szCs w:val="32"/>
        </w:rPr>
        <w:t>研</w:t>
      </w:r>
      <w:proofErr w:type="gramEnd"/>
      <w:r w:rsidRPr="00F50873">
        <w:rPr>
          <w:rFonts w:ascii="Times New Roman" w:hAnsi="Times New Roman"/>
          <w:bCs/>
          <w:color w:val="000000" w:themeColor="text1"/>
          <w:szCs w:val="32"/>
        </w:rPr>
        <w:t>、城</w:t>
      </w:r>
      <w:r w:rsidRPr="00F50873">
        <w:rPr>
          <w:rFonts w:ascii="Times New Roman" w:hAnsi="Times New Roman" w:hint="eastAsia"/>
          <w:bCs/>
          <w:color w:val="000000" w:themeColor="text1"/>
          <w:szCs w:val="32"/>
        </w:rPr>
        <w:t>”</w:t>
      </w:r>
      <w:r w:rsidRPr="00F50873">
        <w:rPr>
          <w:rFonts w:ascii="Times New Roman" w:hAnsi="Times New Roman"/>
          <w:bCs/>
          <w:color w:val="000000" w:themeColor="text1"/>
          <w:szCs w:val="32"/>
        </w:rPr>
        <w:t>一体的功能板块。</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“三轴展开”——空间景观主轴、</w:t>
      </w:r>
      <w:proofErr w:type="gramStart"/>
      <w:r w:rsidRPr="00F50873">
        <w:rPr>
          <w:rFonts w:ascii="Times New Roman" w:hAnsi="Times New Roman" w:hint="eastAsia"/>
          <w:bCs/>
          <w:color w:val="000000" w:themeColor="text1"/>
          <w:szCs w:val="32"/>
        </w:rPr>
        <w:t>科创发展</w:t>
      </w:r>
      <w:proofErr w:type="gramEnd"/>
      <w:r w:rsidRPr="00F50873">
        <w:rPr>
          <w:rFonts w:ascii="Times New Roman" w:hAnsi="Times New Roman" w:hint="eastAsia"/>
          <w:bCs/>
          <w:color w:val="000000" w:themeColor="text1"/>
          <w:szCs w:val="32"/>
        </w:rPr>
        <w:t>轴、区域交通轴。</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“四大板块”指：</w:t>
      </w:r>
      <w:r w:rsidRPr="00F50873">
        <w:rPr>
          <w:rFonts w:ascii="Times New Roman" w:hAnsi="Times New Roman"/>
          <w:bCs/>
          <w:color w:val="000000" w:themeColor="text1"/>
          <w:szCs w:val="32"/>
        </w:rPr>
        <w:t>综合服务板块</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南</w:t>
      </w:r>
      <w:proofErr w:type="gramStart"/>
      <w:r w:rsidRPr="00F50873">
        <w:rPr>
          <w:rFonts w:ascii="Times New Roman" w:hAnsi="Times New Roman"/>
          <w:bCs/>
          <w:color w:val="000000" w:themeColor="text1"/>
          <w:szCs w:val="32"/>
        </w:rPr>
        <w:t>谯</w:t>
      </w:r>
      <w:proofErr w:type="gramEnd"/>
      <w:r w:rsidRPr="00F50873">
        <w:rPr>
          <w:rFonts w:ascii="Times New Roman" w:hAnsi="Times New Roman"/>
          <w:bCs/>
          <w:color w:val="000000" w:themeColor="text1"/>
          <w:szCs w:val="32"/>
        </w:rPr>
        <w:t>区商业中心、</w:t>
      </w:r>
      <w:proofErr w:type="gramStart"/>
      <w:r w:rsidRPr="00F50873">
        <w:rPr>
          <w:rFonts w:ascii="Times New Roman" w:hAnsi="Times New Roman"/>
          <w:bCs/>
          <w:color w:val="000000" w:themeColor="text1"/>
          <w:szCs w:val="32"/>
        </w:rPr>
        <w:t>园区科创</w:t>
      </w:r>
      <w:proofErr w:type="gramEnd"/>
      <w:r w:rsidRPr="00F50873">
        <w:rPr>
          <w:rFonts w:ascii="Times New Roman" w:hAnsi="Times New Roman"/>
          <w:bCs/>
          <w:color w:val="000000" w:themeColor="text1"/>
          <w:szCs w:val="32"/>
        </w:rPr>
        <w:t>服务中心</w:t>
      </w:r>
      <w:r w:rsidRPr="00F50873">
        <w:rPr>
          <w:rFonts w:ascii="Times New Roman" w:hAnsi="Times New Roman" w:hint="eastAsia"/>
          <w:bCs/>
          <w:color w:val="000000" w:themeColor="text1"/>
          <w:szCs w:val="32"/>
        </w:rPr>
        <w:t>；</w:t>
      </w:r>
      <w:proofErr w:type="gramStart"/>
      <w:r w:rsidRPr="00F50873">
        <w:rPr>
          <w:rFonts w:ascii="Times New Roman" w:hAnsi="Times New Roman"/>
          <w:bCs/>
          <w:color w:val="000000" w:themeColor="text1"/>
          <w:szCs w:val="32"/>
        </w:rPr>
        <w:t>东部科创板块</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科创</w:t>
      </w:r>
      <w:proofErr w:type="gramEnd"/>
      <w:r w:rsidRPr="00F50873">
        <w:rPr>
          <w:rFonts w:ascii="Times New Roman" w:hAnsi="Times New Roman"/>
          <w:bCs/>
          <w:color w:val="000000" w:themeColor="text1"/>
          <w:szCs w:val="32"/>
        </w:rPr>
        <w:t>邻里中心</w:t>
      </w:r>
      <w:r w:rsidRPr="00F50873">
        <w:rPr>
          <w:rFonts w:ascii="Times New Roman" w:hAnsi="Times New Roman" w:hint="eastAsia"/>
          <w:bCs/>
          <w:color w:val="000000" w:themeColor="text1"/>
          <w:szCs w:val="32"/>
        </w:rPr>
        <w:t>；</w:t>
      </w:r>
      <w:proofErr w:type="gramStart"/>
      <w:r w:rsidRPr="00F50873">
        <w:rPr>
          <w:rFonts w:ascii="Times New Roman" w:hAnsi="Times New Roman"/>
          <w:bCs/>
          <w:color w:val="000000" w:themeColor="text1"/>
          <w:szCs w:val="32"/>
        </w:rPr>
        <w:t>西部科创板块</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科创</w:t>
      </w:r>
      <w:proofErr w:type="gramEnd"/>
      <w:r w:rsidRPr="00F50873">
        <w:rPr>
          <w:rFonts w:ascii="Times New Roman" w:hAnsi="Times New Roman"/>
          <w:bCs/>
          <w:color w:val="000000" w:themeColor="text1"/>
          <w:szCs w:val="32"/>
        </w:rPr>
        <w:t>邻里中心</w:t>
      </w:r>
      <w:r w:rsidRPr="00F50873">
        <w:rPr>
          <w:rFonts w:ascii="Times New Roman" w:hAnsi="Times New Roman" w:hint="eastAsia"/>
          <w:bCs/>
          <w:color w:val="000000" w:themeColor="text1"/>
          <w:szCs w:val="32"/>
        </w:rPr>
        <w:t>；</w:t>
      </w:r>
      <w:proofErr w:type="gramStart"/>
      <w:r w:rsidRPr="00F50873">
        <w:rPr>
          <w:rFonts w:ascii="Times New Roman" w:hAnsi="Times New Roman"/>
          <w:bCs/>
          <w:color w:val="000000" w:themeColor="text1"/>
          <w:szCs w:val="32"/>
        </w:rPr>
        <w:t>北部科创板块</w:t>
      </w:r>
      <w:r w:rsidRPr="00F50873">
        <w:rPr>
          <w:rFonts w:ascii="Times New Roman" w:hAnsi="Times New Roman"/>
          <w:bCs/>
          <w:color w:val="000000" w:themeColor="text1"/>
          <w:szCs w:val="32"/>
        </w:rPr>
        <w:t>——</w:t>
      </w:r>
      <w:r w:rsidRPr="00F50873">
        <w:rPr>
          <w:rFonts w:ascii="Times New Roman" w:hAnsi="Times New Roman"/>
          <w:bCs/>
          <w:color w:val="000000" w:themeColor="text1"/>
          <w:szCs w:val="32"/>
        </w:rPr>
        <w:t>科创</w:t>
      </w:r>
      <w:proofErr w:type="gramEnd"/>
      <w:r w:rsidRPr="00F50873">
        <w:rPr>
          <w:rFonts w:ascii="Times New Roman" w:hAnsi="Times New Roman"/>
          <w:bCs/>
          <w:color w:val="000000" w:themeColor="text1"/>
          <w:szCs w:val="32"/>
        </w:rPr>
        <w:t>邻里中心。</w:t>
      </w:r>
    </w:p>
    <w:p w:rsidR="00E448F3" w:rsidRPr="00F50873" w:rsidRDefault="00C5004C">
      <w:pPr>
        <w:pStyle w:val="afffffff1"/>
        <w:ind w:firstLine="480"/>
        <w:rPr>
          <w:rFonts w:ascii="Times New Roman" w:hAnsi="Times New Roman"/>
          <w:bCs/>
          <w:color w:val="000000" w:themeColor="text1"/>
          <w:szCs w:val="32"/>
        </w:rPr>
      </w:pPr>
      <w:r w:rsidRPr="00F50873">
        <w:rPr>
          <w:rFonts w:ascii="Times New Roman" w:hAnsi="Times New Roman" w:hint="eastAsia"/>
          <w:bCs/>
          <w:color w:val="000000" w:themeColor="text1"/>
          <w:szCs w:val="32"/>
        </w:rPr>
        <w:t>产业发展规划图详见附图</w:t>
      </w:r>
      <w:r w:rsidRPr="00F50873">
        <w:rPr>
          <w:rFonts w:ascii="Times New Roman" w:hAnsi="Times New Roman"/>
          <w:bCs/>
          <w:color w:val="000000" w:themeColor="text1"/>
          <w:szCs w:val="32"/>
        </w:rPr>
        <w:t>4</w:t>
      </w:r>
      <w:r w:rsidRPr="00F50873">
        <w:rPr>
          <w:rFonts w:ascii="Times New Roman" w:hAnsi="Times New Roman"/>
          <w:bCs/>
          <w:color w:val="000000" w:themeColor="text1"/>
          <w:szCs w:val="32"/>
        </w:rPr>
        <w:t>。</w:t>
      </w:r>
    </w:p>
    <w:p w:rsidR="00E448F3" w:rsidRPr="00F50873" w:rsidRDefault="00C5004C">
      <w:pPr>
        <w:pStyle w:val="3"/>
        <w:rPr>
          <w:color w:val="000000" w:themeColor="text1"/>
        </w:rPr>
      </w:pPr>
      <w:r w:rsidRPr="00F50873">
        <w:rPr>
          <w:color w:val="000000" w:themeColor="text1"/>
        </w:rPr>
        <w:t>评估区域其他相关规划及政策文件</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hint="eastAsia"/>
          <w:color w:val="000000" w:themeColor="text1"/>
        </w:rPr>
        <w:t>本节内容摘选自《滁州高教科创城（园区）总体规划</w:t>
      </w:r>
      <w:r w:rsidRPr="00F50873">
        <w:rPr>
          <w:rFonts w:ascii="Times New Roman" w:hAnsi="Times New Roman"/>
          <w:color w:val="000000" w:themeColor="text1"/>
        </w:rPr>
        <w:t>环境影响报告书》</w:t>
      </w:r>
      <w:r w:rsidRPr="00F50873">
        <w:rPr>
          <w:rFonts w:ascii="Times New Roman" w:hAnsi="Times New Roman" w:hint="eastAsia"/>
          <w:color w:val="000000" w:themeColor="text1"/>
        </w:rPr>
        <w:t>，园区内新建项目可根据项目具体情况进行引用。</w:t>
      </w:r>
    </w:p>
    <w:p w:rsidR="00E448F3" w:rsidRPr="00F50873" w:rsidRDefault="00C5004C">
      <w:pPr>
        <w:pStyle w:val="4"/>
        <w:rPr>
          <w:color w:val="000000" w:themeColor="text1"/>
        </w:rPr>
      </w:pPr>
      <w:r w:rsidRPr="00F50873">
        <w:rPr>
          <w:color w:val="000000" w:themeColor="text1"/>
        </w:rPr>
        <w:t>相关产业政策与规划要点</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1</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《产业结构调整指导目录（</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019</w:t>
      </w:r>
      <w:r w:rsidRPr="00F50873">
        <w:rPr>
          <w:rFonts w:ascii="Times New Roman" w:hAnsi="Times New Roman" w:cs="Times New Roman"/>
          <w:color w:val="000000" w:themeColor="text1"/>
        </w:rPr>
        <w:t>年本</w:t>
      </w:r>
      <w:r w:rsidRPr="00F50873">
        <w:rPr>
          <w:rFonts w:ascii="Times New Roman" w:hAnsi="Times New Roman" w:cs="Times New Roman" w:hint="eastAsia"/>
          <w:color w:val="000000" w:themeColor="text1"/>
        </w:rPr>
        <w:t>）》要点</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根据《产业结构调整指导目录（</w:t>
      </w:r>
      <w:r w:rsidRPr="00F50873">
        <w:rPr>
          <w:rFonts w:ascii="Times New Roman" w:hAnsi="Times New Roman"/>
          <w:color w:val="000000" w:themeColor="text1"/>
        </w:rPr>
        <w:t>2019</w:t>
      </w:r>
      <w:r w:rsidRPr="00F50873">
        <w:rPr>
          <w:rFonts w:ascii="Times New Roman" w:hAnsi="Times New Roman"/>
          <w:color w:val="000000" w:themeColor="text1"/>
        </w:rPr>
        <w:t>年本）》，其中鼓励类</w:t>
      </w:r>
      <w:r w:rsidRPr="00F50873">
        <w:rPr>
          <w:rFonts w:ascii="Times New Roman" w:hAnsi="Times New Roman"/>
          <w:color w:val="000000" w:themeColor="text1"/>
        </w:rPr>
        <w:t>“</w:t>
      </w:r>
      <w:r w:rsidRPr="00F50873">
        <w:rPr>
          <w:rFonts w:ascii="Times New Roman" w:hAnsi="Times New Roman"/>
          <w:color w:val="000000" w:themeColor="text1"/>
        </w:rPr>
        <w:t>第十四条</w:t>
      </w:r>
      <w:r w:rsidRPr="00F50873">
        <w:rPr>
          <w:rFonts w:ascii="Times New Roman" w:hAnsi="Times New Roman"/>
          <w:color w:val="000000" w:themeColor="text1"/>
        </w:rPr>
        <w:t xml:space="preserve"> </w:t>
      </w:r>
      <w:r w:rsidRPr="00F50873">
        <w:rPr>
          <w:rFonts w:ascii="Times New Roman" w:hAnsi="Times New Roman"/>
          <w:color w:val="000000" w:themeColor="text1"/>
        </w:rPr>
        <w:t>机械</w:t>
      </w:r>
      <w:r w:rsidRPr="00F50873">
        <w:rPr>
          <w:rFonts w:ascii="Times New Roman" w:hAnsi="Times New Roman"/>
          <w:color w:val="000000" w:themeColor="text1"/>
        </w:rPr>
        <w:t>”</w:t>
      </w:r>
      <w:r w:rsidRPr="00F50873">
        <w:rPr>
          <w:rFonts w:ascii="Times New Roman" w:hAnsi="Times New Roman"/>
          <w:color w:val="000000" w:themeColor="text1"/>
        </w:rPr>
        <w:t>中</w:t>
      </w:r>
      <w:r w:rsidRPr="00F50873">
        <w:rPr>
          <w:rFonts w:ascii="Times New Roman" w:hAnsi="Times New Roman"/>
          <w:color w:val="000000" w:themeColor="text1"/>
        </w:rPr>
        <w:t>53</w:t>
      </w:r>
      <w:r w:rsidRPr="00F50873">
        <w:rPr>
          <w:rFonts w:ascii="Times New Roman" w:hAnsi="Times New Roman"/>
          <w:color w:val="000000" w:themeColor="text1"/>
        </w:rPr>
        <w:t>、纳滤膜和反渗透膜纯水装备；</w:t>
      </w:r>
      <w:r w:rsidRPr="00F50873">
        <w:rPr>
          <w:rFonts w:ascii="Times New Roman" w:hAnsi="Times New Roman" w:hint="eastAsia"/>
          <w:color w:val="000000" w:themeColor="text1"/>
        </w:rPr>
        <w:t>5</w:t>
      </w:r>
      <w:r w:rsidRPr="00F50873">
        <w:rPr>
          <w:rFonts w:ascii="Times New Roman" w:hAnsi="Times New Roman"/>
          <w:color w:val="000000" w:themeColor="text1"/>
        </w:rPr>
        <w:t>6</w:t>
      </w:r>
      <w:r w:rsidRPr="00F50873">
        <w:rPr>
          <w:rFonts w:ascii="Times New Roman" w:hAnsi="Times New Roman"/>
          <w:color w:val="000000" w:themeColor="text1"/>
        </w:rPr>
        <w:t>、污水防治技术设备</w:t>
      </w:r>
      <w:r w:rsidRPr="00F50873">
        <w:rPr>
          <w:rFonts w:ascii="Times New Roman" w:hAnsi="Times New Roman" w:hint="eastAsia"/>
          <w:color w:val="000000" w:themeColor="text1"/>
        </w:rPr>
        <w:t>：</w:t>
      </w:r>
      <w:r w:rsidRPr="00F50873">
        <w:rPr>
          <w:rFonts w:ascii="Times New Roman" w:hAnsi="Times New Roman"/>
          <w:color w:val="000000" w:themeColor="text1"/>
        </w:rPr>
        <w:t>城镇污水处理成套装备</w:t>
      </w:r>
      <w:r w:rsidRPr="00F50873">
        <w:rPr>
          <w:rFonts w:ascii="Times New Roman" w:hAnsi="Times New Roman" w:hint="eastAsia"/>
          <w:color w:val="000000" w:themeColor="text1"/>
        </w:rPr>
        <w:t>（</w:t>
      </w:r>
      <w:r w:rsidRPr="00F50873">
        <w:rPr>
          <w:rFonts w:ascii="Times New Roman" w:hAnsi="Times New Roman"/>
          <w:color w:val="000000" w:themeColor="text1"/>
        </w:rPr>
        <w:t>除磷脱氮</w:t>
      </w:r>
      <w:r w:rsidRPr="00F50873">
        <w:rPr>
          <w:rFonts w:ascii="Times New Roman" w:hAnsi="Times New Roman" w:hint="eastAsia"/>
          <w:color w:val="000000" w:themeColor="text1"/>
        </w:rPr>
        <w:t>）；</w:t>
      </w:r>
      <w:r w:rsidRPr="00F50873">
        <w:rPr>
          <w:rFonts w:ascii="Times New Roman" w:hAnsi="Times New Roman"/>
          <w:color w:val="000000" w:themeColor="text1"/>
        </w:rPr>
        <w:t>污泥水解厌氧消化技术装备</w:t>
      </w:r>
      <w:r w:rsidRPr="00F50873">
        <w:rPr>
          <w:rFonts w:ascii="Times New Roman" w:hAnsi="Times New Roman" w:hint="eastAsia"/>
          <w:color w:val="000000" w:themeColor="text1"/>
        </w:rPr>
        <w:t>；</w:t>
      </w:r>
      <w:r w:rsidRPr="00F50873">
        <w:rPr>
          <w:rFonts w:ascii="Times New Roman" w:hAnsi="Times New Roman"/>
          <w:color w:val="000000" w:themeColor="text1"/>
        </w:rPr>
        <w:t>污泥干燥焚烧技术装备（减渣量</w:t>
      </w:r>
      <w:r w:rsidRPr="00F50873">
        <w:rPr>
          <w:rFonts w:ascii="Times New Roman" w:hAnsi="Times New Roman"/>
          <w:color w:val="000000" w:themeColor="text1"/>
        </w:rPr>
        <w:t>90%</w:t>
      </w:r>
      <w:r w:rsidRPr="00F50873">
        <w:rPr>
          <w:rFonts w:ascii="Times New Roman" w:hAnsi="Times New Roman"/>
          <w:color w:val="000000" w:themeColor="text1"/>
        </w:rPr>
        <w:t>以上</w:t>
      </w:r>
      <w:r w:rsidRPr="00F50873">
        <w:rPr>
          <w:rFonts w:ascii="Times New Roman" w:hAnsi="Times New Roman" w:hint="eastAsia"/>
          <w:color w:val="000000" w:themeColor="text1"/>
        </w:rPr>
        <w:t>）；</w:t>
      </w:r>
      <w:r w:rsidRPr="00F50873">
        <w:rPr>
          <w:rFonts w:ascii="Times New Roman" w:hAnsi="Times New Roman"/>
          <w:color w:val="000000" w:themeColor="text1"/>
        </w:rPr>
        <w:t>浸没式膜生物反应器</w:t>
      </w:r>
      <w:r w:rsidRPr="00F50873">
        <w:rPr>
          <w:rFonts w:ascii="Times New Roman" w:hAnsi="Times New Roman" w:hint="eastAsia"/>
          <w:color w:val="000000" w:themeColor="text1"/>
        </w:rPr>
        <w:t>（</w:t>
      </w:r>
      <w:r w:rsidRPr="00F50873">
        <w:rPr>
          <w:rFonts w:ascii="Times New Roman" w:hAnsi="Times New Roman"/>
          <w:color w:val="000000" w:themeColor="text1"/>
        </w:rPr>
        <w:t>COD</w:t>
      </w:r>
      <w:r w:rsidRPr="00F50873">
        <w:rPr>
          <w:rFonts w:ascii="Times New Roman" w:hAnsi="Times New Roman"/>
          <w:color w:val="000000" w:themeColor="text1"/>
        </w:rPr>
        <w:t>去除率</w:t>
      </w:r>
      <w:r w:rsidRPr="00F50873">
        <w:rPr>
          <w:rFonts w:ascii="Times New Roman" w:hAnsi="Times New Roman"/>
          <w:color w:val="000000" w:themeColor="text1"/>
        </w:rPr>
        <w:t>90%</w:t>
      </w:r>
      <w:r w:rsidRPr="00F50873">
        <w:rPr>
          <w:rFonts w:ascii="Times New Roman" w:hAnsi="Times New Roman"/>
          <w:color w:val="000000" w:themeColor="text1"/>
        </w:rPr>
        <w:t>以上</w:t>
      </w:r>
      <w:r w:rsidRPr="00F50873">
        <w:rPr>
          <w:rFonts w:ascii="Times New Roman" w:hAnsi="Times New Roman" w:hint="eastAsia"/>
          <w:color w:val="000000" w:themeColor="text1"/>
        </w:rPr>
        <w:t>）；</w:t>
      </w:r>
      <w:r w:rsidRPr="00F50873">
        <w:rPr>
          <w:rFonts w:ascii="Times New Roman" w:hAnsi="Times New Roman"/>
          <w:color w:val="000000" w:themeColor="text1"/>
        </w:rPr>
        <w:t>陶瓷真空过滤机（真空度</w:t>
      </w:r>
      <w:r w:rsidRPr="00F50873">
        <w:rPr>
          <w:rFonts w:ascii="Times New Roman" w:hAnsi="Times New Roman" w:hint="eastAsia"/>
          <w:color w:val="000000" w:themeColor="text1"/>
        </w:rPr>
        <w:t>：</w:t>
      </w:r>
      <w:r w:rsidRPr="00F50873">
        <w:rPr>
          <w:rFonts w:ascii="Times New Roman" w:hAnsi="Times New Roman"/>
          <w:color w:val="000000" w:themeColor="text1"/>
        </w:rPr>
        <w:t>0.09~0.098</w:t>
      </w:r>
      <w:r w:rsidRPr="00F50873">
        <w:rPr>
          <w:rFonts w:ascii="Times New Roman" w:hAnsi="Times New Roman"/>
          <w:color w:val="000000" w:themeColor="text1"/>
        </w:rPr>
        <w:t>兆帕，孔隙</w:t>
      </w:r>
      <w:r w:rsidRPr="00F50873">
        <w:rPr>
          <w:rFonts w:ascii="Times New Roman" w:hAnsi="Times New Roman" w:hint="eastAsia"/>
          <w:color w:val="000000" w:themeColor="text1"/>
        </w:rPr>
        <w:t>：</w:t>
      </w:r>
      <w:r w:rsidRPr="00F50873">
        <w:rPr>
          <w:rFonts w:ascii="Times New Roman" w:hAnsi="Times New Roman"/>
          <w:color w:val="000000" w:themeColor="text1"/>
        </w:rPr>
        <w:t>0.2</w:t>
      </w:r>
      <w:r w:rsidRPr="00F50873">
        <w:rPr>
          <w:rFonts w:ascii="Times New Roman" w:hAnsi="Times New Roman"/>
          <w:color w:val="000000" w:themeColor="text1"/>
        </w:rPr>
        <w:t>微米</w:t>
      </w:r>
      <w:r w:rsidRPr="00F50873">
        <w:rPr>
          <w:rFonts w:ascii="Times New Roman" w:hAnsi="Times New Roman"/>
          <w:color w:val="000000" w:themeColor="text1"/>
        </w:rPr>
        <w:t>~20</w:t>
      </w:r>
      <w:r w:rsidRPr="00F50873">
        <w:rPr>
          <w:rFonts w:ascii="Times New Roman" w:hAnsi="Times New Roman"/>
          <w:color w:val="000000" w:themeColor="text1"/>
        </w:rPr>
        <w:t>微米</w:t>
      </w:r>
      <w:r w:rsidRPr="00F50873">
        <w:rPr>
          <w:rFonts w:ascii="Times New Roman" w:hAnsi="Times New Roman" w:hint="eastAsia"/>
          <w:color w:val="000000" w:themeColor="text1"/>
        </w:rPr>
        <w:t>）；</w:t>
      </w:r>
      <w:r w:rsidRPr="00F50873">
        <w:rPr>
          <w:rFonts w:ascii="Times New Roman" w:hAnsi="Times New Roman"/>
          <w:color w:val="000000" w:themeColor="text1"/>
        </w:rPr>
        <w:t>超生耦合法和生物膜法处理高浓度有机废水技术装备</w:t>
      </w:r>
      <w:r w:rsidRPr="00F50873">
        <w:rPr>
          <w:rFonts w:ascii="Times New Roman" w:hAnsi="Times New Roman" w:hint="eastAsia"/>
          <w:color w:val="000000" w:themeColor="text1"/>
        </w:rPr>
        <w:t>；</w:t>
      </w:r>
      <w:r w:rsidRPr="00F50873">
        <w:rPr>
          <w:rFonts w:ascii="Times New Roman" w:hAnsi="Times New Roman"/>
          <w:color w:val="000000" w:themeColor="text1"/>
        </w:rPr>
        <w:t>油污水、化学品洗舱水处置技术装备。</w:t>
      </w:r>
      <w:r w:rsidRPr="00F50873">
        <w:rPr>
          <w:rFonts w:ascii="Times New Roman" w:hAnsi="Times New Roman"/>
          <w:color w:val="000000" w:themeColor="text1"/>
        </w:rPr>
        <w:t>“</w:t>
      </w:r>
      <w:r w:rsidRPr="00F50873">
        <w:rPr>
          <w:rFonts w:ascii="Times New Roman" w:hAnsi="Times New Roman"/>
          <w:color w:val="000000" w:themeColor="text1"/>
        </w:rPr>
        <w:t>二十八、信息产业</w:t>
      </w:r>
      <w:r w:rsidRPr="00F50873">
        <w:rPr>
          <w:rFonts w:ascii="Times New Roman" w:hAnsi="Times New Roman"/>
          <w:color w:val="000000" w:themeColor="text1"/>
        </w:rPr>
        <w:t>”</w:t>
      </w:r>
      <w:r w:rsidRPr="00F50873">
        <w:rPr>
          <w:rFonts w:ascii="Times New Roman" w:hAnsi="Times New Roman"/>
          <w:color w:val="000000" w:themeColor="text1"/>
        </w:rPr>
        <w:t>中</w:t>
      </w:r>
      <w:r w:rsidRPr="00F50873">
        <w:rPr>
          <w:rFonts w:ascii="Times New Roman" w:hAnsi="Times New Roman"/>
          <w:color w:val="000000" w:themeColor="text1"/>
        </w:rPr>
        <w:t>37</w:t>
      </w:r>
      <w:r w:rsidRPr="00F50873">
        <w:rPr>
          <w:rFonts w:ascii="Times New Roman" w:hAnsi="Times New Roman"/>
          <w:color w:val="000000" w:themeColor="text1"/>
        </w:rPr>
        <w:t>、电子商务和电子政务系统开发与应用服务；</w:t>
      </w:r>
      <w:r w:rsidRPr="00F50873">
        <w:rPr>
          <w:rFonts w:ascii="Times New Roman" w:hAnsi="Times New Roman"/>
          <w:color w:val="000000" w:themeColor="text1"/>
        </w:rPr>
        <w:t>“</w:t>
      </w:r>
      <w:r w:rsidRPr="00F50873">
        <w:rPr>
          <w:rFonts w:ascii="Times New Roman" w:hAnsi="Times New Roman"/>
          <w:color w:val="000000" w:themeColor="text1"/>
        </w:rPr>
        <w:t>三十一、科技服务业</w:t>
      </w:r>
      <w:r w:rsidRPr="00F50873">
        <w:rPr>
          <w:rFonts w:ascii="Times New Roman" w:hAnsi="Times New Roman"/>
          <w:color w:val="000000" w:themeColor="text1"/>
        </w:rPr>
        <w:t>”</w:t>
      </w:r>
      <w:r w:rsidRPr="00F50873">
        <w:rPr>
          <w:rFonts w:ascii="Times New Roman" w:hAnsi="Times New Roman"/>
          <w:color w:val="000000" w:themeColor="text1"/>
        </w:rPr>
        <w:t>中</w:t>
      </w:r>
      <w:r w:rsidRPr="00F50873">
        <w:rPr>
          <w:rFonts w:ascii="Times New Roman" w:hAnsi="Times New Roman"/>
          <w:color w:val="000000" w:themeColor="text1"/>
        </w:rPr>
        <w:t>1</w:t>
      </w:r>
      <w:r w:rsidRPr="00F50873">
        <w:rPr>
          <w:rFonts w:ascii="Times New Roman" w:hAnsi="Times New Roman"/>
          <w:color w:val="000000" w:themeColor="text1"/>
        </w:rPr>
        <w:t>、工业设计、气象、生物、新材料、新能源、节能、环保、测绘、海洋等专业科技服务，标准化服务、计量测试、质量认证和检验检测服务、科技普及；</w:t>
      </w:r>
      <w:r w:rsidRPr="00F50873">
        <w:rPr>
          <w:rFonts w:ascii="Times New Roman" w:hAnsi="Times New Roman"/>
          <w:color w:val="000000" w:themeColor="text1"/>
        </w:rPr>
        <w:t>6</w:t>
      </w:r>
      <w:r w:rsidRPr="00F50873">
        <w:rPr>
          <w:rFonts w:ascii="Times New Roman" w:hAnsi="Times New Roman"/>
          <w:color w:val="000000" w:themeColor="text1"/>
        </w:rPr>
        <w:t>、分析、试验、测试以及相关技术咨询与研发服务，智能产品</w:t>
      </w:r>
      <w:r w:rsidRPr="00F50873">
        <w:rPr>
          <w:rFonts w:ascii="Times New Roman" w:hAnsi="Times New Roman"/>
          <w:color w:val="000000" w:themeColor="text1"/>
        </w:rPr>
        <w:lastRenderedPageBreak/>
        <w:t>整体方案、人机工程设计、系统仿真等设计服务；</w:t>
      </w:r>
      <w:r w:rsidRPr="00F50873">
        <w:rPr>
          <w:rFonts w:ascii="Times New Roman" w:hAnsi="Times New Roman"/>
          <w:color w:val="000000" w:themeColor="text1"/>
        </w:rPr>
        <w:t>15</w:t>
      </w:r>
      <w:r w:rsidRPr="00F50873">
        <w:rPr>
          <w:rFonts w:ascii="Times New Roman" w:hAnsi="Times New Roman"/>
          <w:color w:val="000000" w:themeColor="text1"/>
        </w:rPr>
        <w:t>、</w:t>
      </w:r>
      <w:proofErr w:type="gramStart"/>
      <w:r w:rsidRPr="00F50873">
        <w:rPr>
          <w:rFonts w:ascii="Times New Roman" w:hAnsi="Times New Roman"/>
          <w:color w:val="000000" w:themeColor="text1"/>
        </w:rPr>
        <w:t>云计算</w:t>
      </w:r>
      <w:proofErr w:type="gramEnd"/>
      <w:r w:rsidRPr="00F50873">
        <w:rPr>
          <w:rFonts w:ascii="Times New Roman" w:hAnsi="Times New Roman"/>
          <w:color w:val="000000" w:themeColor="text1"/>
        </w:rPr>
        <w:t>数据中心的建设、维护、租赁等。</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color w:val="000000" w:themeColor="text1"/>
        </w:rPr>
        <w:t>2</w:t>
      </w:r>
      <w:r w:rsidRPr="00F50873">
        <w:rPr>
          <w:rFonts w:ascii="Times New Roman" w:hAnsi="Times New Roman"/>
          <w:color w:val="000000" w:themeColor="text1"/>
        </w:rPr>
        <w:t>）《安徽省国民经济和社会发展第十四个五年规划和</w:t>
      </w:r>
      <w:r w:rsidRPr="00F50873">
        <w:rPr>
          <w:rFonts w:ascii="Times New Roman" w:hAnsi="Times New Roman"/>
          <w:color w:val="000000" w:themeColor="text1"/>
        </w:rPr>
        <w:t>2035</w:t>
      </w:r>
      <w:r w:rsidRPr="00F50873">
        <w:rPr>
          <w:rFonts w:ascii="Times New Roman" w:hAnsi="Times New Roman"/>
          <w:color w:val="000000" w:themeColor="text1"/>
        </w:rPr>
        <w:t>年远景目标纲要》</w:t>
      </w:r>
      <w:r w:rsidRPr="00F50873">
        <w:rPr>
          <w:rFonts w:ascii="Times New Roman" w:hAnsi="Times New Roman" w:hint="eastAsia"/>
          <w:color w:val="000000" w:themeColor="text1"/>
        </w:rPr>
        <w:t>要点</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《安徽省国民经济和社会发展第十四个五年规划和</w:t>
      </w:r>
      <w:r w:rsidRPr="00F50873">
        <w:rPr>
          <w:rFonts w:ascii="Times New Roman" w:hAnsi="Times New Roman"/>
          <w:color w:val="000000" w:themeColor="text1"/>
        </w:rPr>
        <w:t>2035</w:t>
      </w:r>
      <w:r w:rsidRPr="00F50873">
        <w:rPr>
          <w:rFonts w:ascii="Times New Roman" w:hAnsi="Times New Roman"/>
          <w:color w:val="000000" w:themeColor="text1"/>
        </w:rPr>
        <w:t>年远景目标纲要》（皖政〔</w:t>
      </w:r>
      <w:r w:rsidRPr="00F50873">
        <w:rPr>
          <w:rFonts w:ascii="Times New Roman" w:hAnsi="Times New Roman"/>
          <w:color w:val="000000" w:themeColor="text1"/>
        </w:rPr>
        <w:t>2021</w:t>
      </w:r>
      <w:r w:rsidRPr="00F50873">
        <w:rPr>
          <w:rFonts w:ascii="Times New Roman" w:hAnsi="Times New Roman"/>
          <w:color w:val="000000" w:themeColor="text1"/>
        </w:rPr>
        <w:t>〕</w:t>
      </w:r>
      <w:r w:rsidRPr="00F50873">
        <w:rPr>
          <w:rFonts w:ascii="Times New Roman" w:hAnsi="Times New Roman"/>
          <w:color w:val="000000" w:themeColor="text1"/>
        </w:rPr>
        <w:t>16</w:t>
      </w:r>
      <w:r w:rsidRPr="00F50873">
        <w:rPr>
          <w:rFonts w:ascii="Times New Roman" w:hAnsi="Times New Roman"/>
          <w:color w:val="000000" w:themeColor="text1"/>
        </w:rPr>
        <w:t>号）第十四</w:t>
      </w:r>
      <w:proofErr w:type="gramStart"/>
      <w:r w:rsidRPr="00F50873">
        <w:rPr>
          <w:rFonts w:ascii="Times New Roman" w:hAnsi="Times New Roman"/>
          <w:color w:val="000000" w:themeColor="text1"/>
        </w:rPr>
        <w:t>章发展</w:t>
      </w:r>
      <w:proofErr w:type="gramEnd"/>
      <w:r w:rsidRPr="00F50873">
        <w:rPr>
          <w:rFonts w:ascii="Times New Roman" w:hAnsi="Times New Roman"/>
          <w:color w:val="000000" w:themeColor="text1"/>
        </w:rPr>
        <w:t>壮大战略性新兴产业提出</w:t>
      </w:r>
      <w:r w:rsidRPr="00F50873">
        <w:rPr>
          <w:rFonts w:ascii="Times New Roman" w:hAnsi="Times New Roman"/>
          <w:color w:val="000000" w:themeColor="text1"/>
        </w:rPr>
        <w:t>“</w:t>
      </w:r>
      <w:r w:rsidRPr="00F50873">
        <w:rPr>
          <w:rFonts w:ascii="Times New Roman" w:hAnsi="Times New Roman"/>
          <w:color w:val="000000" w:themeColor="text1"/>
        </w:rPr>
        <w:t>构筑产业体系新支柱</w:t>
      </w:r>
      <w:r w:rsidRPr="00F50873">
        <w:rPr>
          <w:rFonts w:ascii="Times New Roman" w:hAnsi="Times New Roman"/>
          <w:color w:val="000000" w:themeColor="text1"/>
        </w:rPr>
        <w:t>”</w:t>
      </w:r>
      <w:r w:rsidRPr="00F50873">
        <w:rPr>
          <w:rFonts w:ascii="Times New Roman" w:hAnsi="Times New Roman"/>
          <w:color w:val="000000" w:themeColor="text1"/>
        </w:rPr>
        <w:t>，具体内容包括：开展十大新兴产业高质量发展行动，实施战略性新兴产业集群建设工程，持续提升战略性新兴产业对全省产业发展的贡献度。大力发展</w:t>
      </w:r>
      <w:r w:rsidRPr="00F50873">
        <w:rPr>
          <w:rFonts w:ascii="Times New Roman" w:hAnsi="Times New Roman"/>
          <w:b/>
          <w:color w:val="000000" w:themeColor="text1"/>
        </w:rPr>
        <w:t>新一代信息技术</w:t>
      </w:r>
      <w:r w:rsidRPr="00F50873">
        <w:rPr>
          <w:rFonts w:ascii="Times New Roman" w:hAnsi="Times New Roman"/>
          <w:color w:val="000000" w:themeColor="text1"/>
        </w:rPr>
        <w:t>、人工智能、新材料、节能环保、新能源汽车和智能网联汽车、高端装备制造、智能家电、生命健康、绿色食品、数字创意十大新兴产业。完善战略性新兴产业</w:t>
      </w:r>
      <w:r w:rsidRPr="00F50873">
        <w:rPr>
          <w:rFonts w:ascii="Times New Roman" w:hAnsi="Times New Roman"/>
          <w:color w:val="000000" w:themeColor="text1"/>
        </w:rPr>
        <w:t>“</w:t>
      </w:r>
      <w:r w:rsidRPr="00F50873">
        <w:rPr>
          <w:rFonts w:ascii="Times New Roman" w:hAnsi="Times New Roman"/>
          <w:color w:val="000000" w:themeColor="text1"/>
        </w:rPr>
        <w:t>专项</w:t>
      </w:r>
      <w:r w:rsidRPr="00F50873">
        <w:rPr>
          <w:rFonts w:ascii="Times New Roman" w:hAnsi="Times New Roman"/>
          <w:color w:val="000000" w:themeColor="text1"/>
        </w:rPr>
        <w:t>—</w:t>
      </w:r>
      <w:r w:rsidRPr="00F50873">
        <w:rPr>
          <w:rFonts w:ascii="Times New Roman" w:hAnsi="Times New Roman"/>
          <w:color w:val="000000" w:themeColor="text1"/>
        </w:rPr>
        <w:t>工程</w:t>
      </w:r>
      <w:r w:rsidRPr="00F50873">
        <w:rPr>
          <w:rFonts w:ascii="Times New Roman" w:hAnsi="Times New Roman"/>
          <w:color w:val="000000" w:themeColor="text1"/>
        </w:rPr>
        <w:t>—</w:t>
      </w:r>
      <w:r w:rsidRPr="00F50873">
        <w:rPr>
          <w:rFonts w:ascii="Times New Roman" w:hAnsi="Times New Roman"/>
          <w:color w:val="000000" w:themeColor="text1"/>
        </w:rPr>
        <w:t>基地</w:t>
      </w:r>
      <w:r w:rsidRPr="00F50873">
        <w:rPr>
          <w:rFonts w:ascii="Times New Roman" w:hAnsi="Times New Roman"/>
          <w:color w:val="000000" w:themeColor="text1"/>
        </w:rPr>
        <w:t>—</w:t>
      </w:r>
      <w:r w:rsidRPr="00F50873">
        <w:rPr>
          <w:rFonts w:ascii="Times New Roman" w:hAnsi="Times New Roman"/>
          <w:color w:val="000000" w:themeColor="text1"/>
        </w:rPr>
        <w:t>集群</w:t>
      </w:r>
      <w:r w:rsidRPr="00F50873">
        <w:rPr>
          <w:rFonts w:ascii="Times New Roman" w:hAnsi="Times New Roman"/>
          <w:color w:val="000000" w:themeColor="text1"/>
        </w:rPr>
        <w:t>”</w:t>
      </w:r>
      <w:r w:rsidRPr="00F50873">
        <w:rPr>
          <w:rFonts w:ascii="Times New Roman" w:hAnsi="Times New Roman"/>
          <w:color w:val="000000" w:themeColor="text1"/>
        </w:rPr>
        <w:t>梯次推进格局，建立省重大新兴产业基地竞争淘汰机制，重点培育新型显示、集成电路、新能源汽车和智能网联汽车、人工智能、智能家电</w:t>
      </w:r>
      <w:r w:rsidRPr="00F50873">
        <w:rPr>
          <w:rFonts w:ascii="Times New Roman" w:hAnsi="Times New Roman"/>
          <w:color w:val="000000" w:themeColor="text1"/>
        </w:rPr>
        <w:t>5</w:t>
      </w:r>
      <w:r w:rsidRPr="00F50873">
        <w:rPr>
          <w:rFonts w:ascii="Times New Roman" w:hAnsi="Times New Roman"/>
          <w:color w:val="000000" w:themeColor="text1"/>
        </w:rPr>
        <w:t>个世界级战略性新兴产业集群，建设先进结构材料、化工新材料、生物医药、现代中药、机器人、核心基础零部件、高端装备制造、云计算、网络与信息安全等</w:t>
      </w:r>
      <w:r w:rsidRPr="00F50873">
        <w:rPr>
          <w:rFonts w:ascii="Times New Roman" w:hAnsi="Times New Roman"/>
          <w:color w:val="000000" w:themeColor="text1"/>
        </w:rPr>
        <w:t>30</w:t>
      </w:r>
      <w:r w:rsidRPr="00F50873">
        <w:rPr>
          <w:rFonts w:ascii="Times New Roman" w:hAnsi="Times New Roman"/>
          <w:color w:val="000000" w:themeColor="text1"/>
        </w:rPr>
        <w:t>个左右在全国具有较强影响力和竞争力的重大新兴产业基地，争取更多基地跻身国家级战略性新兴产业集群。</w:t>
      </w:r>
    </w:p>
    <w:p w:rsidR="00E448F3" w:rsidRPr="00F50873" w:rsidRDefault="00C5004C">
      <w:pPr>
        <w:pStyle w:val="afffffff1"/>
        <w:ind w:firstLine="480"/>
        <w:rPr>
          <w:rFonts w:ascii="Times New Roman" w:hAnsi="Times New Roman"/>
          <w:color w:val="000000" w:themeColor="text1"/>
        </w:rPr>
      </w:pPr>
      <w:r w:rsidRPr="00F50873">
        <w:rPr>
          <w:rFonts w:ascii="Times New Roman" w:hAnsi="Times New Roman"/>
          <w:color w:val="000000" w:themeColor="text1"/>
        </w:rPr>
        <w:t>“</w:t>
      </w:r>
      <w:r w:rsidRPr="00F50873">
        <w:rPr>
          <w:rFonts w:ascii="Times New Roman" w:hAnsi="Times New Roman"/>
          <w:color w:val="000000" w:themeColor="text1"/>
        </w:rPr>
        <w:t>专栏六十大新兴产业高质量发展行动</w:t>
      </w:r>
      <w:r w:rsidRPr="00F50873">
        <w:rPr>
          <w:rFonts w:ascii="Times New Roman" w:hAnsi="Times New Roman"/>
          <w:color w:val="000000" w:themeColor="text1"/>
        </w:rPr>
        <w:t>”</w:t>
      </w:r>
      <w:r w:rsidRPr="00F50873">
        <w:rPr>
          <w:rFonts w:ascii="Times New Roman" w:hAnsi="Times New Roman"/>
          <w:color w:val="000000" w:themeColor="text1"/>
        </w:rPr>
        <w:t>中，高端装备制造产业发展行动包括：开发具有自主知识产权的重大基础装备、工业机器人、新型关键基础零部件，航空航天、</w:t>
      </w:r>
      <w:proofErr w:type="gramStart"/>
      <w:r w:rsidRPr="00F50873">
        <w:rPr>
          <w:rFonts w:ascii="Times New Roman" w:hAnsi="Times New Roman"/>
          <w:color w:val="000000" w:themeColor="text1"/>
        </w:rPr>
        <w:t>船舶海工</w:t>
      </w:r>
      <w:proofErr w:type="gramEnd"/>
      <w:r w:rsidRPr="00F50873">
        <w:rPr>
          <w:rFonts w:ascii="Times New Roman" w:hAnsi="Times New Roman"/>
          <w:color w:val="000000" w:themeColor="text1"/>
        </w:rPr>
        <w:t>等先进通用设备，以及农业、能源、矿产开采、轨道交通、节能环保和资源综合利用、大型工程建设等领域成套技术装备，延伸发展高端装备产品；绿色食品产业发展行动包括：适应消费和营养健康需求，加速信息、生物、纳米、新材料技术与传统加工制造技术的融合，提高农产品精深加工和副产物综合利用比例。强化物联网技术实时动态产品追溯能力、全产业链的质量管控能力建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3</w:t>
      </w:r>
      <w:r w:rsidRPr="00F50873">
        <w:rPr>
          <w:rFonts w:ascii="Times New Roman" w:hAnsi="Times New Roman" w:cs="Times New Roman"/>
          <w:color w:val="000000" w:themeColor="text1"/>
        </w:rPr>
        <w:t>）《</w:t>
      </w:r>
      <w:r w:rsidRPr="00F50873">
        <w:rPr>
          <w:rFonts w:ascii="Times New Roman" w:hAnsi="Times New Roman" w:hint="eastAsia"/>
          <w:color w:val="000000" w:themeColor="text1"/>
        </w:rPr>
        <w:t>滁州</w:t>
      </w:r>
      <w:r w:rsidRPr="00F50873">
        <w:rPr>
          <w:rFonts w:ascii="Times New Roman" w:hAnsi="Times New Roman"/>
          <w:color w:val="000000" w:themeColor="text1"/>
        </w:rPr>
        <w:t>市国民经济和社会发展第十四个五年规划和</w:t>
      </w:r>
      <w:r w:rsidRPr="00F50873">
        <w:rPr>
          <w:rFonts w:ascii="Times New Roman" w:hAnsi="Times New Roman" w:hint="eastAsia"/>
          <w:color w:val="000000" w:themeColor="text1"/>
        </w:rPr>
        <w:t>二</w:t>
      </w:r>
      <w:r w:rsidRPr="00F50873">
        <w:rPr>
          <w:rFonts w:ascii="Times New Roman" w:hAnsi="Times New Roman"/>
          <w:color w:val="000000" w:themeColor="text1"/>
        </w:rPr>
        <w:t>〇三五年远景目标纲要</w:t>
      </w:r>
      <w:r w:rsidRPr="00F50873">
        <w:rPr>
          <w:rFonts w:ascii="Times New Roman" w:hAnsi="Times New Roman"/>
          <w:bCs/>
          <w:color w:val="000000" w:themeColor="text1"/>
          <w:szCs w:val="28"/>
        </w:rPr>
        <w:t>》</w:t>
      </w:r>
      <w:r w:rsidRPr="00F50873">
        <w:rPr>
          <w:rFonts w:ascii="Times New Roman" w:hAnsi="Times New Roman" w:hint="eastAsia"/>
          <w:bCs/>
          <w:color w:val="000000" w:themeColor="text1"/>
          <w:szCs w:val="28"/>
        </w:rPr>
        <w:t>要点</w:t>
      </w:r>
    </w:p>
    <w:p w:rsidR="00E448F3" w:rsidRPr="00F50873" w:rsidRDefault="00C5004C">
      <w:pPr>
        <w:pStyle w:val="afffffff1"/>
        <w:ind w:firstLine="482"/>
        <w:rPr>
          <w:rFonts w:ascii="Times New Roman" w:hAnsi="Times New Roman"/>
          <w:b/>
          <w:bCs/>
          <w:color w:val="000000" w:themeColor="text1"/>
          <w:szCs w:val="28"/>
        </w:rPr>
      </w:pPr>
      <w:r w:rsidRPr="00F50873">
        <w:rPr>
          <w:rFonts w:ascii="Times New Roman" w:hAnsi="Times New Roman" w:hint="eastAsia"/>
          <w:b/>
          <w:bCs/>
          <w:color w:val="000000" w:themeColor="text1"/>
          <w:szCs w:val="28"/>
        </w:rPr>
        <w:t>四、坚持质量效益优先，加快发展现代产业体系</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hint="eastAsia"/>
          <w:bCs/>
          <w:color w:val="000000" w:themeColor="text1"/>
          <w:szCs w:val="28"/>
        </w:rPr>
        <w:t>坚持把</w:t>
      </w:r>
      <w:proofErr w:type="gramStart"/>
      <w:r w:rsidRPr="00F50873">
        <w:rPr>
          <w:rFonts w:ascii="Times New Roman" w:hAnsi="Times New Roman" w:hint="eastAsia"/>
          <w:bCs/>
          <w:color w:val="000000" w:themeColor="text1"/>
          <w:szCs w:val="28"/>
        </w:rPr>
        <w:t>做实做优做强</w:t>
      </w:r>
      <w:proofErr w:type="gramEnd"/>
      <w:r w:rsidRPr="00F50873">
        <w:rPr>
          <w:rFonts w:ascii="Times New Roman" w:hAnsi="Times New Roman" w:hint="eastAsia"/>
          <w:bCs/>
          <w:color w:val="000000" w:themeColor="text1"/>
          <w:szCs w:val="28"/>
        </w:rPr>
        <w:t>实体经济作为主攻方向，坚定不移推进制造强市、质量强市、网络强市、数字除州建设，一手抓传统产业转型升级，一手抓新兴产业发展壮大，打好产业基础高级化和产业链现代化攻坚战，增强产业</w:t>
      </w:r>
      <w:proofErr w:type="gramStart"/>
      <w:r w:rsidRPr="00F50873">
        <w:rPr>
          <w:rFonts w:ascii="Times New Roman" w:hAnsi="Times New Roman" w:hint="eastAsia"/>
          <w:bCs/>
          <w:color w:val="000000" w:themeColor="text1"/>
          <w:szCs w:val="28"/>
        </w:rPr>
        <w:t>链供应</w:t>
      </w:r>
      <w:proofErr w:type="gramEnd"/>
      <w:r w:rsidRPr="00F50873">
        <w:rPr>
          <w:rFonts w:ascii="Times New Roman" w:hAnsi="Times New Roman" w:hint="eastAsia"/>
          <w:bCs/>
          <w:color w:val="000000" w:themeColor="text1"/>
          <w:szCs w:val="28"/>
        </w:rPr>
        <w:t>链自主可控能力，提高经济质量效益和核心竞争力。</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bCs/>
          <w:color w:val="000000" w:themeColor="text1"/>
          <w:szCs w:val="28"/>
        </w:rPr>
        <w:t>13.</w:t>
      </w:r>
      <w:r w:rsidRPr="00F50873">
        <w:rPr>
          <w:rFonts w:ascii="Times New Roman" w:hAnsi="Times New Roman"/>
          <w:bCs/>
          <w:color w:val="000000" w:themeColor="text1"/>
          <w:szCs w:val="28"/>
        </w:rPr>
        <w:t>提高产业</w:t>
      </w:r>
      <w:proofErr w:type="gramStart"/>
      <w:r w:rsidRPr="00F50873">
        <w:rPr>
          <w:rFonts w:ascii="Times New Roman" w:hAnsi="Times New Roman"/>
          <w:bCs/>
          <w:color w:val="000000" w:themeColor="text1"/>
          <w:szCs w:val="28"/>
        </w:rPr>
        <w:t>链供应</w:t>
      </w:r>
      <w:proofErr w:type="gramEnd"/>
      <w:r w:rsidRPr="00F50873">
        <w:rPr>
          <w:rFonts w:ascii="Times New Roman" w:hAnsi="Times New Roman"/>
          <w:bCs/>
          <w:color w:val="000000" w:themeColor="text1"/>
          <w:szCs w:val="28"/>
        </w:rPr>
        <w:t>链稳定性和现代</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水平。开展产业</w:t>
      </w:r>
      <w:proofErr w:type="gramStart"/>
      <w:r w:rsidRPr="00F50873">
        <w:rPr>
          <w:rFonts w:ascii="Times New Roman" w:hAnsi="Times New Roman"/>
          <w:bCs/>
          <w:color w:val="000000" w:themeColor="text1"/>
          <w:szCs w:val="28"/>
        </w:rPr>
        <w:t>链强链补链固</w:t>
      </w:r>
      <w:r w:rsidRPr="00F50873">
        <w:rPr>
          <w:rFonts w:ascii="Times New Roman" w:hAnsi="Times New Roman" w:hint="eastAsia"/>
          <w:bCs/>
          <w:color w:val="000000" w:themeColor="text1"/>
          <w:szCs w:val="28"/>
        </w:rPr>
        <w:t>链</w:t>
      </w:r>
      <w:r w:rsidRPr="00F50873">
        <w:rPr>
          <w:rFonts w:ascii="Times New Roman" w:hAnsi="Times New Roman"/>
          <w:bCs/>
          <w:color w:val="000000" w:themeColor="text1"/>
          <w:szCs w:val="28"/>
        </w:rPr>
        <w:t>建链</w:t>
      </w:r>
      <w:proofErr w:type="gramEnd"/>
      <w:r w:rsidRPr="00F50873">
        <w:rPr>
          <w:rFonts w:ascii="Times New Roman" w:hAnsi="Times New Roman"/>
          <w:bCs/>
          <w:color w:val="000000" w:themeColor="text1"/>
          <w:szCs w:val="28"/>
        </w:rPr>
        <w:t>行动，推</w:t>
      </w:r>
      <w:r w:rsidRPr="00F50873">
        <w:rPr>
          <w:rFonts w:ascii="Times New Roman" w:hAnsi="Times New Roman"/>
          <w:bCs/>
          <w:color w:val="000000" w:themeColor="text1"/>
          <w:szCs w:val="28"/>
        </w:rPr>
        <w:lastRenderedPageBreak/>
        <w:t>行产业集群</w:t>
      </w:r>
      <w:proofErr w:type="gramStart"/>
      <w:r w:rsidRPr="00F50873">
        <w:rPr>
          <w:rFonts w:ascii="Times New Roman" w:hAnsi="Times New Roman"/>
          <w:bCs/>
          <w:color w:val="000000" w:themeColor="text1"/>
          <w:szCs w:val="28"/>
        </w:rPr>
        <w:t>群</w:t>
      </w:r>
      <w:proofErr w:type="gramEnd"/>
      <w:r w:rsidRPr="00F50873">
        <w:rPr>
          <w:rFonts w:ascii="Times New Roman" w:hAnsi="Times New Roman"/>
          <w:bCs/>
          <w:color w:val="000000" w:themeColor="text1"/>
          <w:szCs w:val="28"/>
        </w:rPr>
        <w:t>长制、产业</w:t>
      </w:r>
      <w:proofErr w:type="gramStart"/>
      <w:r w:rsidRPr="00F50873">
        <w:rPr>
          <w:rFonts w:ascii="Times New Roman" w:hAnsi="Times New Roman"/>
          <w:bCs/>
          <w:color w:val="000000" w:themeColor="text1"/>
          <w:szCs w:val="28"/>
        </w:rPr>
        <w:t>链供应</w:t>
      </w:r>
      <w:proofErr w:type="gramEnd"/>
      <w:r w:rsidRPr="00F50873">
        <w:rPr>
          <w:rFonts w:ascii="Times New Roman" w:hAnsi="Times New Roman"/>
          <w:bCs/>
          <w:color w:val="000000" w:themeColor="text1"/>
          <w:szCs w:val="28"/>
        </w:rPr>
        <w:t>链链长制、产业联盟盟长制，分行业开展供应</w:t>
      </w:r>
      <w:proofErr w:type="gramStart"/>
      <w:r w:rsidRPr="00F50873">
        <w:rPr>
          <w:rFonts w:ascii="Times New Roman" w:hAnsi="Times New Roman"/>
          <w:bCs/>
          <w:color w:val="000000" w:themeColor="text1"/>
          <w:szCs w:val="28"/>
        </w:rPr>
        <w:t>链战略</w:t>
      </w:r>
      <w:proofErr w:type="gramEnd"/>
      <w:r w:rsidRPr="00F50873">
        <w:rPr>
          <w:rFonts w:ascii="Times New Roman" w:hAnsi="Times New Roman"/>
          <w:bCs/>
          <w:color w:val="000000" w:themeColor="text1"/>
          <w:szCs w:val="28"/>
        </w:rPr>
        <w:t>设计和精</w:t>
      </w:r>
      <w:r w:rsidRPr="00F50873">
        <w:rPr>
          <w:rFonts w:ascii="Times New Roman" w:hAnsi="Times New Roman" w:hint="eastAsia"/>
          <w:bCs/>
          <w:color w:val="000000" w:themeColor="text1"/>
          <w:szCs w:val="28"/>
        </w:rPr>
        <w:t>准</w:t>
      </w:r>
      <w:r w:rsidRPr="00F50873">
        <w:rPr>
          <w:rFonts w:ascii="Times New Roman" w:hAnsi="Times New Roman"/>
          <w:bCs/>
          <w:color w:val="000000" w:themeColor="text1"/>
          <w:szCs w:val="28"/>
        </w:rPr>
        <w:t>施策。</w:t>
      </w:r>
      <w:proofErr w:type="gramStart"/>
      <w:r w:rsidRPr="00F50873">
        <w:rPr>
          <w:rFonts w:ascii="Times New Roman" w:hAnsi="Times New Roman"/>
          <w:bCs/>
          <w:color w:val="000000" w:themeColor="text1"/>
          <w:szCs w:val="28"/>
        </w:rPr>
        <w:t>锻适产业</w:t>
      </w:r>
      <w:r w:rsidRPr="00F50873">
        <w:rPr>
          <w:rFonts w:ascii="Times New Roman" w:hAnsi="Times New Roman" w:hint="eastAsia"/>
          <w:bCs/>
          <w:color w:val="000000" w:themeColor="text1"/>
          <w:szCs w:val="28"/>
        </w:rPr>
        <w:t>链</w:t>
      </w:r>
      <w:r w:rsidRPr="00F50873">
        <w:rPr>
          <w:rFonts w:ascii="Times New Roman" w:hAnsi="Times New Roman"/>
          <w:bCs/>
          <w:color w:val="000000" w:themeColor="text1"/>
          <w:szCs w:val="28"/>
        </w:rPr>
        <w:t>供应</w:t>
      </w:r>
      <w:proofErr w:type="gramEnd"/>
      <w:r w:rsidRPr="00F50873">
        <w:rPr>
          <w:rFonts w:ascii="Times New Roman" w:hAnsi="Times New Roman"/>
          <w:bCs/>
          <w:color w:val="000000" w:themeColor="text1"/>
          <w:szCs w:val="28"/>
        </w:rPr>
        <w:t>链长板，立足我市产业特色优势、配套优势和部分领域先发优势，打造新兴产业链，推动传统产业高端化、智能化、绿色化，发展服务型制造。积极构建</w:t>
      </w:r>
      <w:r w:rsidRPr="00F50873">
        <w:rPr>
          <w:rFonts w:ascii="Times New Roman" w:hAnsi="Times New Roman"/>
          <w:bCs/>
          <w:color w:val="000000" w:themeColor="text1"/>
          <w:szCs w:val="28"/>
        </w:rPr>
        <w:t>“6+10”</w:t>
      </w:r>
      <w:r w:rsidRPr="00F50873">
        <w:rPr>
          <w:rFonts w:ascii="Times New Roman" w:hAnsi="Times New Roman"/>
          <w:bCs/>
          <w:color w:val="000000" w:themeColor="text1"/>
          <w:szCs w:val="28"/>
        </w:rPr>
        <w:t>现代制造业体系，着力打造智能家电、先进装备、硅基材料、绿色能</w:t>
      </w:r>
      <w:r w:rsidRPr="00F50873">
        <w:rPr>
          <w:rFonts w:ascii="Times New Roman" w:hAnsi="Times New Roman" w:hint="eastAsia"/>
          <w:bCs/>
          <w:color w:val="000000" w:themeColor="text1"/>
          <w:szCs w:val="28"/>
        </w:rPr>
        <w:t>源</w:t>
      </w:r>
      <w:r w:rsidRPr="00F50873">
        <w:rPr>
          <w:rFonts w:ascii="Times New Roman" w:hAnsi="Times New Roman"/>
          <w:bCs/>
          <w:color w:val="000000" w:themeColor="text1"/>
          <w:szCs w:val="28"/>
        </w:rPr>
        <w:t>、新型化工、健康食品等六大产值超千亿元产业，智能仪器仪表、轨道交通装备、新型功能纺织材料、凹凸棒新材料、智能出行装备、绿色涂</w:t>
      </w:r>
      <w:r w:rsidRPr="00F50873">
        <w:rPr>
          <w:rFonts w:ascii="Times New Roman" w:hAnsi="Times New Roman" w:hint="eastAsia"/>
          <w:bCs/>
          <w:color w:val="000000" w:themeColor="text1"/>
          <w:szCs w:val="28"/>
        </w:rPr>
        <w:t>料、人工智能、半导体、生物医药、燃料电池等</w:t>
      </w:r>
      <w:r w:rsidRPr="00F50873">
        <w:rPr>
          <w:rFonts w:ascii="Times New Roman" w:hAnsi="Times New Roman"/>
          <w:bCs/>
          <w:color w:val="000000" w:themeColor="text1"/>
          <w:szCs w:val="28"/>
        </w:rPr>
        <w:t>10</w:t>
      </w:r>
      <w:r w:rsidRPr="00F50873">
        <w:rPr>
          <w:rFonts w:ascii="Times New Roman" w:hAnsi="Times New Roman"/>
          <w:bCs/>
          <w:color w:val="000000" w:themeColor="text1"/>
          <w:szCs w:val="28"/>
        </w:rPr>
        <w:t>个以上百亿级新兴产业和未来产业。推进</w:t>
      </w:r>
      <w:proofErr w:type="gramStart"/>
      <w:r w:rsidRPr="00F50873">
        <w:rPr>
          <w:rFonts w:ascii="Times New Roman" w:hAnsi="Times New Roman"/>
          <w:bCs/>
          <w:color w:val="000000" w:themeColor="text1"/>
          <w:szCs w:val="28"/>
        </w:rPr>
        <w:t>“</w:t>
      </w:r>
      <w:proofErr w:type="gramEnd"/>
      <w:r w:rsidRPr="00F50873">
        <w:rPr>
          <w:rFonts w:ascii="Times New Roman" w:hAnsi="Times New Roman"/>
          <w:bCs/>
          <w:color w:val="000000" w:themeColor="text1"/>
          <w:szCs w:val="28"/>
        </w:rPr>
        <w:t>千亿技改</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千企升级</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千企入</w:t>
      </w:r>
      <w:proofErr w:type="gramStart"/>
      <w:r w:rsidRPr="00F50873">
        <w:rPr>
          <w:rFonts w:ascii="Times New Roman" w:hAnsi="Times New Roman"/>
          <w:bCs/>
          <w:color w:val="000000" w:themeColor="text1"/>
          <w:szCs w:val="28"/>
        </w:rPr>
        <w:t>规</w:t>
      </w:r>
      <w:proofErr w:type="gramEnd"/>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，推动个转企、小升</w:t>
      </w:r>
      <w:proofErr w:type="gramStart"/>
      <w:r w:rsidRPr="00F50873">
        <w:rPr>
          <w:rFonts w:ascii="Times New Roman" w:hAnsi="Times New Roman"/>
          <w:bCs/>
          <w:color w:val="000000" w:themeColor="text1"/>
          <w:szCs w:val="28"/>
        </w:rPr>
        <w:t>规</w:t>
      </w:r>
      <w:proofErr w:type="gramEnd"/>
      <w:r w:rsidRPr="00F50873">
        <w:rPr>
          <w:rFonts w:ascii="Times New Roman" w:hAnsi="Times New Roman"/>
          <w:bCs/>
          <w:color w:val="000000" w:themeColor="text1"/>
          <w:szCs w:val="28"/>
        </w:rPr>
        <w:t>、</w:t>
      </w:r>
      <w:proofErr w:type="gramStart"/>
      <w:r w:rsidRPr="00F50873">
        <w:rPr>
          <w:rFonts w:ascii="Times New Roman" w:hAnsi="Times New Roman"/>
          <w:bCs/>
          <w:color w:val="000000" w:themeColor="text1"/>
          <w:szCs w:val="28"/>
        </w:rPr>
        <w:t>规</w:t>
      </w:r>
      <w:proofErr w:type="gramEnd"/>
      <w:r w:rsidRPr="00F50873">
        <w:rPr>
          <w:rFonts w:ascii="Times New Roman" w:hAnsi="Times New Roman"/>
          <w:bCs/>
          <w:color w:val="000000" w:themeColor="text1"/>
          <w:szCs w:val="28"/>
        </w:rPr>
        <w:t>改股、股上市，培育</w:t>
      </w:r>
      <w:r w:rsidRPr="00F50873">
        <w:rPr>
          <w:rFonts w:ascii="Times New Roman" w:hAnsi="Times New Roman"/>
          <w:bCs/>
          <w:color w:val="000000" w:themeColor="text1"/>
          <w:szCs w:val="28"/>
        </w:rPr>
        <w:t>25</w:t>
      </w:r>
      <w:r w:rsidRPr="00F50873">
        <w:rPr>
          <w:rFonts w:ascii="Times New Roman" w:hAnsi="Times New Roman"/>
          <w:bCs/>
          <w:color w:val="000000" w:themeColor="text1"/>
          <w:szCs w:val="28"/>
        </w:rPr>
        <w:t>家</w:t>
      </w:r>
      <w:r w:rsidRPr="00F50873">
        <w:rPr>
          <w:rFonts w:ascii="Times New Roman" w:hAnsi="Times New Roman"/>
          <w:bCs/>
          <w:color w:val="000000" w:themeColor="text1"/>
          <w:szCs w:val="28"/>
        </w:rPr>
        <w:t>A</w:t>
      </w:r>
      <w:r w:rsidRPr="00F50873">
        <w:rPr>
          <w:rFonts w:ascii="Times New Roman" w:hAnsi="Times New Roman"/>
          <w:bCs/>
          <w:color w:val="000000" w:themeColor="text1"/>
          <w:szCs w:val="28"/>
        </w:rPr>
        <w:t>股上市企业、</w:t>
      </w:r>
      <w:r w:rsidRPr="00F50873">
        <w:rPr>
          <w:rFonts w:ascii="Times New Roman" w:hAnsi="Times New Roman"/>
          <w:bCs/>
          <w:color w:val="000000" w:themeColor="text1"/>
          <w:szCs w:val="28"/>
        </w:rPr>
        <w:t>20</w:t>
      </w:r>
      <w:r w:rsidRPr="00F50873">
        <w:rPr>
          <w:rFonts w:ascii="Times New Roman" w:hAnsi="Times New Roman"/>
          <w:bCs/>
          <w:color w:val="000000" w:themeColor="text1"/>
          <w:szCs w:val="28"/>
        </w:rPr>
        <w:t>个左右</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群主</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链长</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企业、</w:t>
      </w:r>
      <w:r w:rsidRPr="00F50873">
        <w:rPr>
          <w:rFonts w:ascii="Times New Roman" w:hAnsi="Times New Roman"/>
          <w:bCs/>
          <w:color w:val="000000" w:themeColor="text1"/>
          <w:szCs w:val="28"/>
        </w:rPr>
        <w:t>10</w:t>
      </w:r>
      <w:r w:rsidRPr="00F50873">
        <w:rPr>
          <w:rFonts w:ascii="Times New Roman" w:hAnsi="Times New Roman"/>
          <w:bCs/>
          <w:color w:val="000000" w:themeColor="text1"/>
          <w:szCs w:val="28"/>
        </w:rPr>
        <w:t>家左右专精特新</w:t>
      </w:r>
      <w:r w:rsidRPr="00F50873">
        <w:rPr>
          <w:rFonts w:ascii="Times New Roman" w:hAnsi="Times New Roman" w:hint="eastAsia"/>
          <w:bCs/>
          <w:color w:val="000000" w:themeColor="text1"/>
          <w:szCs w:val="28"/>
        </w:rPr>
        <w:t>“</w:t>
      </w:r>
      <w:r w:rsidRPr="00F50873">
        <w:rPr>
          <w:rFonts w:ascii="Times New Roman" w:hAnsi="Times New Roman"/>
          <w:bCs/>
          <w:color w:val="000000" w:themeColor="text1"/>
          <w:szCs w:val="28"/>
        </w:rPr>
        <w:t>小巨人</w:t>
      </w:r>
      <w:r w:rsidRPr="00F50873">
        <w:rPr>
          <w:rFonts w:ascii="Times New Roman" w:hAnsi="Times New Roman" w:hint="eastAsia"/>
          <w:bCs/>
          <w:color w:val="000000" w:themeColor="text1"/>
          <w:szCs w:val="28"/>
        </w:rPr>
        <w:t>”</w:t>
      </w:r>
      <w:r w:rsidRPr="00F50873">
        <w:rPr>
          <w:rFonts w:ascii="Times New Roman" w:hAnsi="Times New Roman"/>
          <w:bCs/>
          <w:color w:val="000000" w:themeColor="text1"/>
          <w:szCs w:val="28"/>
        </w:rPr>
        <w:t>和</w:t>
      </w:r>
      <w:r w:rsidRPr="00F50873">
        <w:rPr>
          <w:rFonts w:ascii="Times New Roman" w:hAnsi="Times New Roman" w:hint="eastAsia"/>
          <w:bCs/>
          <w:color w:val="000000" w:themeColor="text1"/>
          <w:szCs w:val="28"/>
        </w:rPr>
        <w:t>“</w:t>
      </w:r>
      <w:r w:rsidRPr="00F50873">
        <w:rPr>
          <w:rFonts w:ascii="Times New Roman" w:hAnsi="Times New Roman"/>
          <w:bCs/>
          <w:color w:val="000000" w:themeColor="text1"/>
          <w:szCs w:val="28"/>
        </w:rPr>
        <w:t>冠军</w:t>
      </w:r>
      <w:r w:rsidRPr="00F50873">
        <w:rPr>
          <w:rFonts w:ascii="Times New Roman" w:hAnsi="Times New Roman" w:hint="eastAsia"/>
          <w:bCs/>
          <w:color w:val="000000" w:themeColor="text1"/>
          <w:szCs w:val="28"/>
        </w:rPr>
        <w:t>”</w:t>
      </w:r>
      <w:r w:rsidRPr="00F50873">
        <w:rPr>
          <w:rFonts w:ascii="Times New Roman" w:hAnsi="Times New Roman"/>
          <w:bCs/>
          <w:color w:val="000000" w:themeColor="text1"/>
          <w:szCs w:val="28"/>
        </w:rPr>
        <w:t>企业，新增</w:t>
      </w:r>
      <w:proofErr w:type="gramStart"/>
      <w:r w:rsidRPr="00F50873">
        <w:rPr>
          <w:rFonts w:ascii="Times New Roman" w:hAnsi="Times New Roman"/>
          <w:bCs/>
          <w:color w:val="000000" w:themeColor="text1"/>
          <w:szCs w:val="28"/>
        </w:rPr>
        <w:t>规</w:t>
      </w:r>
      <w:proofErr w:type="gramEnd"/>
      <w:r w:rsidRPr="00F50873">
        <w:rPr>
          <w:rFonts w:ascii="Times New Roman" w:hAnsi="Times New Roman"/>
          <w:bCs/>
          <w:color w:val="000000" w:themeColor="text1"/>
          <w:szCs w:val="28"/>
        </w:rPr>
        <w:t>上企业</w:t>
      </w:r>
      <w:r w:rsidRPr="00F50873">
        <w:rPr>
          <w:rFonts w:ascii="Times New Roman" w:hAnsi="Times New Roman"/>
          <w:bCs/>
          <w:color w:val="000000" w:themeColor="text1"/>
          <w:szCs w:val="28"/>
        </w:rPr>
        <w:t>10</w:t>
      </w:r>
      <w:r w:rsidRPr="00F50873">
        <w:rPr>
          <w:rFonts w:ascii="Times New Roman" w:hAnsi="Times New Roman"/>
          <w:bCs/>
          <w:color w:val="000000" w:themeColor="text1"/>
          <w:szCs w:val="28"/>
        </w:rPr>
        <w:t>家。深入开展质量提升行动，完善质量基础设施，加强标准、计量、专利等体系能力建设，创建安徽省质量提升示范区。补齐产业</w:t>
      </w:r>
      <w:proofErr w:type="gramStart"/>
      <w:r w:rsidRPr="00F50873">
        <w:rPr>
          <w:rFonts w:ascii="Times New Roman" w:hAnsi="Times New Roman"/>
          <w:bCs/>
          <w:color w:val="000000" w:themeColor="text1"/>
          <w:szCs w:val="28"/>
        </w:rPr>
        <w:t>链供应</w:t>
      </w:r>
      <w:proofErr w:type="gramEnd"/>
      <w:r w:rsidRPr="00F50873">
        <w:rPr>
          <w:rFonts w:ascii="Times New Roman" w:hAnsi="Times New Roman"/>
          <w:bCs/>
          <w:color w:val="000000" w:themeColor="text1"/>
          <w:szCs w:val="28"/>
        </w:rPr>
        <w:t>链短板实施科技产业协同创新、产业基础再造、产业链升级、技术改造等重大工程，发展先进适用技术。</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bCs/>
          <w:color w:val="000000" w:themeColor="text1"/>
          <w:szCs w:val="28"/>
        </w:rPr>
        <w:t>14.</w:t>
      </w:r>
      <w:r w:rsidRPr="00F50873">
        <w:rPr>
          <w:rFonts w:ascii="Times New Roman" w:hAnsi="Times New Roman"/>
          <w:bCs/>
          <w:color w:val="000000" w:themeColor="text1"/>
          <w:szCs w:val="28"/>
        </w:rPr>
        <w:t>大力发展战略性新兴产业。深入推进</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三重</w:t>
      </w:r>
      <w:proofErr w:type="gramStart"/>
      <w:r w:rsidRPr="00F50873">
        <w:rPr>
          <w:rFonts w:ascii="Times New Roman" w:hAnsi="Times New Roman"/>
          <w:bCs/>
          <w:color w:val="000000" w:themeColor="text1"/>
          <w:szCs w:val="28"/>
        </w:rPr>
        <w:t>一</w:t>
      </w:r>
      <w:proofErr w:type="gramEnd"/>
      <w:r w:rsidRPr="00F50873">
        <w:rPr>
          <w:rFonts w:ascii="Times New Roman" w:hAnsi="Times New Roman"/>
          <w:bCs/>
          <w:color w:val="000000" w:themeColor="text1"/>
          <w:szCs w:val="28"/>
        </w:rPr>
        <w:t>创</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建设，实施重点战略性新兴产业集群工程，壮大关键电子材料、智能仪器仪表、基因合成及测</w:t>
      </w:r>
      <w:r w:rsidRPr="00F50873">
        <w:rPr>
          <w:rFonts w:ascii="Times New Roman" w:hAnsi="Times New Roman" w:hint="eastAsia"/>
          <w:bCs/>
          <w:color w:val="000000" w:themeColor="text1"/>
          <w:szCs w:val="28"/>
        </w:rPr>
        <w:t>序</w:t>
      </w:r>
      <w:r w:rsidRPr="00F50873">
        <w:rPr>
          <w:rFonts w:ascii="Times New Roman" w:hAnsi="Times New Roman"/>
          <w:bCs/>
          <w:color w:val="000000" w:themeColor="text1"/>
          <w:szCs w:val="28"/>
        </w:rPr>
        <w:t>、新一代单晶高效光伏组件等一批省级重大工程和专项，支持硅基新材料、轨道交通装备等</w:t>
      </w:r>
      <w:r w:rsidRPr="00F50873">
        <w:rPr>
          <w:rFonts w:ascii="Times New Roman" w:hAnsi="Times New Roman"/>
          <w:bCs/>
          <w:color w:val="000000" w:themeColor="text1"/>
          <w:szCs w:val="28"/>
        </w:rPr>
        <w:t>8</w:t>
      </w:r>
      <w:r w:rsidRPr="00F50873">
        <w:rPr>
          <w:rFonts w:ascii="Times New Roman" w:hAnsi="Times New Roman"/>
          <w:bCs/>
          <w:color w:val="000000" w:themeColor="text1"/>
          <w:szCs w:val="28"/>
        </w:rPr>
        <w:t>个市级战新基地申报省级战新基地，</w:t>
      </w:r>
      <w:r w:rsidRPr="00F50873">
        <w:rPr>
          <w:rFonts w:ascii="Times New Roman" w:hAnsi="Times New Roman" w:hint="eastAsia"/>
          <w:bCs/>
          <w:color w:val="000000" w:themeColor="text1"/>
          <w:szCs w:val="28"/>
        </w:rPr>
        <w:t>支持</w:t>
      </w:r>
      <w:r w:rsidRPr="00F50873">
        <w:rPr>
          <w:rFonts w:ascii="Times New Roman" w:hAnsi="Times New Roman"/>
          <w:bCs/>
          <w:color w:val="000000" w:themeColor="text1"/>
          <w:szCs w:val="28"/>
        </w:rPr>
        <w:t>智能家电基地、先进光</w:t>
      </w:r>
      <w:proofErr w:type="gramStart"/>
      <w:r w:rsidRPr="00F50873">
        <w:rPr>
          <w:rFonts w:ascii="Times New Roman" w:hAnsi="Times New Roman" w:hint="eastAsia"/>
          <w:bCs/>
          <w:color w:val="000000" w:themeColor="text1"/>
          <w:szCs w:val="28"/>
        </w:rPr>
        <w:t>伏</w:t>
      </w:r>
      <w:r w:rsidRPr="00F50873">
        <w:rPr>
          <w:rFonts w:ascii="Times New Roman" w:hAnsi="Times New Roman"/>
          <w:bCs/>
          <w:color w:val="000000" w:themeColor="text1"/>
          <w:szCs w:val="28"/>
        </w:rPr>
        <w:t>产业</w:t>
      </w:r>
      <w:proofErr w:type="gramEnd"/>
      <w:r w:rsidRPr="00F50873">
        <w:rPr>
          <w:rFonts w:ascii="Times New Roman" w:hAnsi="Times New Roman"/>
          <w:bCs/>
          <w:color w:val="000000" w:themeColor="text1"/>
          <w:szCs w:val="28"/>
        </w:rPr>
        <w:t>基地申报国家级战新产业集群，推动形成</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专项</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工程</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基地</w:t>
      </w:r>
      <w:proofErr w:type="gramStart"/>
      <w:r w:rsidRPr="00F50873">
        <w:rPr>
          <w:rFonts w:ascii="Times New Roman" w:hAnsi="Times New Roman"/>
          <w:bCs/>
          <w:color w:val="000000" w:themeColor="text1"/>
          <w:szCs w:val="28"/>
        </w:rPr>
        <w:t>一</w:t>
      </w:r>
      <w:proofErr w:type="gramEnd"/>
      <w:r w:rsidRPr="00F50873">
        <w:rPr>
          <w:rFonts w:ascii="Times New Roman" w:hAnsi="Times New Roman"/>
          <w:bCs/>
          <w:color w:val="000000" w:themeColor="text1"/>
          <w:szCs w:val="28"/>
        </w:rPr>
        <w:t>集群</w:t>
      </w:r>
      <w:r w:rsidRPr="00F50873">
        <w:rPr>
          <w:rFonts w:ascii="Times New Roman" w:hAnsi="Times New Roman"/>
          <w:bCs/>
          <w:color w:val="000000" w:themeColor="text1"/>
          <w:szCs w:val="28"/>
        </w:rPr>
        <w:t>”</w:t>
      </w:r>
      <w:r w:rsidRPr="00F50873">
        <w:rPr>
          <w:rFonts w:ascii="Times New Roman" w:hAnsi="Times New Roman"/>
          <w:bCs/>
          <w:color w:val="000000" w:themeColor="text1"/>
          <w:szCs w:val="28"/>
        </w:rPr>
        <w:t>梯级推进格局。加快培育第三代半导</w:t>
      </w:r>
      <w:r w:rsidRPr="00F50873">
        <w:rPr>
          <w:rFonts w:ascii="Times New Roman" w:hAnsi="Times New Roman" w:hint="eastAsia"/>
          <w:bCs/>
          <w:color w:val="000000" w:themeColor="text1"/>
          <w:szCs w:val="28"/>
        </w:rPr>
        <w:t>体</w:t>
      </w:r>
      <w:r w:rsidRPr="00F50873">
        <w:rPr>
          <w:rFonts w:ascii="Times New Roman" w:hAnsi="Times New Roman"/>
          <w:bCs/>
          <w:color w:val="000000" w:themeColor="text1"/>
          <w:szCs w:val="28"/>
        </w:rPr>
        <w:t>、量子信息、类脑芯片、下一代人工智能、靶向药物、免疫细胞治疗、干细胞治疗、基因检测等八大未来产业，布局区块链、氢能、石墨烯等前沿领域。推动</w:t>
      </w:r>
      <w:r w:rsidRPr="00F50873">
        <w:rPr>
          <w:rFonts w:ascii="Times New Roman" w:hAnsi="Times New Roman" w:hint="eastAsia"/>
          <w:bCs/>
          <w:color w:val="000000" w:themeColor="text1"/>
          <w:szCs w:val="28"/>
        </w:rPr>
        <w:t>互联网、物联网、大数据、人工智能、云计算、区块链同各产业深度融合，促进平台经济、共享经济健康发展。支持企业兼并重组，防止低水平重复建设。</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bCs/>
          <w:color w:val="000000" w:themeColor="text1"/>
          <w:szCs w:val="28"/>
        </w:rPr>
        <w:t>15.</w:t>
      </w:r>
      <w:r w:rsidRPr="00F50873">
        <w:rPr>
          <w:rFonts w:ascii="Times New Roman" w:hAnsi="Times New Roman"/>
          <w:bCs/>
          <w:color w:val="000000" w:themeColor="text1"/>
          <w:szCs w:val="28"/>
        </w:rPr>
        <w:t>加快发展现代服务业。构建</w:t>
      </w:r>
      <w:r w:rsidRPr="00F50873">
        <w:rPr>
          <w:rFonts w:ascii="Times New Roman" w:hAnsi="Times New Roman"/>
          <w:bCs/>
          <w:color w:val="000000" w:themeColor="text1"/>
          <w:szCs w:val="28"/>
        </w:rPr>
        <w:t>“4+5”</w:t>
      </w:r>
      <w:r w:rsidRPr="00F50873">
        <w:rPr>
          <w:rFonts w:ascii="Times New Roman" w:hAnsi="Times New Roman"/>
          <w:bCs/>
          <w:color w:val="000000" w:themeColor="text1"/>
          <w:szCs w:val="28"/>
        </w:rPr>
        <w:t>现代服务业产业体系，大力发展商贸流通、文化创意、休闲旅游、健康养生等四大生活性服务业和现代物流、金融服务、商务服务、科技服务、电子商务等五大生产性服务业，加强公益性、基础性服务业供给。推动现代服务业</w:t>
      </w:r>
      <w:proofErr w:type="gramStart"/>
      <w:r w:rsidRPr="00F50873">
        <w:rPr>
          <w:rFonts w:ascii="Times New Roman" w:hAnsi="Times New Roman"/>
          <w:bCs/>
          <w:color w:val="000000" w:themeColor="text1"/>
          <w:szCs w:val="28"/>
        </w:rPr>
        <w:t>司先进</w:t>
      </w:r>
      <w:proofErr w:type="gramEnd"/>
      <w:r w:rsidRPr="00F50873">
        <w:rPr>
          <w:rFonts w:ascii="Times New Roman" w:hAnsi="Times New Roman"/>
          <w:bCs/>
          <w:color w:val="000000" w:themeColor="text1"/>
          <w:szCs w:val="28"/>
        </w:rPr>
        <w:t>制造业、现代农业深度融合，推进服务业数字化，打造一批以服务为主体的一二三产业融合型龙头企业。推进服务业集聚区建设，打造</w:t>
      </w:r>
      <w:r w:rsidRPr="00F50873">
        <w:rPr>
          <w:rFonts w:ascii="Times New Roman" w:hAnsi="Times New Roman" w:hint="eastAsia"/>
          <w:bCs/>
          <w:color w:val="000000" w:themeColor="text1"/>
          <w:szCs w:val="28"/>
        </w:rPr>
        <w:t>滁</w:t>
      </w:r>
      <w:r w:rsidRPr="00F50873">
        <w:rPr>
          <w:rFonts w:ascii="Times New Roman" w:hAnsi="Times New Roman"/>
          <w:bCs/>
          <w:color w:val="000000" w:themeColor="text1"/>
          <w:szCs w:val="28"/>
        </w:rPr>
        <w:t>州服务知名品牌。推进服务业改革开放，争创国家级服务业改革综合试点。</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bCs/>
          <w:color w:val="000000" w:themeColor="text1"/>
          <w:szCs w:val="28"/>
        </w:rPr>
        <w:t>16.</w:t>
      </w:r>
      <w:r w:rsidRPr="00F50873">
        <w:rPr>
          <w:rFonts w:ascii="Times New Roman" w:hAnsi="Times New Roman"/>
          <w:bCs/>
          <w:color w:val="000000" w:themeColor="text1"/>
          <w:szCs w:val="28"/>
        </w:rPr>
        <w:t>加快数字化发展。发展数字经济，推进数字产业化和产业数字化，打造全</w:t>
      </w:r>
      <w:r w:rsidRPr="00F50873">
        <w:rPr>
          <w:rFonts w:ascii="Times New Roman" w:hAnsi="Times New Roman" w:hint="eastAsia"/>
          <w:bCs/>
          <w:color w:val="000000" w:themeColor="text1"/>
          <w:szCs w:val="28"/>
        </w:rPr>
        <w:t>省</w:t>
      </w:r>
      <w:r w:rsidRPr="00F50873">
        <w:rPr>
          <w:rFonts w:ascii="Times New Roman" w:hAnsi="Times New Roman"/>
          <w:bCs/>
          <w:color w:val="000000" w:themeColor="text1"/>
          <w:szCs w:val="28"/>
        </w:rPr>
        <w:t>数字科技创新先行区和在长三角有影响力的总部经济产业集聚区。实施数</w:t>
      </w:r>
      <w:r w:rsidRPr="00F50873">
        <w:rPr>
          <w:rFonts w:ascii="Times New Roman" w:hAnsi="Times New Roman" w:hint="eastAsia"/>
          <w:bCs/>
          <w:color w:val="000000" w:themeColor="text1"/>
          <w:szCs w:val="28"/>
        </w:rPr>
        <w:t>字</w:t>
      </w:r>
      <w:r w:rsidRPr="00F50873">
        <w:rPr>
          <w:rFonts w:ascii="Times New Roman" w:hAnsi="Times New Roman"/>
          <w:bCs/>
          <w:color w:val="000000" w:themeColor="text1"/>
          <w:szCs w:val="28"/>
        </w:rPr>
        <w:t>经济促进工程和企业登云计划，推动企业普遍利用云计算技术改善研发、生产和经营。推进数字经济产</w:t>
      </w:r>
      <w:r w:rsidRPr="00F50873">
        <w:rPr>
          <w:rFonts w:ascii="Times New Roman" w:hAnsi="Times New Roman"/>
          <w:bCs/>
          <w:color w:val="000000" w:themeColor="text1"/>
          <w:szCs w:val="28"/>
        </w:rPr>
        <w:lastRenderedPageBreak/>
        <w:t>业园建设，打造一批数字经济小镇。</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hint="eastAsia"/>
          <w:bCs/>
          <w:color w:val="000000" w:themeColor="text1"/>
          <w:szCs w:val="28"/>
        </w:rPr>
        <w:t>推进全市统一的政务云计算中心、电子政务数据中心、网络交换中心等数字化基础设施建设，加快政务数据和经济数据、社会数据归集整合、开放共享，加强数字社会、数字政府建设，推动“城市大脑”建设与应用，搭建城市综合运行管理平台，创新场景运用，提升公共服务、社会治理等数字化、智能化水平。建立数据资源产权交易流通和安全保护等配套制度和标准规范，加快公共数据开发利用。加强个人信息保护，提升全民数字技能，实现信息服务全覆盖。</w:t>
      </w:r>
    </w:p>
    <w:p w:rsidR="00E448F3" w:rsidRPr="00F50873" w:rsidRDefault="00C5004C">
      <w:pPr>
        <w:pStyle w:val="afffffff1"/>
        <w:ind w:firstLine="480"/>
        <w:rPr>
          <w:rFonts w:ascii="Times New Roman" w:hAnsi="Times New Roman"/>
          <w:bCs/>
          <w:color w:val="000000" w:themeColor="text1"/>
          <w:szCs w:val="28"/>
        </w:rPr>
      </w:pPr>
      <w:r w:rsidRPr="00F50873">
        <w:rPr>
          <w:rFonts w:ascii="Times New Roman" w:hAnsi="Times New Roman"/>
          <w:bCs/>
          <w:color w:val="000000" w:themeColor="text1"/>
          <w:szCs w:val="28"/>
        </w:rPr>
        <w:t>17.</w:t>
      </w:r>
      <w:r w:rsidRPr="00F50873">
        <w:rPr>
          <w:rFonts w:ascii="Times New Roman" w:hAnsi="Times New Roman"/>
          <w:bCs/>
          <w:color w:val="000000" w:themeColor="text1"/>
          <w:szCs w:val="28"/>
        </w:rPr>
        <w:t>提升军民融合发展水平。推动经济建设和国防建设</w:t>
      </w:r>
      <w:r w:rsidRPr="00F50873">
        <w:rPr>
          <w:rFonts w:ascii="Times New Roman" w:hAnsi="Times New Roman" w:hint="eastAsia"/>
          <w:bCs/>
          <w:color w:val="000000" w:themeColor="text1"/>
          <w:szCs w:val="28"/>
        </w:rPr>
        <w:t>协调</w:t>
      </w:r>
      <w:r w:rsidRPr="00F50873">
        <w:rPr>
          <w:rFonts w:ascii="Times New Roman" w:hAnsi="Times New Roman"/>
          <w:bCs/>
          <w:color w:val="000000" w:themeColor="text1"/>
          <w:szCs w:val="28"/>
        </w:rPr>
        <w:t>发展、平衡发展、兼容发展，深化资源要素共享，强化政策制度协调保障，助力一体化国家战略体系和能力建设。推动军转民、民参军、军民资源互动共享，积极争取与国家大型军工企业开展合作，重点发展新材料、航空航天、电子信息和特种车辆、无人机等领域军民融合产业，提升军民融合产业协同创新和成果转化能力，创建省级军民融合示范基地和特色产业示范园区。完善国防动员体系，加强现代人民防空建设，强化全民国防教育，健全退役军人工作体系和保障制度，</w:t>
      </w:r>
      <w:proofErr w:type="gramStart"/>
      <w:r w:rsidRPr="00F50873">
        <w:rPr>
          <w:rFonts w:ascii="Times New Roman" w:hAnsi="Times New Roman"/>
          <w:bCs/>
          <w:color w:val="000000" w:themeColor="text1"/>
          <w:szCs w:val="28"/>
        </w:rPr>
        <w:t>构筑车政军民</w:t>
      </w:r>
      <w:proofErr w:type="gramEnd"/>
      <w:r w:rsidRPr="00F50873">
        <w:rPr>
          <w:rFonts w:ascii="Times New Roman" w:hAnsi="Times New Roman"/>
          <w:bCs/>
          <w:color w:val="000000" w:themeColor="text1"/>
          <w:szCs w:val="28"/>
        </w:rPr>
        <w:t>携手发展新局面。</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）《安徽省主体功能区规划》</w:t>
      </w:r>
      <w:r w:rsidRPr="00F50873">
        <w:rPr>
          <w:rFonts w:ascii="Times New Roman" w:hAnsi="Times New Roman" w:cs="Times New Roman" w:hint="eastAsia"/>
          <w:color w:val="000000" w:themeColor="text1"/>
        </w:rPr>
        <w:t>要点</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《安徽省主体功能区规划》中将合肥片区、</w:t>
      </w:r>
      <w:proofErr w:type="gramStart"/>
      <w:r w:rsidRPr="00F50873">
        <w:rPr>
          <w:rFonts w:ascii="Times New Roman" w:hAnsi="Times New Roman" w:cs="Times New Roman"/>
          <w:color w:val="000000" w:themeColor="text1"/>
        </w:rPr>
        <w:t>芜</w:t>
      </w:r>
      <w:proofErr w:type="gramEnd"/>
      <w:r w:rsidRPr="00F50873">
        <w:rPr>
          <w:rFonts w:ascii="Times New Roman" w:hAnsi="Times New Roman" w:cs="Times New Roman"/>
          <w:color w:val="000000" w:themeColor="text1"/>
        </w:rPr>
        <w:t>马片区、</w:t>
      </w:r>
      <w:proofErr w:type="gramStart"/>
      <w:r w:rsidRPr="00F50873">
        <w:rPr>
          <w:rFonts w:ascii="Times New Roman" w:hAnsi="Times New Roman" w:cs="Times New Roman"/>
          <w:color w:val="000000" w:themeColor="text1"/>
        </w:rPr>
        <w:t>铜池片区</w:t>
      </w:r>
      <w:proofErr w:type="gramEnd"/>
      <w:r w:rsidRPr="00F50873">
        <w:rPr>
          <w:rFonts w:ascii="Times New Roman" w:hAnsi="Times New Roman" w:cs="Times New Roman"/>
          <w:color w:val="000000" w:themeColor="text1"/>
        </w:rPr>
        <w:t>、安庆片区、滁州片区和宣城片区被纳入安徽重点开发区域的主体部分。</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滁州</w:t>
      </w:r>
      <w:r w:rsidRPr="00F50873">
        <w:rPr>
          <w:rFonts w:ascii="Times New Roman" w:hAnsi="Times New Roman" w:cs="Times New Roman"/>
          <w:color w:val="000000" w:themeColor="text1"/>
        </w:rPr>
        <w:t>片区：</w:t>
      </w:r>
      <w:r w:rsidRPr="00F50873">
        <w:rPr>
          <w:rFonts w:ascii="Times New Roman" w:hAnsi="Times New Roman" w:cs="Times New Roman" w:hint="eastAsia"/>
          <w:color w:val="000000" w:themeColor="text1"/>
        </w:rPr>
        <w:t>该片区位于皖东地区，地接江苏，近靠南京，</w:t>
      </w:r>
      <w:proofErr w:type="gramStart"/>
      <w:r w:rsidRPr="00F50873">
        <w:rPr>
          <w:rFonts w:ascii="Times New Roman" w:hAnsi="Times New Roman" w:cs="Times New Roman" w:hint="eastAsia"/>
          <w:color w:val="000000" w:themeColor="text1"/>
        </w:rPr>
        <w:t>属皖江</w:t>
      </w:r>
      <w:proofErr w:type="gramEnd"/>
      <w:r w:rsidRPr="00F50873">
        <w:rPr>
          <w:rFonts w:ascii="Times New Roman" w:hAnsi="Times New Roman" w:cs="Times New Roman" w:hint="eastAsia"/>
          <w:color w:val="000000" w:themeColor="text1"/>
        </w:rPr>
        <w:t>城市带承接产业转移示范区两翼之一，包括滁州市</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个市辖区。</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功能定位：全国重要的家电产业基地、农副产品加工基地、旅游休闲度假基地和区域性商贸物流中心。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——推进与合肥经济圈、南京都市圈无缝对接，加快大</w:t>
      </w:r>
      <w:proofErr w:type="gramStart"/>
      <w:r w:rsidRPr="00F50873">
        <w:rPr>
          <w:rFonts w:ascii="Times New Roman" w:hAnsi="Times New Roman" w:cs="Times New Roman" w:hint="eastAsia"/>
          <w:color w:val="000000" w:themeColor="text1"/>
        </w:rPr>
        <w:t>滁</w:t>
      </w:r>
      <w:proofErr w:type="gramEnd"/>
      <w:r w:rsidRPr="00F50873">
        <w:rPr>
          <w:rFonts w:ascii="Times New Roman" w:hAnsi="Times New Roman" w:cs="Times New Roman" w:hint="eastAsia"/>
          <w:color w:val="000000" w:themeColor="text1"/>
        </w:rPr>
        <w:t>城建设，引领皖东南跨越发展。</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——重点发展电子信息、机械（</w:t>
      </w:r>
      <w:r w:rsidRPr="00F50873">
        <w:rPr>
          <w:rFonts w:ascii="Times New Roman" w:hAnsi="Times New Roman" w:cs="Times New Roman"/>
          <w:color w:val="000000" w:themeColor="text1"/>
        </w:rPr>
        <w:t>汽车</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、家电、纺织服装、化工、农副产品深加工和非金属矿深加工产业，积极培育绿色食品产业、生产性服务业以及其他新兴产业。</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——重点建设国家级大型商品粮基地，积极发展无公害、绿色、有机农产品，加快建设城郊蔬菜和特色农产品生产基地，大力发展养殖业。</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加快推进生态城市建设，加强水资源保护，严格执行污染物排放标准和控制排放总量，开展资源综合利用。加强生态防护林建设，实施退耕还林、封山育林、长江防护林绿色长廊、生态公益林保护等重点工程。</w:t>
      </w:r>
      <w:proofErr w:type="gramStart"/>
      <w:r w:rsidRPr="00F50873">
        <w:rPr>
          <w:rFonts w:ascii="Times New Roman" w:hAnsi="Times New Roman" w:cs="Times New Roman" w:hint="eastAsia"/>
          <w:color w:val="000000" w:themeColor="text1"/>
        </w:rPr>
        <w:t>实施除河综合治理</w:t>
      </w:r>
      <w:proofErr w:type="gramEnd"/>
      <w:r w:rsidRPr="00F50873">
        <w:rPr>
          <w:rFonts w:ascii="Times New Roman" w:hAnsi="Times New Roman" w:cs="Times New Roman" w:hint="eastAsia"/>
          <w:color w:val="000000" w:themeColor="text1"/>
        </w:rPr>
        <w:t>，完善城市防洪工程体</w:t>
      </w:r>
      <w:r w:rsidRPr="00F50873">
        <w:rPr>
          <w:rFonts w:ascii="Times New Roman" w:hAnsi="Times New Roman" w:cs="Times New Roman" w:hint="eastAsia"/>
          <w:color w:val="000000" w:themeColor="text1"/>
        </w:rPr>
        <w:lastRenderedPageBreak/>
        <w:t>系。</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本次</w:t>
      </w:r>
      <w:r w:rsidRPr="00F50873">
        <w:rPr>
          <w:rFonts w:ascii="Times New Roman" w:hAnsi="Times New Roman" w:cs="Times New Roman" w:hint="eastAsia"/>
          <w:color w:val="000000" w:themeColor="text1"/>
        </w:rPr>
        <w:t>评估</w:t>
      </w:r>
      <w:r w:rsidRPr="00F50873">
        <w:rPr>
          <w:rFonts w:ascii="Times New Roman" w:hAnsi="Times New Roman" w:cs="Times New Roman"/>
          <w:color w:val="000000" w:themeColor="text1"/>
        </w:rPr>
        <w:t>范围内不涉及安徽省主体功能区规划划定的禁止开发区域；开发区规划主导产业基本符合《安徽省主体功能区规划》中明确的</w:t>
      </w:r>
      <w:r w:rsidRPr="00F50873">
        <w:rPr>
          <w:rFonts w:ascii="Times New Roman" w:hAnsi="Times New Roman" w:cs="Times New Roman" w:hint="eastAsia"/>
          <w:color w:val="000000" w:themeColor="text1"/>
        </w:rPr>
        <w:t>滁州</w:t>
      </w:r>
      <w:r w:rsidRPr="00F50873">
        <w:rPr>
          <w:rFonts w:ascii="Times New Roman" w:hAnsi="Times New Roman" w:cs="Times New Roman"/>
          <w:color w:val="000000" w:themeColor="text1"/>
        </w:rPr>
        <w:t>片区重点发展产业要求，因此本次开发区产业发展规划的建设与《安徽省主体功能区规划》总体协调。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）《滁州市城市总体规划（</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012-2030</w:t>
      </w:r>
      <w:r w:rsidRPr="00F50873">
        <w:rPr>
          <w:rFonts w:ascii="Times New Roman" w:hAnsi="Times New Roman" w:cs="Times New Roman"/>
          <w:color w:val="000000" w:themeColor="text1"/>
        </w:rPr>
        <w:t>）》要点</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滁州</w:t>
      </w:r>
      <w:proofErr w:type="gramStart"/>
      <w:r w:rsidRPr="00F50873">
        <w:rPr>
          <w:rFonts w:ascii="Times New Roman" w:hAnsi="Times New Roman" w:cs="Times New Roman" w:hint="eastAsia"/>
          <w:color w:val="000000" w:themeColor="text1"/>
        </w:rPr>
        <w:t>高教科创城</w:t>
      </w:r>
      <w:proofErr w:type="gramEnd"/>
      <w:r w:rsidRPr="00F50873">
        <w:rPr>
          <w:rFonts w:ascii="Times New Roman" w:hAnsi="Times New Roman" w:cs="Times New Roman" w:hint="eastAsia"/>
          <w:color w:val="000000" w:themeColor="text1"/>
        </w:rPr>
        <w:t>（园区）位于滁州市南</w:t>
      </w:r>
      <w:proofErr w:type="gramStart"/>
      <w:r w:rsidRPr="00F50873">
        <w:rPr>
          <w:rFonts w:ascii="Times New Roman" w:hAnsi="Times New Roman" w:cs="Times New Roman" w:hint="eastAsia"/>
          <w:color w:val="000000" w:themeColor="text1"/>
        </w:rPr>
        <w:t>谯</w:t>
      </w:r>
      <w:proofErr w:type="gramEnd"/>
      <w:r w:rsidRPr="00F50873">
        <w:rPr>
          <w:rFonts w:ascii="Times New Roman" w:hAnsi="Times New Roman" w:cs="Times New Roman" w:hint="eastAsia"/>
          <w:color w:val="000000" w:themeColor="text1"/>
        </w:rPr>
        <w:t>新区（乌衣镇）</w:t>
      </w:r>
      <w:r w:rsidRPr="00F50873">
        <w:rPr>
          <w:rFonts w:ascii="Times New Roman" w:hAnsi="Times New Roman" w:cs="Times New Roman"/>
          <w:color w:val="000000" w:themeColor="text1"/>
        </w:rPr>
        <w:t>，不属于《滁州市城市总体规划</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2012-2030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》的中心城区规划范围内，规划不涉及滁州</w:t>
      </w:r>
      <w:proofErr w:type="gramStart"/>
      <w:r w:rsidRPr="00F50873">
        <w:rPr>
          <w:rFonts w:ascii="Times New Roman" w:hAnsi="Times New Roman" w:cs="Times New Roman"/>
          <w:color w:val="000000" w:themeColor="text1"/>
        </w:rPr>
        <w:t>高教科创城</w:t>
      </w:r>
      <w:proofErr w:type="gramEnd"/>
      <w:r w:rsidRPr="00F50873">
        <w:rPr>
          <w:rFonts w:ascii="Times New Roman" w:hAnsi="Times New Roman" w:cs="Times New Roman"/>
          <w:color w:val="000000" w:themeColor="text1"/>
        </w:rPr>
        <w:t>（园区）。</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5</w:t>
      </w:r>
      <w:r w:rsidRPr="00F50873">
        <w:rPr>
          <w:rFonts w:ascii="Times New Roman" w:hAnsi="Times New Roman" w:cs="Times New Roman"/>
          <w:color w:val="000000" w:themeColor="text1"/>
        </w:rPr>
        <w:t>）《滁州市</w:t>
      </w:r>
      <w:r w:rsidRPr="00F50873">
        <w:rPr>
          <w:rFonts w:ascii="Times New Roman" w:hAnsi="Times New Roman" w:cs="Times New Roman" w:hint="eastAsia"/>
          <w:color w:val="000000" w:themeColor="text1"/>
        </w:rPr>
        <w:t>乌</w:t>
      </w:r>
      <w:r w:rsidRPr="00F50873">
        <w:rPr>
          <w:rFonts w:ascii="Times New Roman" w:hAnsi="Times New Roman" w:cs="Times New Roman"/>
          <w:color w:val="000000" w:themeColor="text1"/>
        </w:rPr>
        <w:t>衣（南谯新区）总体规划（</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010-2030</w:t>
      </w:r>
      <w:r w:rsidRPr="00F50873">
        <w:rPr>
          <w:rFonts w:ascii="Times New Roman" w:hAnsi="Times New Roman" w:cs="Times New Roman"/>
          <w:color w:val="000000" w:themeColor="text1"/>
        </w:rPr>
        <w:t>）》要点</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《滁州市</w:t>
      </w:r>
      <w:r w:rsidRPr="00F50873">
        <w:rPr>
          <w:rFonts w:ascii="Times New Roman" w:hAnsi="Times New Roman" w:cs="Times New Roman" w:hint="eastAsia"/>
          <w:color w:val="000000" w:themeColor="text1"/>
        </w:rPr>
        <w:t>乌</w:t>
      </w:r>
      <w:r w:rsidRPr="00F50873">
        <w:rPr>
          <w:rFonts w:ascii="Times New Roman" w:hAnsi="Times New Roman" w:cs="Times New Roman"/>
          <w:color w:val="000000" w:themeColor="text1"/>
        </w:rPr>
        <w:t>衣（南谯新区）总体规划（</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010-2030</w:t>
      </w:r>
      <w:r w:rsidRPr="00F50873">
        <w:rPr>
          <w:rFonts w:ascii="Times New Roman" w:hAnsi="Times New Roman" w:cs="Times New Roman"/>
          <w:color w:val="000000" w:themeColor="text1"/>
        </w:rPr>
        <w:t>）》，规划打造</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大</w:t>
      </w:r>
      <w:proofErr w:type="gramStart"/>
      <w:r w:rsidRPr="00F50873">
        <w:rPr>
          <w:rFonts w:ascii="Times New Roman" w:hAnsi="Times New Roman" w:cs="Times New Roman"/>
          <w:color w:val="000000" w:themeColor="text1"/>
        </w:rPr>
        <w:t>滁</w:t>
      </w:r>
      <w:proofErr w:type="gramEnd"/>
      <w:r w:rsidRPr="00F50873">
        <w:rPr>
          <w:rFonts w:ascii="Times New Roman" w:hAnsi="Times New Roman" w:cs="Times New Roman"/>
          <w:color w:val="000000" w:themeColor="text1"/>
        </w:rPr>
        <w:t>城副中心</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区经济政治文化中心，以高新技术、商贸物流、休闲度假等新型产业为住的现代省级边境城市。通过将</w:t>
      </w:r>
      <w:proofErr w:type="gramStart"/>
      <w:r w:rsidRPr="00F50873">
        <w:rPr>
          <w:rFonts w:ascii="Times New Roman" w:hAnsi="Times New Roman" w:cs="Times New Roman"/>
          <w:color w:val="000000" w:themeColor="text1"/>
        </w:rPr>
        <w:t>科创城</w:t>
      </w:r>
      <w:proofErr w:type="gramEnd"/>
      <w:r w:rsidRPr="00F50873">
        <w:rPr>
          <w:rFonts w:ascii="Times New Roman" w:hAnsi="Times New Roman" w:cs="Times New Roman"/>
          <w:color w:val="000000" w:themeColor="text1"/>
        </w:rPr>
        <w:t>规划与《滁州市乌衣（南谯新区）总体规划</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2010-2030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》土地利用规划</w:t>
      </w:r>
      <w:proofErr w:type="gramStart"/>
      <w:r w:rsidRPr="00F50873">
        <w:rPr>
          <w:rFonts w:ascii="Times New Roman" w:hAnsi="Times New Roman" w:cs="Times New Roman"/>
          <w:color w:val="000000" w:themeColor="text1"/>
        </w:rPr>
        <w:t>进行叠图分析</w:t>
      </w:r>
      <w:proofErr w:type="gramEnd"/>
      <w:r w:rsidRPr="00F50873">
        <w:rPr>
          <w:rFonts w:ascii="Times New Roman" w:hAnsi="Times New Roman" w:cs="Times New Roman"/>
          <w:color w:val="000000" w:themeColor="text1"/>
        </w:rPr>
        <w:t>，</w:t>
      </w:r>
      <w:proofErr w:type="gramStart"/>
      <w:r w:rsidRPr="00F50873">
        <w:rPr>
          <w:rFonts w:ascii="Times New Roman" w:hAnsi="Times New Roman" w:cs="Times New Roman"/>
          <w:color w:val="000000" w:themeColor="text1"/>
        </w:rPr>
        <w:t>科创城</w:t>
      </w:r>
      <w:proofErr w:type="gramEnd"/>
      <w:r w:rsidRPr="00F50873">
        <w:rPr>
          <w:rFonts w:ascii="Times New Roman" w:hAnsi="Times New Roman" w:cs="Times New Roman"/>
          <w:color w:val="000000" w:themeColor="text1"/>
        </w:rPr>
        <w:t>规划用地与乌衣（南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新区）总体规划用地性质一致。</w:t>
      </w:r>
      <w:proofErr w:type="gramStart"/>
      <w:r w:rsidRPr="00F50873">
        <w:rPr>
          <w:rFonts w:ascii="Times New Roman" w:hAnsi="Times New Roman" w:cs="Times New Roman"/>
          <w:color w:val="000000" w:themeColor="text1"/>
        </w:rPr>
        <w:t>科创城</w:t>
      </w:r>
      <w:proofErr w:type="gramEnd"/>
      <w:r w:rsidRPr="00F50873">
        <w:rPr>
          <w:rFonts w:ascii="Times New Roman" w:hAnsi="Times New Roman" w:cs="Times New Roman"/>
          <w:color w:val="000000" w:themeColor="text1"/>
        </w:rPr>
        <w:t>本次规划与滁州市乌衣（南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新区）总体规划相符性分析见</w:t>
      </w:r>
      <w:r w:rsidRPr="00F50873">
        <w:rPr>
          <w:rFonts w:ascii="Times New Roman" w:hAnsi="Times New Roman" w:cs="Times New Roman" w:hint="eastAsia"/>
          <w:color w:val="000000" w:themeColor="text1"/>
        </w:rPr>
        <w:t>附图</w:t>
      </w:r>
      <w:r w:rsidRPr="00F50873">
        <w:rPr>
          <w:rFonts w:ascii="Times New Roman" w:hAnsi="Times New Roman" w:cs="Times New Roman" w:hint="eastAsia"/>
          <w:color w:val="000000" w:themeColor="text1"/>
        </w:rPr>
        <w:t>5</w:t>
      </w:r>
      <w:r w:rsidRPr="00F50873">
        <w:rPr>
          <w:rFonts w:ascii="Times New Roman" w:hAnsi="Times New Roman" w:cs="Times New Roman"/>
          <w:color w:val="000000" w:themeColor="text1"/>
        </w:rPr>
        <w:t>。</w:t>
      </w:r>
    </w:p>
    <w:p w:rsidR="00E448F3" w:rsidRPr="00F50873" w:rsidRDefault="00C5004C">
      <w:pPr>
        <w:pStyle w:val="4"/>
        <w:rPr>
          <w:color w:val="000000" w:themeColor="text1"/>
        </w:rPr>
      </w:pPr>
      <w:r w:rsidRPr="00F50873">
        <w:rPr>
          <w:color w:val="000000" w:themeColor="text1"/>
        </w:rPr>
        <w:t>《长江经济带战略环境评价</w:t>
      </w:r>
      <w:r w:rsidRPr="00F50873">
        <w:rPr>
          <w:rFonts w:hint="eastAsia"/>
          <w:color w:val="000000" w:themeColor="text1"/>
        </w:rPr>
        <w:t>滁州市</w:t>
      </w:r>
      <w:r w:rsidRPr="00F50873">
        <w:rPr>
          <w:color w:val="000000" w:themeColor="text1"/>
        </w:rPr>
        <w:t>“</w:t>
      </w:r>
      <w:r w:rsidRPr="00F50873">
        <w:rPr>
          <w:color w:val="000000" w:themeColor="text1"/>
        </w:rPr>
        <w:t>三线一单</w:t>
      </w:r>
      <w:r w:rsidRPr="00F50873">
        <w:rPr>
          <w:color w:val="000000" w:themeColor="text1"/>
        </w:rPr>
        <w:t>”</w:t>
      </w:r>
      <w:r w:rsidRPr="00F50873">
        <w:rPr>
          <w:color w:val="000000" w:themeColor="text1"/>
        </w:rPr>
        <w:t>编制文本》</w:t>
      </w:r>
      <w:r w:rsidRPr="00F50873">
        <w:rPr>
          <w:rFonts w:hint="eastAsia"/>
          <w:color w:val="000000" w:themeColor="text1"/>
        </w:rPr>
        <w:t>要点</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1</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生态保护红线及生态分区管控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依据中办、国办印发的《关于划定并严守生态保护红线的若干意见》，生态保护红线原则上按禁止开发区域的要求进行管理。严禁不符合主体功能定位的各类开发活动，严禁任意改变用途，确保生态保护红线的生态功能不降低、面积不减少、性质不改变。</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依据中办、国办印发的《关于在国土空间规划中统筹划定落实三条控制线的指导意见》，生态保护红线内，自然保护</w:t>
      </w:r>
      <w:proofErr w:type="gramStart"/>
      <w:r w:rsidRPr="00F50873">
        <w:rPr>
          <w:rFonts w:ascii="Times New Roman" w:hAnsi="Times New Roman" w:cs="Times New Roman"/>
          <w:color w:val="000000" w:themeColor="text1"/>
        </w:rPr>
        <w:t>地核心</w:t>
      </w:r>
      <w:proofErr w:type="gramEnd"/>
      <w:r w:rsidRPr="00F50873">
        <w:rPr>
          <w:rFonts w:ascii="Times New Roman" w:hAnsi="Times New Roman" w:cs="Times New Roman"/>
          <w:color w:val="000000" w:themeColor="text1"/>
        </w:rPr>
        <w:t>保护区原则上禁止人为活动，其他区域严格禁止开发性、生产性建设活动，在符合现行法律法规前提下，除国家重大战略项目外，仅允许对生态功能不造成破坏的有限人为活动</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对生态保护红线内的国家公园、自然保护区、风景名胜区、森林公园、地质公园、世界自然遗产、湿地公园、饮用水水源保护区、天然林、生态公益林等各类保护地的管理，按照法律、法规和规章等要求执行。</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对一般生态空间内的国家公园、自然保护区、风景名胜区、森林公园、地质公园、世界自然遗产、湿地公园、饮用水水源保护区、天然林、生态公益林等各类保护地的管理，按照法律、法规和规章等要求执行。</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依据生态环境部《</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生态保护红线、环境质量底线、资源利用上线和环境准入负面清单</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编制技术指南（试行）》（</w:t>
      </w:r>
      <w:proofErr w:type="gramStart"/>
      <w:r w:rsidRPr="00F50873">
        <w:rPr>
          <w:rFonts w:ascii="Times New Roman" w:hAnsi="Times New Roman" w:cs="Times New Roman"/>
          <w:color w:val="000000" w:themeColor="text1"/>
        </w:rPr>
        <w:t>环办环</w:t>
      </w:r>
      <w:proofErr w:type="gramEnd"/>
      <w:r w:rsidRPr="00F50873">
        <w:rPr>
          <w:rFonts w:ascii="Times New Roman" w:hAnsi="Times New Roman" w:cs="Times New Roman"/>
          <w:color w:val="000000" w:themeColor="text1"/>
        </w:rPr>
        <w:t>评</w:t>
      </w:r>
      <w:r w:rsidRPr="00F50873">
        <w:rPr>
          <w:rFonts w:ascii="Times New Roman" w:hAnsi="Times New Roman" w:cs="Times New Roman"/>
          <w:color w:val="000000" w:themeColor="text1"/>
        </w:rPr>
        <w:t>[2017]99</w:t>
      </w:r>
      <w:r w:rsidRPr="00F50873">
        <w:rPr>
          <w:rFonts w:ascii="Times New Roman" w:hAnsi="Times New Roman" w:cs="Times New Roman"/>
          <w:color w:val="000000" w:themeColor="text1"/>
        </w:rPr>
        <w:t>号）、《长江经济带战略环境评价</w:t>
      </w:r>
      <w:r w:rsidRPr="00F50873">
        <w:rPr>
          <w:rFonts w:ascii="Times New Roman" w:hAnsi="Times New Roman" w:cs="Times New Roman" w:hint="eastAsia"/>
          <w:color w:val="000000" w:themeColor="text1"/>
        </w:rPr>
        <w:t>滁州市</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三线一单</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编制技术方案》等技术规定的要求，</w:t>
      </w:r>
      <w:r w:rsidRPr="00F50873">
        <w:rPr>
          <w:rFonts w:ascii="Times New Roman" w:hAnsi="Times New Roman" w:cs="Times New Roman" w:hint="eastAsia"/>
          <w:color w:val="000000" w:themeColor="text1"/>
        </w:rPr>
        <w:t>园</w:t>
      </w:r>
      <w:r w:rsidRPr="00F50873">
        <w:rPr>
          <w:rFonts w:ascii="Times New Roman" w:hAnsi="Times New Roman" w:cs="Times New Roman"/>
          <w:color w:val="000000" w:themeColor="text1"/>
        </w:rPr>
        <w:t>区所在区域水环境管控分区包括优</w:t>
      </w:r>
      <w:r w:rsidRPr="00F50873">
        <w:rPr>
          <w:rFonts w:ascii="Times New Roman" w:hAnsi="Times New Roman" w:cs="Times New Roman"/>
          <w:color w:val="000000" w:themeColor="text1"/>
        </w:rPr>
        <w:lastRenderedPageBreak/>
        <w:t>先保护区、重点管控区和一般管控区；区域大气环境管控分区包括优先保护区、重点管控区和一般管控区；区域土壤环境风险防控分区包括优先保护区、土壤环境风险重点防控区和一般防控区。</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2</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水环境质量底线及环境分区管控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优先保护区：依据《中华人民共和国水污染防治法》《安徽省饮用水水源环境保护条例》等法律法规和规章对饮用水水源保护区实施管控；依据《中华人民共和国自然保护区条例》《国家湿地公园管理办法》《安徽省湿地保护条例》《安徽省湿地公园管理办法（试行）》等法律法规和规章对湿地型自然保护区、湿地公园实施管控；依据《水产种质资源保护区管理暂行办法》对水产种质资源保护区实施管控；依据《安徽省淮河流域水污染防治条例》对淮河流域实施管控；按照《滁州市市区饮用水水源保护条例》对水源地保护区实施管控；各类保护地外围区域按照既有规定进行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重点管控区：依据《中华人民共和国水污染防治法》《水污染防治行动计划》《安徽省水污染防治工作方案》及各市水污染防治工作方案对重点管控区实施管控；依据《安徽省淮河流域水污染防治条例》对淮河流域实施管控；依据开发区规划、规划环评及审查意见相关要求对开发区实施管控；落实《</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生态环境保护规划》《安徽省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环境保护规划》《滁州市</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节能减排实施方案》《滁州市市区饮用水水源保护条例》等要求，新建、改建和扩建项目水污染物实施</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等量替代</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一般管控区：依据《中华人民共和国水污染防治法》《水污染防治行动计划》《安徽省水污染防治工作方案》及滁州市及各县（市）区水污染防治工作方案等对一般管控区实施管控；依据《安徽省淮河流域水污染防治条例》对淮河流域实施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3</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大气环境质量底线及分区管控</w:t>
      </w:r>
    </w:p>
    <w:p w:rsidR="00E448F3" w:rsidRPr="00F50873" w:rsidRDefault="00C5004C">
      <w:pPr>
        <w:pStyle w:val="afffffff1"/>
        <w:ind w:firstLine="480"/>
        <w:rPr>
          <w:rFonts w:ascii="Times New Roman" w:hAnsi="Times New Roman" w:cs="Times New Roman"/>
          <w:color w:val="000000" w:themeColor="text1"/>
        </w:rPr>
      </w:pPr>
      <w:bookmarkStart w:id="19" w:name="_Hlk83370557"/>
      <w:r w:rsidRPr="00F50873">
        <w:rPr>
          <w:rFonts w:ascii="Times New Roman" w:hAnsi="Times New Roman" w:cs="Times New Roman"/>
          <w:color w:val="000000" w:themeColor="text1"/>
        </w:rPr>
        <w:t>优先保护区：依据《中华人民共和国大气污染防治法》《安徽省大气污染防治条例》等法律法规和规章对优先保护区实施管控；依据《国家森林公园管理条例》《安徽省森林公园管理条例》等法律法规和规章对森林公园实施管控；依据《国家风景名胜区管理条例》及安徽省人民政府办公厅《关于加强风景名胜区规划建设管理工作的意见》等法律法规和规章对各类风景名胜区实施管控；依据《中华人民共和国自然保护区条例》等法律法规和规章对各类自然保护区实施管控。</w:t>
      </w:r>
    </w:p>
    <w:p w:rsidR="00E448F3" w:rsidRPr="00F50873" w:rsidRDefault="00C5004C">
      <w:pPr>
        <w:pStyle w:val="afffffff1"/>
        <w:ind w:firstLine="480"/>
        <w:rPr>
          <w:rFonts w:ascii="Times New Roman" w:hAnsi="Times New Roman" w:cs="Times New Roman"/>
          <w:color w:val="000000" w:themeColor="text1"/>
        </w:rPr>
      </w:pPr>
      <w:bookmarkStart w:id="20" w:name="_Hlk23936456"/>
      <w:r w:rsidRPr="00F50873">
        <w:rPr>
          <w:rFonts w:ascii="Times New Roman" w:hAnsi="Times New Roman" w:cs="Times New Roman"/>
          <w:color w:val="000000" w:themeColor="text1"/>
        </w:rPr>
        <w:t>重点管控区：落实《安徽省大气污染防治条例》《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生态环境保护规划》《安徽省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环境保护规划》《打赢蓝天保卫战三年行动计划》《安徽省打赢蓝天保卫</w:t>
      </w:r>
      <w:r w:rsidRPr="00F50873">
        <w:rPr>
          <w:rFonts w:ascii="Times New Roman" w:hAnsi="Times New Roman" w:cs="Times New Roman"/>
          <w:color w:val="000000" w:themeColor="text1"/>
        </w:rPr>
        <w:lastRenderedPageBreak/>
        <w:t>战三年行动计划实施方案》《重点行业挥发性有机物综合治理方案》《滁州市</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环境保护规划》及滁州市和各县（市）区大气污染防治工作实施方案等要求，严格目标实施计划，加强环境监管，促进生态环境质量好转。上年度</w:t>
      </w:r>
      <w:r w:rsidRPr="00F50873">
        <w:rPr>
          <w:rFonts w:ascii="Times New Roman" w:hAnsi="Times New Roman" w:cs="Times New Roman"/>
          <w:color w:val="000000" w:themeColor="text1"/>
        </w:rPr>
        <w:t>PM2.5</w:t>
      </w:r>
      <w:r w:rsidRPr="00F50873">
        <w:rPr>
          <w:rFonts w:ascii="Times New Roman" w:hAnsi="Times New Roman" w:cs="Times New Roman"/>
          <w:color w:val="000000" w:themeColor="text1"/>
        </w:rPr>
        <w:t>不达标城市新建、改建和扩建项目大气污染物实施</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倍量替代</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，执行特别排放标准的行业实施提标升级改造</w:t>
      </w:r>
      <w:bookmarkEnd w:id="20"/>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一般管控区：依据《</w:t>
      </w:r>
      <w:hyperlink r:id="rId20" w:tgtFrame="_blank" w:history="1">
        <w:r w:rsidRPr="00F50873">
          <w:rPr>
            <w:rFonts w:ascii="Times New Roman" w:hAnsi="Times New Roman" w:cs="Times New Roman"/>
            <w:color w:val="000000" w:themeColor="text1"/>
          </w:rPr>
          <w:t>中华人民共和国大气污染防治法</w:t>
        </w:r>
      </w:hyperlink>
      <w:r w:rsidRPr="00F50873">
        <w:rPr>
          <w:rFonts w:ascii="Times New Roman" w:hAnsi="Times New Roman" w:cs="Times New Roman"/>
          <w:color w:val="000000" w:themeColor="text1"/>
        </w:rPr>
        <w:t>》《打赢蓝天保卫战三年行动计划》《安徽省打赢蓝天保卫战三年行动计划实施方案》及滁州市和各县（市）区大气污染防治工作实施方案等法律法规和规章对一般管控区实施管控。上年度</w:t>
      </w:r>
      <w:r w:rsidRPr="00F50873">
        <w:rPr>
          <w:rFonts w:ascii="Times New Roman" w:hAnsi="Times New Roman" w:cs="Times New Roman"/>
          <w:color w:val="000000" w:themeColor="text1"/>
        </w:rPr>
        <w:t>PM2.5</w:t>
      </w:r>
      <w:r w:rsidRPr="00F50873">
        <w:rPr>
          <w:rFonts w:ascii="Times New Roman" w:hAnsi="Times New Roman" w:cs="Times New Roman"/>
          <w:color w:val="000000" w:themeColor="text1"/>
        </w:rPr>
        <w:t>不达标城市新建、改建和扩建项目大气污染物实施</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倍量替代</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，执行特别排放标准的行业实施提标升级改造。</w:t>
      </w:r>
    </w:p>
    <w:bookmarkEnd w:id="19"/>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4</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土壤环境风险防控底线及分区管控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优先保护区：依据《中华人民共和国土壤污染防治法》</w:t>
      </w:r>
      <w:hyperlink r:id="rId21" w:tgtFrame="_blank" w:history="1">
        <w:r w:rsidRPr="00F50873">
          <w:rPr>
            <w:rFonts w:ascii="Times New Roman" w:hAnsi="Times New Roman" w:cs="Times New Roman"/>
            <w:color w:val="000000" w:themeColor="text1"/>
          </w:rPr>
          <w:t>《基本农田保护条例》</w:t>
        </w:r>
      </w:hyperlink>
      <w:r w:rsidRPr="00F50873">
        <w:rPr>
          <w:rFonts w:ascii="Times New Roman" w:hAnsi="Times New Roman" w:cs="Times New Roman"/>
          <w:color w:val="000000" w:themeColor="text1"/>
        </w:rPr>
        <w:t>《土壤污染防治行动计划》《安徽省土壤污染防治工作方案》《滁州市土壤污染防治工作方案》及各县（市）区土壤污染防治方案等要求对优先保护区实施管控。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重点防控区：落实《安徽省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重金属污染综合防治规划》《安徽省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危险废物污染防治规划》《安徽省土壤污染防治工作方案》《滁州市土壤污染防治工作方案》及各县（市）区土壤污染防治方案等要求，防止土壤污染风险。</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一般防控区：依据《中华人民共和国土壤污染防治法》《土壤污染防治行动计划》《安徽省土壤污染防治工作方案》《安徽省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环境保护规划》《滁州市</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环境保护规划》《滁州市土壤污染防治工作方案》及各县（市）区土壤污染防治方案等要求对一般管控区实施管控。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5</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水资源利用上线及分区管控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落实《国务院办公厅关于印发实行最严格水资源管理制度考核办法的通知》《</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水资源消耗总量和强度双控行动方案》《安徽省</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水资源消耗总量和强度双控工作方案》《滁州市</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水资源消耗总量和强度双控工作方案》等要求。</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w:t>
      </w:r>
      <w:r w:rsidRPr="00F50873">
        <w:rPr>
          <w:rFonts w:ascii="Times New Roman" w:hAnsi="Times New Roman" w:cs="Times New Roman" w:hint="eastAsia"/>
          <w:color w:val="000000" w:themeColor="text1"/>
        </w:rPr>
        <w:t>6</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土地资源利用上线及分区管控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落实《安徽省土地利用总体规划（</w:t>
      </w:r>
      <w:r w:rsidRPr="00F50873">
        <w:rPr>
          <w:rFonts w:ascii="Times New Roman" w:hAnsi="Times New Roman" w:cs="Times New Roman"/>
          <w:color w:val="000000" w:themeColor="text1"/>
        </w:rPr>
        <w:t>2006-2020</w:t>
      </w:r>
      <w:r w:rsidRPr="00F50873">
        <w:rPr>
          <w:rFonts w:ascii="Times New Roman" w:hAnsi="Times New Roman" w:cs="Times New Roman"/>
          <w:color w:val="000000" w:themeColor="text1"/>
        </w:rPr>
        <w:t>年）调整方案》《关于落实</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单位国内生产总值建设用地使用面积下降目标的指导意见的通知》《国土资源</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规划纲要》《安徽省国土资源</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十三五</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规划》等要求。</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评估范围与</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三线一单</w:t>
      </w:r>
      <w:r w:rsidRPr="00F50873">
        <w:rPr>
          <w:rFonts w:ascii="Times New Roman" w:hAnsi="Times New Roman" w:cs="Times New Roman"/>
          <w:color w:val="000000" w:themeColor="text1"/>
        </w:rPr>
        <w:t>”</w:t>
      </w:r>
      <w:proofErr w:type="gramStart"/>
      <w:r w:rsidRPr="00F50873">
        <w:rPr>
          <w:rFonts w:ascii="Times New Roman" w:hAnsi="Times New Roman" w:cs="Times New Roman"/>
          <w:color w:val="000000" w:themeColor="text1"/>
        </w:rPr>
        <w:t>图集叠图见</w:t>
      </w:r>
      <w:proofErr w:type="gramEnd"/>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6~</w:t>
      </w:r>
      <w:r w:rsidRPr="00F50873">
        <w:rPr>
          <w:rFonts w:ascii="Times New Roman" w:hAnsi="Times New Roman" w:cs="Times New Roman" w:hint="eastAsia"/>
          <w:color w:val="000000" w:themeColor="text1"/>
        </w:rPr>
        <w:t>附图</w:t>
      </w:r>
      <w:r w:rsidRPr="00F50873">
        <w:rPr>
          <w:rFonts w:ascii="Times New Roman" w:hAnsi="Times New Roman" w:cs="Times New Roman"/>
          <w:color w:val="000000" w:themeColor="text1"/>
        </w:rPr>
        <w:t>10</w:t>
      </w:r>
      <w:r w:rsidRPr="00F50873">
        <w:rPr>
          <w:rFonts w:ascii="Times New Roman" w:hAnsi="Times New Roman" w:cs="Times New Roman"/>
          <w:color w:val="000000" w:themeColor="text1"/>
        </w:rPr>
        <w:t>。</w:t>
      </w:r>
    </w:p>
    <w:p w:rsidR="00E448F3" w:rsidRPr="00F50873" w:rsidRDefault="00C5004C">
      <w:pPr>
        <w:pStyle w:val="2"/>
        <w:rPr>
          <w:color w:val="000000" w:themeColor="text1"/>
        </w:rPr>
      </w:pPr>
      <w:bookmarkStart w:id="21" w:name="_Toc92471158"/>
      <w:r w:rsidRPr="00F50873">
        <w:rPr>
          <w:color w:val="000000" w:themeColor="text1"/>
        </w:rPr>
        <w:lastRenderedPageBreak/>
        <w:t>规划实施情况</w:t>
      </w:r>
      <w:bookmarkEnd w:id="21"/>
    </w:p>
    <w:p w:rsidR="00E448F3" w:rsidRPr="00F50873" w:rsidRDefault="00C5004C">
      <w:pPr>
        <w:pStyle w:val="3"/>
        <w:rPr>
          <w:color w:val="000000" w:themeColor="text1"/>
        </w:rPr>
      </w:pPr>
      <w:r w:rsidRPr="00F50873">
        <w:rPr>
          <w:color w:val="000000" w:themeColor="text1"/>
        </w:rPr>
        <w:t>土地利用现状与布局</w:t>
      </w:r>
    </w:p>
    <w:p w:rsidR="00E448F3" w:rsidRPr="00F50873" w:rsidRDefault="00C5004C">
      <w:pPr>
        <w:pStyle w:val="4"/>
        <w:rPr>
          <w:color w:val="000000" w:themeColor="text1"/>
        </w:rPr>
      </w:pPr>
      <w:r w:rsidRPr="00F50873">
        <w:rPr>
          <w:color w:val="000000" w:themeColor="text1"/>
        </w:rPr>
        <w:t>土地利用现状分析</w:t>
      </w:r>
    </w:p>
    <w:p w:rsidR="00E448F3" w:rsidRPr="00F50873" w:rsidRDefault="00C5004C">
      <w:pPr>
        <w:pStyle w:val="afffffff1"/>
        <w:ind w:firstLine="480"/>
        <w:rPr>
          <w:color w:val="000000" w:themeColor="text1"/>
        </w:rPr>
      </w:pPr>
      <w:r w:rsidRPr="00F50873">
        <w:rPr>
          <w:rFonts w:hint="eastAsia"/>
          <w:color w:val="000000" w:themeColor="text1"/>
        </w:rPr>
        <w:t>根据统计，园区现状范围土地利用现状用地情况见表</w:t>
      </w:r>
      <w:r w:rsidRPr="00F50873">
        <w:rPr>
          <w:rFonts w:ascii="Times New Roman" w:hAnsi="Times New Roman" w:cs="Times New Roman"/>
          <w:color w:val="000000" w:themeColor="text1"/>
        </w:rPr>
        <w:t>2.4.1-1</w:t>
      </w:r>
      <w:r w:rsidRPr="00F50873">
        <w:rPr>
          <w:color w:val="000000" w:themeColor="text1"/>
        </w:rPr>
        <w:t>，其现状用地布局见</w:t>
      </w:r>
      <w:r w:rsidRPr="00F50873">
        <w:rPr>
          <w:rFonts w:hint="eastAsia"/>
          <w:color w:val="000000" w:themeColor="text1"/>
        </w:rPr>
        <w:t>附图</w:t>
      </w:r>
      <w:r w:rsidRPr="00F50873">
        <w:rPr>
          <w:rFonts w:ascii="Times New Roman" w:hAnsi="Times New Roman" w:cs="Times New Roman"/>
          <w:color w:val="000000" w:themeColor="text1"/>
        </w:rPr>
        <w:t>11</w:t>
      </w:r>
      <w:r w:rsidRPr="00F50873">
        <w:rPr>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开发区规划范围内现状建设用地面积约</w:t>
      </w:r>
      <w:r w:rsidRPr="00F50873">
        <w:rPr>
          <w:rFonts w:ascii="Times New Roman" w:hAnsi="Times New Roman" w:cs="Times New Roman"/>
          <w:color w:val="000000" w:themeColor="text1"/>
        </w:rPr>
        <w:t>287hm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w:t>
      </w:r>
      <w:proofErr w:type="gramStart"/>
      <w:r w:rsidRPr="00F50873">
        <w:rPr>
          <w:rFonts w:ascii="Times New Roman" w:hAnsi="Times New Roman" w:cs="Times New Roman"/>
          <w:color w:val="000000" w:themeColor="text1"/>
        </w:rPr>
        <w:t>占产业</w:t>
      </w:r>
      <w:proofErr w:type="gramEnd"/>
      <w:r w:rsidRPr="00F50873">
        <w:rPr>
          <w:rFonts w:ascii="Times New Roman" w:hAnsi="Times New Roman" w:cs="Times New Roman"/>
          <w:color w:val="000000" w:themeColor="text1"/>
        </w:rPr>
        <w:t>发展规划规划总用地面积的</w:t>
      </w:r>
      <w:r w:rsidRPr="00F50873">
        <w:rPr>
          <w:rFonts w:ascii="Times New Roman" w:hAnsi="Times New Roman" w:cs="Times New Roman"/>
          <w:color w:val="000000" w:themeColor="text1"/>
        </w:rPr>
        <w:t>13.7%</w:t>
      </w:r>
      <w:r w:rsidRPr="00F50873">
        <w:rPr>
          <w:rFonts w:ascii="Times New Roman" w:hAnsi="Times New Roman" w:cs="Times New Roman"/>
          <w:color w:val="000000" w:themeColor="text1"/>
        </w:rPr>
        <w:t>，现状未利用地面积约</w:t>
      </w:r>
      <w:r w:rsidRPr="00F50873">
        <w:rPr>
          <w:rFonts w:ascii="Times New Roman" w:hAnsi="Times New Roman" w:cs="Times New Roman"/>
          <w:color w:val="000000" w:themeColor="text1"/>
        </w:rPr>
        <w:t>1813hm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，占规划总用地面积比例</w:t>
      </w:r>
      <w:r w:rsidRPr="00F50873">
        <w:rPr>
          <w:rFonts w:ascii="Times New Roman" w:hAnsi="Times New Roman" w:cs="Times New Roman"/>
          <w:color w:val="000000" w:themeColor="text1"/>
        </w:rPr>
        <w:t>86.3%</w:t>
      </w:r>
      <w:r w:rsidRPr="00F50873">
        <w:rPr>
          <w:rFonts w:ascii="Times New Roman" w:hAnsi="Times New Roman" w:cs="Times New Roman"/>
          <w:color w:val="000000" w:themeColor="text1"/>
        </w:rPr>
        <w:t>，开发区现状开发利用程度较低，有待进一步提高，可用于开发建设的新增用地的空间相当较大；现状建设用地构成中，</w:t>
      </w:r>
      <w:r w:rsidRPr="00F50873">
        <w:rPr>
          <w:rFonts w:ascii="Times New Roman" w:hAnsi="Times New Roman" w:cs="Times New Roman" w:hint="eastAsia"/>
          <w:color w:val="000000" w:themeColor="text1"/>
        </w:rPr>
        <w:t>居住</w:t>
      </w:r>
      <w:r w:rsidRPr="00F50873">
        <w:rPr>
          <w:rFonts w:ascii="Times New Roman" w:hAnsi="Times New Roman" w:cs="Times New Roman"/>
          <w:color w:val="000000" w:themeColor="text1"/>
        </w:rPr>
        <w:t>用地面积约</w:t>
      </w:r>
      <w:r w:rsidRPr="00F50873">
        <w:rPr>
          <w:rFonts w:ascii="Times New Roman" w:hAnsi="Times New Roman" w:cs="Times New Roman"/>
          <w:color w:val="000000" w:themeColor="text1"/>
        </w:rPr>
        <w:t>108hm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，占比最大，为</w:t>
      </w:r>
      <w:r w:rsidRPr="00F50873">
        <w:rPr>
          <w:rFonts w:ascii="Times New Roman" w:hAnsi="Times New Roman" w:cs="Times New Roman"/>
          <w:color w:val="000000" w:themeColor="text1"/>
        </w:rPr>
        <w:t>5.14%</w:t>
      </w:r>
      <w:r w:rsidRPr="00F50873">
        <w:rPr>
          <w:rFonts w:ascii="Times New Roman" w:hAnsi="Times New Roman" w:cs="Times New Roman"/>
          <w:color w:val="000000" w:themeColor="text1"/>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2.4.1-</w:t>
      </w:r>
      <w:r w:rsidRPr="00F50873">
        <w:rPr>
          <w:rFonts w:ascii="Times New Roman" w:eastAsia="黑体" w:hAnsi="Times New Roman" w:cs="Times New Roman" w:hint="eastAsia"/>
          <w:color w:val="000000" w:themeColor="text1"/>
          <w:sz w:val="24"/>
          <w:szCs w:val="24"/>
        </w:rPr>
        <w:t>2</w:t>
      </w:r>
      <w:r w:rsidRPr="00F50873">
        <w:rPr>
          <w:rFonts w:ascii="Times New Roman" w:eastAsia="黑体" w:hAnsi="Times New Roman" w:cs="Times New Roman"/>
          <w:color w:val="000000" w:themeColor="text1"/>
          <w:sz w:val="24"/>
          <w:szCs w:val="24"/>
        </w:rPr>
        <w:t xml:space="preserve">  </w:t>
      </w:r>
      <w:r w:rsidRPr="00F50873">
        <w:rPr>
          <w:rFonts w:ascii="Times New Roman" w:eastAsia="黑体" w:hAnsi="Times New Roman" w:cs="Times New Roman" w:hint="eastAsia"/>
          <w:color w:val="000000" w:themeColor="text1"/>
          <w:sz w:val="24"/>
          <w:szCs w:val="24"/>
        </w:rPr>
        <w:t>园</w:t>
      </w:r>
      <w:r w:rsidRPr="00F50873">
        <w:rPr>
          <w:rFonts w:ascii="Times New Roman" w:eastAsia="黑体" w:hAnsi="Times New Roman" w:cs="Times New Roman"/>
          <w:color w:val="000000" w:themeColor="text1"/>
          <w:sz w:val="24"/>
          <w:szCs w:val="24"/>
        </w:rPr>
        <w:t>区现状用地构成</w:t>
      </w:r>
    </w:p>
    <w:tbl>
      <w:tblPr>
        <w:tblW w:w="4997" w:type="pct"/>
        <w:jc w:val="center"/>
        <w:tblLook w:val="04A0" w:firstRow="1" w:lastRow="0" w:firstColumn="1" w:lastColumn="0" w:noHBand="0" w:noVBand="1"/>
      </w:tblPr>
      <w:tblGrid>
        <w:gridCol w:w="1317"/>
        <w:gridCol w:w="2170"/>
        <w:gridCol w:w="1863"/>
        <w:gridCol w:w="1863"/>
        <w:gridCol w:w="1842"/>
      </w:tblGrid>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kern w:val="0"/>
                <w:sz w:val="18"/>
                <w:szCs w:val="18"/>
              </w:rPr>
              <w:t>用地代码</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kern w:val="0"/>
                <w:sz w:val="18"/>
                <w:szCs w:val="18"/>
              </w:rPr>
              <w:t>用地名称</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现状面积（</w:t>
            </w:r>
            <w:r w:rsidRPr="00F50873">
              <w:rPr>
                <w:rFonts w:ascii="Times New Roman" w:eastAsia="宋体" w:hAnsi="Times New Roman" w:cs="Times New Roman"/>
                <w:b/>
                <w:color w:val="000000" w:themeColor="text1"/>
                <w:sz w:val="18"/>
                <w:szCs w:val="18"/>
              </w:rPr>
              <w:t>hm</w:t>
            </w:r>
            <w:r w:rsidRPr="00F50873">
              <w:rPr>
                <w:rFonts w:ascii="Times New Roman" w:eastAsia="宋体" w:hAnsi="Times New Roman" w:cs="Times New Roman"/>
                <w:b/>
                <w:color w:val="000000" w:themeColor="text1"/>
                <w:sz w:val="18"/>
                <w:szCs w:val="18"/>
                <w:vertAlign w:val="superscript"/>
              </w:rPr>
              <w:t>2</w:t>
            </w:r>
            <w:r w:rsidRPr="00F50873">
              <w:rPr>
                <w:rFonts w:ascii="Times New Roman" w:eastAsia="宋体" w:hAnsi="Times New Roman" w:cs="Times New Roman"/>
                <w:b/>
                <w:color w:val="000000" w:themeColor="text1"/>
                <w:sz w:val="18"/>
                <w:szCs w:val="18"/>
              </w:rPr>
              <w:t>）</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hint="eastAsia"/>
                <w:b/>
                <w:color w:val="000000" w:themeColor="text1"/>
                <w:sz w:val="18"/>
                <w:szCs w:val="18"/>
              </w:rPr>
              <w:t>规划</w:t>
            </w:r>
            <w:r w:rsidRPr="00F50873">
              <w:rPr>
                <w:rFonts w:ascii="Times New Roman" w:eastAsia="宋体" w:hAnsi="Times New Roman" w:cs="Times New Roman"/>
                <w:b/>
                <w:color w:val="000000" w:themeColor="text1"/>
                <w:sz w:val="18"/>
                <w:szCs w:val="18"/>
              </w:rPr>
              <w:t>面积（</w:t>
            </w:r>
            <w:r w:rsidRPr="00F50873">
              <w:rPr>
                <w:rFonts w:ascii="Times New Roman" w:eastAsia="宋体" w:hAnsi="Times New Roman" w:cs="Times New Roman"/>
                <w:b/>
                <w:color w:val="000000" w:themeColor="text1"/>
                <w:sz w:val="18"/>
                <w:szCs w:val="18"/>
              </w:rPr>
              <w:t>hm</w:t>
            </w:r>
            <w:r w:rsidRPr="00F50873">
              <w:rPr>
                <w:rFonts w:ascii="Times New Roman" w:eastAsia="宋体" w:hAnsi="Times New Roman" w:cs="Times New Roman"/>
                <w:b/>
                <w:color w:val="000000" w:themeColor="text1"/>
                <w:sz w:val="18"/>
                <w:szCs w:val="18"/>
                <w:vertAlign w:val="superscript"/>
              </w:rPr>
              <w:t>2</w:t>
            </w:r>
            <w:r w:rsidRPr="00F50873">
              <w:rPr>
                <w:rFonts w:ascii="Times New Roman" w:eastAsia="宋体" w:hAnsi="Times New Roman" w:cs="Times New Roman"/>
                <w:b/>
                <w:color w:val="000000" w:themeColor="text1"/>
                <w:sz w:val="18"/>
                <w:szCs w:val="18"/>
              </w:rPr>
              <w:t>）</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hint="eastAsia"/>
                <w:b/>
                <w:color w:val="000000" w:themeColor="text1"/>
                <w:kern w:val="0"/>
                <w:sz w:val="18"/>
                <w:szCs w:val="18"/>
              </w:rPr>
              <w:t>规划实施进度</w:t>
            </w:r>
            <w:r w:rsidRPr="00F50873">
              <w:rPr>
                <w:rFonts w:ascii="Times New Roman" w:eastAsia="宋体" w:hAnsi="Times New Roman" w:cs="Times New Roman"/>
                <w:b/>
                <w:color w:val="000000" w:themeColor="text1"/>
                <w:kern w:val="0"/>
                <w:sz w:val="18"/>
                <w:szCs w:val="18"/>
              </w:rPr>
              <w:t>（</w:t>
            </w:r>
            <w:r w:rsidRPr="00F50873">
              <w:rPr>
                <w:rFonts w:ascii="Times New Roman" w:eastAsia="宋体" w:hAnsi="Times New Roman" w:cs="Times New Roman"/>
                <w:b/>
                <w:color w:val="000000" w:themeColor="text1"/>
                <w:kern w:val="0"/>
                <w:sz w:val="18"/>
                <w:szCs w:val="18"/>
              </w:rPr>
              <w:t>%</w:t>
            </w:r>
            <w:r w:rsidRPr="00F50873">
              <w:rPr>
                <w:rFonts w:ascii="Times New Roman" w:eastAsia="宋体" w:hAnsi="Times New Roman" w:cs="Times New Roman"/>
                <w:b/>
                <w:color w:val="000000" w:themeColor="text1"/>
                <w:kern w:val="0"/>
                <w:sz w:val="18"/>
                <w:szCs w:val="18"/>
              </w:rPr>
              <w:t>）</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color w:val="000000" w:themeColor="text1"/>
                <w:kern w:val="0"/>
                <w:sz w:val="18"/>
                <w:szCs w:val="18"/>
              </w:rPr>
              <w:t>M</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工业用地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3</w:t>
            </w:r>
            <w:r w:rsidRPr="00F50873">
              <w:rPr>
                <w:rFonts w:ascii="Times New Roman" w:eastAsia="等线" w:hAnsi="Times New Roman" w:cs="Times New Roman"/>
                <w:color w:val="000000" w:themeColor="text1"/>
                <w:sz w:val="18"/>
                <w:szCs w:val="18"/>
              </w:rPr>
              <w:t>3</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259.26</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12.7</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color w:val="000000" w:themeColor="text1"/>
                <w:kern w:val="0"/>
                <w:sz w:val="18"/>
                <w:szCs w:val="18"/>
              </w:rPr>
              <w:t>S</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道路</w:t>
            </w:r>
            <w:r w:rsidRPr="00F50873">
              <w:rPr>
                <w:rFonts w:ascii="Times New Roman" w:eastAsia="宋体" w:hAnsi="Times New Roman" w:cs="Times New Roman" w:hint="eastAsia"/>
                <w:color w:val="000000" w:themeColor="text1"/>
                <w:kern w:val="0"/>
                <w:sz w:val="18"/>
                <w:szCs w:val="18"/>
              </w:rPr>
              <w:t>与交通设施</w:t>
            </w:r>
            <w:r w:rsidRPr="00F50873">
              <w:rPr>
                <w:rFonts w:ascii="Times New Roman" w:eastAsia="宋体" w:hAnsi="Times New Roman" w:cs="Times New Roman"/>
                <w:color w:val="000000" w:themeColor="text1"/>
                <w:kern w:val="0"/>
                <w:sz w:val="18"/>
                <w:szCs w:val="18"/>
              </w:rPr>
              <w:t>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30</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393.12</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7.6</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kern w:val="0"/>
                <w:sz w:val="18"/>
                <w:szCs w:val="18"/>
              </w:rPr>
            </w:pPr>
            <w:r w:rsidRPr="00F50873">
              <w:rPr>
                <w:rFonts w:ascii="Times New Roman" w:eastAsia="等线" w:hAnsi="Times New Roman" w:cs="Times New Roman" w:hint="eastAsia"/>
                <w:color w:val="000000" w:themeColor="text1"/>
                <w:kern w:val="0"/>
                <w:sz w:val="18"/>
                <w:szCs w:val="18"/>
              </w:rPr>
              <w:t>G</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t>绿地与广场用地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18</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262.12</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6.9</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color w:val="000000" w:themeColor="text1"/>
                <w:kern w:val="0"/>
                <w:sz w:val="18"/>
                <w:szCs w:val="18"/>
              </w:rPr>
              <w:t>R</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居住用地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w:t>
            </w:r>
            <w:r w:rsidRPr="00F50873">
              <w:rPr>
                <w:rFonts w:ascii="Times New Roman" w:eastAsia="等线" w:hAnsi="Times New Roman" w:cs="Times New Roman"/>
                <w:color w:val="000000" w:themeColor="text1"/>
                <w:sz w:val="18"/>
                <w:szCs w:val="18"/>
              </w:rPr>
              <w:t>08</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704.92</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15.3</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color w:val="000000" w:themeColor="text1"/>
                <w:kern w:val="0"/>
                <w:sz w:val="18"/>
                <w:szCs w:val="18"/>
              </w:rPr>
              <w:t>A</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公共管理与公共服务设施用地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9</w:t>
            </w:r>
            <w:r w:rsidRPr="00F50873">
              <w:rPr>
                <w:rFonts w:ascii="Times New Roman" w:eastAsia="等线" w:hAnsi="Times New Roman" w:cs="Times New Roman"/>
                <w:color w:val="000000" w:themeColor="text1"/>
                <w:sz w:val="18"/>
                <w:szCs w:val="18"/>
              </w:rPr>
              <w:t>1</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193.18</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47.1</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color w:val="000000" w:themeColor="text1"/>
                <w:kern w:val="0"/>
                <w:sz w:val="18"/>
                <w:szCs w:val="18"/>
              </w:rPr>
              <w:t>B</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商业服务业用地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4</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271.03</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1.5</w:t>
            </w:r>
          </w:p>
        </w:tc>
      </w:tr>
      <w:tr w:rsidR="00F50873" w:rsidRPr="00F50873">
        <w:trPr>
          <w:trHeight w:val="340"/>
          <w:jc w:val="center"/>
        </w:trPr>
        <w:tc>
          <w:tcPr>
            <w:tcW w:w="7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kern w:val="0"/>
                <w:sz w:val="18"/>
                <w:szCs w:val="18"/>
              </w:rPr>
            </w:pPr>
            <w:r w:rsidRPr="00F50873">
              <w:rPr>
                <w:rFonts w:ascii="Times New Roman" w:eastAsia="等线" w:hAnsi="Times New Roman" w:cs="Times New Roman" w:hint="eastAsia"/>
                <w:color w:val="000000" w:themeColor="text1"/>
                <w:kern w:val="0"/>
                <w:sz w:val="18"/>
                <w:szCs w:val="18"/>
              </w:rPr>
              <w:t>U</w:t>
            </w:r>
          </w:p>
        </w:tc>
        <w:tc>
          <w:tcPr>
            <w:tcW w:w="12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公用设施用地</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3</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16.37</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18.3</w:t>
            </w:r>
          </w:p>
        </w:tc>
      </w:tr>
      <w:tr w:rsidR="00F50873" w:rsidRPr="00F50873">
        <w:trPr>
          <w:trHeight w:val="340"/>
          <w:jc w:val="center"/>
        </w:trPr>
        <w:tc>
          <w:tcPr>
            <w:tcW w:w="19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合计</w:t>
            </w:r>
          </w:p>
        </w:tc>
        <w:tc>
          <w:tcPr>
            <w:tcW w:w="1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287</w:t>
            </w:r>
          </w:p>
        </w:tc>
        <w:tc>
          <w:tcPr>
            <w:tcW w:w="10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2100</w:t>
            </w:r>
          </w:p>
        </w:tc>
        <w:tc>
          <w:tcPr>
            <w:tcW w:w="8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448F3" w:rsidRPr="00F50873" w:rsidRDefault="00C5004C">
            <w:pPr>
              <w:widowControl/>
              <w:jc w:val="center"/>
              <w:textAlignment w:val="center"/>
              <w:rPr>
                <w:rFonts w:ascii="Times New Roman" w:eastAsia="等线" w:hAnsi="Times New Roman" w:cs="Times New Roman"/>
                <w:color w:val="000000" w:themeColor="text1"/>
                <w:sz w:val="18"/>
                <w:szCs w:val="18"/>
              </w:rPr>
            </w:pPr>
            <w:r w:rsidRPr="00F50873">
              <w:rPr>
                <w:rFonts w:ascii="Times New Roman" w:eastAsia="等线" w:hAnsi="Times New Roman" w:cs="Times New Roman" w:hint="eastAsia"/>
                <w:color w:val="000000" w:themeColor="text1"/>
                <w:sz w:val="18"/>
                <w:szCs w:val="18"/>
              </w:rPr>
              <w:t>13.7</w:t>
            </w:r>
          </w:p>
        </w:tc>
      </w:tr>
    </w:tbl>
    <w:p w:rsidR="00E448F3" w:rsidRPr="00F50873" w:rsidRDefault="00C5004C">
      <w:pPr>
        <w:pStyle w:val="4"/>
        <w:rPr>
          <w:color w:val="000000" w:themeColor="text1"/>
        </w:rPr>
      </w:pPr>
      <w:r w:rsidRPr="00F50873">
        <w:rPr>
          <w:color w:val="000000" w:themeColor="text1"/>
        </w:rPr>
        <w:t>用地布局现状分析</w:t>
      </w:r>
    </w:p>
    <w:p w:rsidR="00E448F3" w:rsidRPr="00F50873" w:rsidRDefault="00C5004C">
      <w:pPr>
        <w:pStyle w:val="afff2"/>
        <w:spacing w:before="0" w:line="360" w:lineRule="auto"/>
        <w:ind w:firstLine="480"/>
        <w:rPr>
          <w:color w:val="000000" w:themeColor="text1"/>
        </w:rPr>
      </w:pPr>
      <w:r w:rsidRPr="00F50873">
        <w:rPr>
          <w:rFonts w:hint="eastAsia"/>
          <w:color w:val="000000" w:themeColor="text1"/>
        </w:rPr>
        <w:t>截止</w:t>
      </w:r>
      <w:r w:rsidRPr="00F50873">
        <w:rPr>
          <w:rFonts w:hint="eastAsia"/>
          <w:color w:val="000000" w:themeColor="text1"/>
        </w:rPr>
        <w:t>2020</w:t>
      </w:r>
      <w:r w:rsidRPr="00F50873">
        <w:rPr>
          <w:rFonts w:hint="eastAsia"/>
          <w:color w:val="000000" w:themeColor="text1"/>
        </w:rPr>
        <w:t>年底，滁州</w:t>
      </w:r>
      <w:proofErr w:type="gramStart"/>
      <w:r w:rsidRPr="00F50873">
        <w:rPr>
          <w:rFonts w:hint="eastAsia"/>
          <w:color w:val="000000" w:themeColor="text1"/>
        </w:rPr>
        <w:t>高教科创城</w:t>
      </w:r>
      <w:proofErr w:type="gramEnd"/>
      <w:r w:rsidRPr="00F50873">
        <w:rPr>
          <w:rFonts w:hint="eastAsia"/>
          <w:color w:val="000000" w:themeColor="text1"/>
        </w:rPr>
        <w:t>已建成面积</w:t>
      </w:r>
      <w:r w:rsidRPr="00F50873">
        <w:rPr>
          <w:rFonts w:hint="eastAsia"/>
          <w:color w:val="000000" w:themeColor="text1"/>
        </w:rPr>
        <w:t>287hm</w:t>
      </w:r>
      <w:r w:rsidRPr="00F50873">
        <w:rPr>
          <w:rFonts w:hint="eastAsia"/>
          <w:color w:val="000000" w:themeColor="text1"/>
          <w:vertAlign w:val="superscript"/>
        </w:rPr>
        <w:t>2</w:t>
      </w:r>
      <w:r w:rsidRPr="00F50873">
        <w:rPr>
          <w:rFonts w:hint="eastAsia"/>
          <w:color w:val="000000" w:themeColor="text1"/>
        </w:rPr>
        <w:t>，其中工业用地面积</w:t>
      </w:r>
      <w:r w:rsidRPr="00F50873">
        <w:rPr>
          <w:rFonts w:hint="eastAsia"/>
          <w:color w:val="000000" w:themeColor="text1"/>
        </w:rPr>
        <w:t>33hm</w:t>
      </w:r>
      <w:r w:rsidRPr="00F50873">
        <w:rPr>
          <w:rFonts w:hint="eastAsia"/>
          <w:color w:val="000000" w:themeColor="text1"/>
          <w:vertAlign w:val="superscript"/>
        </w:rPr>
        <w:t>2</w:t>
      </w:r>
      <w:r w:rsidRPr="00F50873">
        <w:rPr>
          <w:rFonts w:hint="eastAsia"/>
          <w:color w:val="000000" w:themeColor="text1"/>
        </w:rPr>
        <w:t>，居住用地面积</w:t>
      </w:r>
      <w:r w:rsidRPr="00F50873">
        <w:rPr>
          <w:rFonts w:hint="eastAsia"/>
          <w:color w:val="000000" w:themeColor="text1"/>
        </w:rPr>
        <w:t>108hm</w:t>
      </w:r>
      <w:r w:rsidRPr="00F50873">
        <w:rPr>
          <w:rFonts w:hint="eastAsia"/>
          <w:color w:val="000000" w:themeColor="text1"/>
          <w:vertAlign w:val="superscript"/>
        </w:rPr>
        <w:t>2</w:t>
      </w:r>
      <w:r w:rsidRPr="00F50873">
        <w:rPr>
          <w:rFonts w:hint="eastAsia"/>
          <w:color w:val="000000" w:themeColor="text1"/>
        </w:rPr>
        <w:t>，商业服务业用地</w:t>
      </w:r>
      <w:r w:rsidRPr="00F50873">
        <w:rPr>
          <w:rFonts w:hint="eastAsia"/>
          <w:color w:val="000000" w:themeColor="text1"/>
        </w:rPr>
        <w:t>4hm</w:t>
      </w:r>
      <w:r w:rsidRPr="00F50873">
        <w:rPr>
          <w:rFonts w:hint="eastAsia"/>
          <w:color w:val="000000" w:themeColor="text1"/>
          <w:vertAlign w:val="superscript"/>
        </w:rPr>
        <w:t>2</w:t>
      </w:r>
      <w:r w:rsidRPr="00F50873">
        <w:rPr>
          <w:rFonts w:hint="eastAsia"/>
          <w:color w:val="000000" w:themeColor="text1"/>
        </w:rPr>
        <w:t>，公共管理与公共服务设施用地</w:t>
      </w:r>
      <w:r w:rsidRPr="00F50873">
        <w:rPr>
          <w:rFonts w:hint="eastAsia"/>
          <w:color w:val="000000" w:themeColor="text1"/>
        </w:rPr>
        <w:t>91hm</w:t>
      </w:r>
      <w:r w:rsidRPr="00F50873">
        <w:rPr>
          <w:rFonts w:hint="eastAsia"/>
          <w:color w:val="000000" w:themeColor="text1"/>
          <w:vertAlign w:val="superscript"/>
        </w:rPr>
        <w:t>2</w:t>
      </w:r>
      <w:r w:rsidRPr="00F50873">
        <w:rPr>
          <w:rFonts w:hint="eastAsia"/>
          <w:color w:val="000000" w:themeColor="text1"/>
        </w:rPr>
        <w:t>，道路与交通设施用地</w:t>
      </w:r>
      <w:r w:rsidRPr="00F50873">
        <w:rPr>
          <w:rFonts w:hint="eastAsia"/>
          <w:color w:val="000000" w:themeColor="text1"/>
        </w:rPr>
        <w:t>30hm</w:t>
      </w:r>
      <w:r w:rsidRPr="00F50873">
        <w:rPr>
          <w:rFonts w:hint="eastAsia"/>
          <w:color w:val="000000" w:themeColor="text1"/>
          <w:vertAlign w:val="superscript"/>
        </w:rPr>
        <w:t>2</w:t>
      </w:r>
      <w:r w:rsidRPr="00F50873">
        <w:rPr>
          <w:rFonts w:hint="eastAsia"/>
          <w:color w:val="000000" w:themeColor="text1"/>
        </w:rPr>
        <w:t>，</w:t>
      </w:r>
      <w:r w:rsidRPr="00F50873">
        <w:rPr>
          <w:color w:val="000000" w:themeColor="text1"/>
        </w:rPr>
        <w:t>绿地与广场用地</w:t>
      </w:r>
      <w:r w:rsidRPr="00F50873">
        <w:rPr>
          <w:rFonts w:hint="eastAsia"/>
          <w:color w:val="000000" w:themeColor="text1"/>
        </w:rPr>
        <w:t>18hm</w:t>
      </w:r>
      <w:r w:rsidRPr="00F50873">
        <w:rPr>
          <w:rFonts w:hint="eastAsia"/>
          <w:color w:val="000000" w:themeColor="text1"/>
          <w:vertAlign w:val="superscript"/>
        </w:rPr>
        <w:t>2</w:t>
      </w:r>
      <w:r w:rsidRPr="00F50873">
        <w:rPr>
          <w:rFonts w:hint="eastAsia"/>
          <w:color w:val="000000" w:themeColor="text1"/>
        </w:rPr>
        <w:t>，公用设施用地</w:t>
      </w:r>
      <w:r w:rsidRPr="00F50873">
        <w:rPr>
          <w:rFonts w:hint="eastAsia"/>
          <w:color w:val="000000" w:themeColor="text1"/>
        </w:rPr>
        <w:t>3hm</w:t>
      </w:r>
      <w:r w:rsidRPr="00F50873">
        <w:rPr>
          <w:rFonts w:hint="eastAsia"/>
          <w:color w:val="000000" w:themeColor="text1"/>
          <w:vertAlign w:val="superscript"/>
        </w:rPr>
        <w:t>2</w:t>
      </w:r>
      <w:r w:rsidRPr="00F50873">
        <w:rPr>
          <w:rFonts w:hint="eastAsia"/>
          <w:color w:val="000000" w:themeColor="text1"/>
        </w:rPr>
        <w:t>。滁州</w:t>
      </w:r>
      <w:proofErr w:type="gramStart"/>
      <w:r w:rsidRPr="00F50873">
        <w:rPr>
          <w:rFonts w:hint="eastAsia"/>
          <w:color w:val="000000" w:themeColor="text1"/>
        </w:rPr>
        <w:t>高教科创城</w:t>
      </w:r>
      <w:proofErr w:type="gramEnd"/>
      <w:r w:rsidRPr="00F50873">
        <w:rPr>
          <w:rFonts w:hint="eastAsia"/>
          <w:color w:val="000000" w:themeColor="text1"/>
        </w:rPr>
        <w:t>（园区）自成立以来，从规划、建设到后期完善调整，全面统筹，科学功能区布局，规划区范围所在区域发展至今，基本按照原规划布局开发建设，总体上看用地布局与原总体规划基本一致。</w:t>
      </w:r>
    </w:p>
    <w:p w:rsidR="00E448F3" w:rsidRPr="00F50873" w:rsidRDefault="00C5004C">
      <w:pPr>
        <w:pStyle w:val="3"/>
        <w:rPr>
          <w:color w:val="000000" w:themeColor="text1"/>
        </w:rPr>
      </w:pPr>
      <w:r w:rsidRPr="00F50873">
        <w:rPr>
          <w:color w:val="000000" w:themeColor="text1"/>
        </w:rPr>
        <w:t>产业发展现状及回顾</w:t>
      </w:r>
    </w:p>
    <w:p w:rsidR="00E448F3" w:rsidRPr="00F50873" w:rsidRDefault="00C5004C">
      <w:pPr>
        <w:pStyle w:val="4"/>
        <w:rPr>
          <w:color w:val="000000" w:themeColor="text1"/>
        </w:rPr>
      </w:pPr>
      <w:r w:rsidRPr="00F50873">
        <w:rPr>
          <w:color w:val="000000" w:themeColor="text1"/>
        </w:rPr>
        <w:t>现有企业概况</w:t>
      </w:r>
    </w:p>
    <w:p w:rsidR="00E448F3" w:rsidRPr="00F50873" w:rsidRDefault="00C5004C">
      <w:pPr>
        <w:pStyle w:val="afff2"/>
        <w:spacing w:before="0" w:line="360" w:lineRule="auto"/>
        <w:ind w:firstLine="480"/>
        <w:rPr>
          <w:color w:val="000000" w:themeColor="text1"/>
        </w:rPr>
      </w:pPr>
      <w:r w:rsidRPr="00F50873">
        <w:rPr>
          <w:rFonts w:hint="eastAsia"/>
          <w:color w:val="000000" w:themeColor="text1"/>
        </w:rPr>
        <w:t>通过</w:t>
      </w:r>
      <w:r w:rsidRPr="00F50873">
        <w:rPr>
          <w:color w:val="000000" w:themeColor="text1"/>
        </w:rPr>
        <w:t>调查，截止</w:t>
      </w:r>
      <w:r w:rsidRPr="00F50873">
        <w:rPr>
          <w:rFonts w:hint="eastAsia"/>
          <w:color w:val="000000" w:themeColor="text1"/>
        </w:rPr>
        <w:t>2</w:t>
      </w:r>
      <w:r w:rsidRPr="00F50873">
        <w:rPr>
          <w:color w:val="000000" w:themeColor="text1"/>
        </w:rPr>
        <w:t>021</w:t>
      </w:r>
      <w:r w:rsidRPr="00F50873">
        <w:rPr>
          <w:color w:val="000000" w:themeColor="text1"/>
        </w:rPr>
        <w:t>年底，进驻企业</w:t>
      </w:r>
      <w:proofErr w:type="gramStart"/>
      <w:r w:rsidRPr="00F50873">
        <w:rPr>
          <w:color w:val="000000" w:themeColor="text1"/>
        </w:rPr>
        <w:t>5</w:t>
      </w:r>
      <w:r w:rsidRPr="00F50873">
        <w:rPr>
          <w:color w:val="000000" w:themeColor="text1"/>
        </w:rPr>
        <w:t>余家</w:t>
      </w:r>
      <w:proofErr w:type="gramEnd"/>
      <w:r w:rsidRPr="00F50873">
        <w:rPr>
          <w:rFonts w:hint="eastAsia"/>
          <w:color w:val="000000" w:themeColor="text1"/>
        </w:rPr>
        <w:t>，</w:t>
      </w:r>
      <w:r w:rsidRPr="00F50873">
        <w:rPr>
          <w:color w:val="000000" w:themeColor="text1"/>
        </w:rPr>
        <w:t>行业范围包括装备制造、</w:t>
      </w:r>
      <w:r w:rsidRPr="00F50873">
        <w:rPr>
          <w:rFonts w:hint="eastAsia"/>
          <w:color w:val="000000" w:themeColor="text1"/>
        </w:rPr>
        <w:t>矿物</w:t>
      </w:r>
      <w:r w:rsidRPr="00F50873">
        <w:rPr>
          <w:color w:val="000000" w:themeColor="text1"/>
        </w:rPr>
        <w:t>制品制造、其他，企业基本信息</w:t>
      </w:r>
      <w:r w:rsidRPr="00F50873">
        <w:rPr>
          <w:rFonts w:hint="eastAsia"/>
          <w:color w:val="000000" w:themeColor="text1"/>
        </w:rPr>
        <w:t>详</w:t>
      </w:r>
      <w:r w:rsidRPr="00F50873">
        <w:rPr>
          <w:color w:val="000000" w:themeColor="text1"/>
        </w:rPr>
        <w:t>见表</w:t>
      </w:r>
      <w:r w:rsidRPr="00F50873">
        <w:rPr>
          <w:rFonts w:hint="eastAsia"/>
          <w:color w:val="000000" w:themeColor="text1"/>
        </w:rPr>
        <w:t>2</w:t>
      </w:r>
      <w:r w:rsidRPr="00F50873">
        <w:rPr>
          <w:color w:val="000000" w:themeColor="text1"/>
        </w:rPr>
        <w:t>.4.2-1</w:t>
      </w:r>
      <w:r w:rsidRPr="00F50873">
        <w:rPr>
          <w:color w:val="000000" w:themeColor="text1"/>
        </w:rPr>
        <w:t>。</w:t>
      </w:r>
    </w:p>
    <w:p w:rsidR="00E448F3" w:rsidRPr="00F50873" w:rsidRDefault="00E448F3">
      <w:pPr>
        <w:pStyle w:val="afff2"/>
        <w:ind w:firstLineChars="83" w:firstLine="199"/>
        <w:rPr>
          <w:color w:val="000000" w:themeColor="text1"/>
        </w:rPr>
        <w:sectPr w:rsidR="00E448F3" w:rsidRPr="00F50873">
          <w:pgSz w:w="11906" w:h="16838"/>
          <w:pgMar w:top="1418" w:right="1418" w:bottom="1418" w:left="1418" w:header="851" w:footer="851" w:gutter="0"/>
          <w:cols w:space="425"/>
          <w:titlePg/>
          <w:docGrid w:linePitch="367"/>
        </w:sectPr>
      </w:pP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lastRenderedPageBreak/>
        <w:t>表</w:t>
      </w:r>
      <w:r w:rsidRPr="00F50873">
        <w:rPr>
          <w:rFonts w:ascii="Times New Roman" w:eastAsia="黑体" w:hAnsi="Times New Roman" w:cs="Times New Roman"/>
          <w:color w:val="000000" w:themeColor="text1"/>
          <w:sz w:val="24"/>
          <w:szCs w:val="24"/>
        </w:rPr>
        <w:t>2.4</w:t>
      </w:r>
      <w:r w:rsidRPr="00F50873">
        <w:rPr>
          <w:rFonts w:ascii="Times New Roman" w:eastAsia="黑体" w:hAnsi="Times New Roman" w:cs="Times New Roman" w:hint="eastAsia"/>
          <w:color w:val="000000" w:themeColor="text1"/>
          <w:sz w:val="24"/>
          <w:szCs w:val="24"/>
        </w:rPr>
        <w:t>.2</w:t>
      </w:r>
      <w:r w:rsidRPr="00F50873">
        <w:rPr>
          <w:rFonts w:ascii="Times New Roman" w:eastAsia="黑体" w:hAnsi="Times New Roman" w:cs="Times New Roman"/>
          <w:color w:val="000000" w:themeColor="text1"/>
          <w:sz w:val="24"/>
          <w:szCs w:val="24"/>
        </w:rPr>
        <w:t xml:space="preserve">-1  </w:t>
      </w:r>
      <w:r w:rsidRPr="00F50873">
        <w:rPr>
          <w:rFonts w:ascii="Times New Roman" w:eastAsia="黑体" w:hAnsi="Times New Roman" w:cs="Times New Roman" w:hint="eastAsia"/>
          <w:color w:val="000000" w:themeColor="text1"/>
          <w:sz w:val="24"/>
          <w:szCs w:val="24"/>
        </w:rPr>
        <w:t>园</w:t>
      </w:r>
      <w:r w:rsidRPr="00F50873">
        <w:rPr>
          <w:rFonts w:ascii="Times New Roman" w:eastAsia="黑体" w:hAnsi="Times New Roman" w:cs="Times New Roman"/>
          <w:color w:val="000000" w:themeColor="text1"/>
          <w:sz w:val="24"/>
          <w:szCs w:val="24"/>
        </w:rPr>
        <w:t>区企业基本信息统计表</w:t>
      </w:r>
    </w:p>
    <w:tbl>
      <w:tblPr>
        <w:tblW w:w="4950" w:type="pct"/>
        <w:jc w:val="center"/>
        <w:tblLayout w:type="fixed"/>
        <w:tblCellMar>
          <w:left w:w="0" w:type="dxa"/>
          <w:right w:w="0" w:type="dxa"/>
        </w:tblCellMar>
        <w:tblLook w:val="04A0" w:firstRow="1" w:lastRow="0" w:firstColumn="1" w:lastColumn="0" w:noHBand="0" w:noVBand="1"/>
      </w:tblPr>
      <w:tblGrid>
        <w:gridCol w:w="403"/>
        <w:gridCol w:w="2572"/>
        <w:gridCol w:w="2641"/>
        <w:gridCol w:w="2965"/>
        <w:gridCol w:w="842"/>
        <w:gridCol w:w="1369"/>
        <w:gridCol w:w="1020"/>
        <w:gridCol w:w="1020"/>
        <w:gridCol w:w="1020"/>
      </w:tblGrid>
      <w:tr w:rsidR="00F50873" w:rsidRPr="00F50873">
        <w:trPr>
          <w:trHeight w:val="34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序</w:t>
            </w:r>
          </w:p>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号</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企业名称</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行业类型</w:t>
            </w:r>
          </w:p>
        </w:tc>
        <w:tc>
          <w:tcPr>
            <w:tcW w:w="10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项目建设内容</w:t>
            </w:r>
          </w:p>
        </w:tc>
        <w:tc>
          <w:tcPr>
            <w:tcW w:w="304"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面积</w:t>
            </w:r>
          </w:p>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w:t>
            </w:r>
            <w:r w:rsidRPr="00F50873">
              <w:rPr>
                <w:rFonts w:ascii="Times New Roman" w:eastAsia="宋体" w:hAnsi="Times New Roman" w:cs="Times New Roman"/>
                <w:b/>
                <w:bCs/>
                <w:color w:val="000000" w:themeColor="text1"/>
                <w:sz w:val="18"/>
                <w:szCs w:val="18"/>
              </w:rPr>
              <w:t>m</w:t>
            </w:r>
            <w:r w:rsidRPr="00F50873">
              <w:rPr>
                <w:rFonts w:ascii="Times New Roman" w:eastAsia="宋体" w:hAnsi="Times New Roman" w:cs="Times New Roman"/>
                <w:b/>
                <w:bCs/>
                <w:color w:val="000000" w:themeColor="text1"/>
                <w:sz w:val="18"/>
                <w:szCs w:val="18"/>
                <w:vertAlign w:val="superscript"/>
              </w:rPr>
              <w:t>2</w:t>
            </w:r>
            <w:r w:rsidRPr="00F50873">
              <w:rPr>
                <w:rFonts w:ascii="Times New Roman" w:eastAsia="宋体" w:hAnsi="Times New Roman" w:cs="Times New Roman"/>
                <w:b/>
                <w:bCs/>
                <w:color w:val="000000" w:themeColor="text1"/>
                <w:sz w:val="18"/>
                <w:szCs w:val="18"/>
              </w:rPr>
              <w:t>）</w:t>
            </w:r>
          </w:p>
        </w:tc>
        <w:tc>
          <w:tcPr>
            <w:tcW w:w="494"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环评</w:t>
            </w:r>
          </w:p>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hint="eastAsia"/>
                <w:b/>
                <w:bCs/>
                <w:color w:val="000000" w:themeColor="text1"/>
                <w:sz w:val="18"/>
                <w:szCs w:val="18"/>
              </w:rPr>
              <w:t>审批</w:t>
            </w:r>
            <w:r w:rsidRPr="00F50873">
              <w:rPr>
                <w:rFonts w:ascii="Times New Roman" w:eastAsia="宋体" w:hAnsi="Times New Roman" w:cs="Times New Roman"/>
                <w:b/>
                <w:bCs/>
                <w:color w:val="000000" w:themeColor="text1"/>
                <w:sz w:val="18"/>
                <w:szCs w:val="18"/>
              </w:rPr>
              <w:t>情况</w:t>
            </w:r>
          </w:p>
        </w:tc>
        <w:tc>
          <w:tcPr>
            <w:tcW w:w="368"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hint="eastAsia"/>
                <w:b/>
                <w:bCs/>
                <w:color w:val="000000" w:themeColor="text1"/>
                <w:sz w:val="18"/>
                <w:szCs w:val="18"/>
              </w:rPr>
              <w:t>“三同时”</w:t>
            </w:r>
            <w:r w:rsidRPr="00F50873">
              <w:rPr>
                <w:rFonts w:ascii="Times New Roman" w:eastAsia="宋体" w:hAnsi="Times New Roman" w:cs="Times New Roman"/>
                <w:b/>
                <w:bCs/>
                <w:color w:val="000000" w:themeColor="text1"/>
                <w:sz w:val="18"/>
                <w:szCs w:val="18"/>
              </w:rPr>
              <w:t>验收情况</w:t>
            </w:r>
          </w:p>
        </w:tc>
        <w:tc>
          <w:tcPr>
            <w:tcW w:w="368"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hint="eastAsia"/>
                <w:b/>
                <w:bCs/>
                <w:color w:val="000000" w:themeColor="text1"/>
                <w:sz w:val="18"/>
                <w:szCs w:val="18"/>
              </w:rPr>
              <w:t>生产情况</w:t>
            </w:r>
          </w:p>
        </w:tc>
        <w:tc>
          <w:tcPr>
            <w:tcW w:w="368" w:type="pc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hint="eastAsia"/>
                <w:b/>
                <w:bCs/>
                <w:color w:val="000000" w:themeColor="text1"/>
                <w:sz w:val="18"/>
                <w:szCs w:val="18"/>
              </w:rPr>
              <w:t>许可证编号</w:t>
            </w:r>
          </w:p>
        </w:tc>
      </w:tr>
      <w:tr w:rsidR="00F50873" w:rsidRPr="00F50873">
        <w:trPr>
          <w:trHeight w:val="34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安徽杉越科技有限公司</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3091</w:t>
            </w:r>
            <w:r w:rsidRPr="00F50873">
              <w:rPr>
                <w:rFonts w:ascii="Times New Roman" w:eastAsia="宋体" w:hAnsi="Times New Roman" w:cs="Times New Roman"/>
                <w:color w:val="000000" w:themeColor="text1"/>
                <w:sz w:val="18"/>
                <w:szCs w:val="18"/>
              </w:rPr>
              <w:t>石墨及碳素制品制造</w:t>
            </w:r>
          </w:p>
        </w:tc>
        <w:tc>
          <w:tcPr>
            <w:tcW w:w="10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宋体" w:eastAsia="宋体" w:hAnsi="宋体"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年产</w:t>
            </w:r>
            <w:r w:rsidRPr="00F50873">
              <w:rPr>
                <w:rFonts w:ascii="Times New Roman" w:eastAsia="宋体" w:hAnsi="Times New Roman" w:cs="Times New Roman" w:hint="eastAsia"/>
                <w:color w:val="000000" w:themeColor="text1"/>
                <w:sz w:val="18"/>
                <w:szCs w:val="18"/>
              </w:rPr>
              <w:t>240</w:t>
            </w:r>
            <w:r w:rsidRPr="00F50873">
              <w:rPr>
                <w:rFonts w:ascii="Times New Roman" w:eastAsia="宋体" w:hAnsi="Times New Roman" w:cs="Times New Roman" w:hint="eastAsia"/>
                <w:color w:val="000000" w:themeColor="text1"/>
                <w:sz w:val="18"/>
                <w:szCs w:val="18"/>
              </w:rPr>
              <w:t>万片石墨</w:t>
            </w:r>
            <w:proofErr w:type="gramStart"/>
            <w:r w:rsidRPr="00F50873">
              <w:rPr>
                <w:rFonts w:ascii="Times New Roman" w:eastAsia="宋体" w:hAnsi="Times New Roman" w:cs="Times New Roman" w:hint="eastAsia"/>
                <w:color w:val="000000" w:themeColor="text1"/>
                <w:sz w:val="18"/>
                <w:szCs w:val="18"/>
              </w:rPr>
              <w:t>烯</w:t>
            </w:r>
            <w:proofErr w:type="gramEnd"/>
            <w:r w:rsidRPr="00F50873">
              <w:rPr>
                <w:rFonts w:ascii="Times New Roman" w:eastAsia="宋体" w:hAnsi="Times New Roman" w:cs="Times New Roman" w:hint="eastAsia"/>
                <w:color w:val="000000" w:themeColor="text1"/>
                <w:sz w:val="18"/>
                <w:szCs w:val="18"/>
              </w:rPr>
              <w:t>导热</w:t>
            </w:r>
            <w:proofErr w:type="gramStart"/>
            <w:r w:rsidRPr="00F50873">
              <w:rPr>
                <w:rFonts w:ascii="Times New Roman" w:eastAsia="宋体" w:hAnsi="Times New Roman" w:cs="Times New Roman" w:hint="eastAsia"/>
                <w:color w:val="000000" w:themeColor="text1"/>
                <w:sz w:val="18"/>
                <w:szCs w:val="18"/>
              </w:rPr>
              <w:t>垫工程</w:t>
            </w:r>
            <w:proofErr w:type="gramEnd"/>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滁</w:t>
            </w:r>
            <w:proofErr w:type="gramEnd"/>
            <w:r w:rsidRPr="00F50873">
              <w:rPr>
                <w:rFonts w:ascii="Times New Roman" w:eastAsia="宋体" w:hAnsi="Times New Roman" w:cs="Times New Roman"/>
                <w:color w:val="000000" w:themeColor="text1"/>
                <w:sz w:val="18"/>
                <w:szCs w:val="18"/>
              </w:rPr>
              <w:t>环</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2021]28</w:t>
            </w:r>
            <w:r w:rsidRPr="00F50873">
              <w:rPr>
                <w:rFonts w:ascii="Times New Roman" w:eastAsia="宋体" w:hAnsi="Times New Roman" w:cs="Times New Roman"/>
                <w:color w:val="000000" w:themeColor="text1"/>
                <w:sz w:val="18"/>
                <w:szCs w:val="18"/>
              </w:rPr>
              <w:t>号</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未验收</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未投产</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91330203MA2AH23G8F001Q</w:t>
            </w:r>
          </w:p>
        </w:tc>
      </w:tr>
      <w:tr w:rsidR="00F50873" w:rsidRPr="00F50873">
        <w:trPr>
          <w:trHeight w:val="34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滁州市汇能</w:t>
            </w:r>
            <w:proofErr w:type="gramStart"/>
            <w:r w:rsidRPr="00F50873">
              <w:rPr>
                <w:rFonts w:ascii="Times New Roman" w:eastAsia="宋体" w:hAnsi="Times New Roman" w:cs="Times New Roman"/>
                <w:color w:val="000000" w:themeColor="text1"/>
                <w:sz w:val="18"/>
                <w:szCs w:val="18"/>
              </w:rPr>
              <w:t>鑫</w:t>
            </w:r>
            <w:proofErr w:type="gramEnd"/>
            <w:r w:rsidRPr="00F50873">
              <w:rPr>
                <w:rFonts w:ascii="Times New Roman" w:eastAsia="宋体" w:hAnsi="Times New Roman" w:cs="Times New Roman"/>
                <w:color w:val="000000" w:themeColor="text1"/>
                <w:sz w:val="18"/>
                <w:szCs w:val="18"/>
              </w:rPr>
              <w:t>新能源科技有限公司</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3999</w:t>
            </w:r>
            <w:r w:rsidRPr="00F50873">
              <w:rPr>
                <w:rFonts w:ascii="Times New Roman" w:eastAsia="宋体" w:hAnsi="Times New Roman" w:cs="Times New Roman"/>
                <w:color w:val="000000" w:themeColor="text1"/>
                <w:sz w:val="18"/>
                <w:szCs w:val="18"/>
              </w:rPr>
              <w:t>其他未列明的电气机械制造</w:t>
            </w:r>
          </w:p>
        </w:tc>
        <w:tc>
          <w:tcPr>
            <w:tcW w:w="10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新能源锂电池组合安全盖帽制造项目</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200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滁</w:t>
            </w:r>
            <w:proofErr w:type="gramEnd"/>
            <w:r w:rsidRPr="00F50873">
              <w:rPr>
                <w:rFonts w:ascii="Times New Roman" w:eastAsia="宋体" w:hAnsi="Times New Roman" w:cs="Times New Roman"/>
                <w:color w:val="000000" w:themeColor="text1"/>
                <w:sz w:val="18"/>
                <w:szCs w:val="18"/>
              </w:rPr>
              <w:t>环</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2021]74</w:t>
            </w:r>
            <w:r w:rsidRPr="00F50873">
              <w:rPr>
                <w:rFonts w:ascii="Times New Roman" w:eastAsia="宋体" w:hAnsi="Times New Roman" w:cs="Times New Roman"/>
                <w:color w:val="000000" w:themeColor="text1"/>
                <w:sz w:val="18"/>
                <w:szCs w:val="18"/>
              </w:rPr>
              <w:t>号</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未验收</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未投产</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r w:rsidR="00F50873" w:rsidRPr="00F50873">
        <w:trPr>
          <w:trHeight w:val="34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滁州</w:t>
            </w:r>
            <w:proofErr w:type="gramStart"/>
            <w:r w:rsidRPr="00F50873">
              <w:rPr>
                <w:rFonts w:ascii="Times New Roman" w:eastAsia="宋体" w:hAnsi="Times New Roman" w:cs="Times New Roman"/>
                <w:color w:val="000000" w:themeColor="text1"/>
                <w:sz w:val="18"/>
                <w:szCs w:val="18"/>
              </w:rPr>
              <w:t>久盈膜</w:t>
            </w:r>
            <w:proofErr w:type="gramEnd"/>
            <w:r w:rsidRPr="00F50873">
              <w:rPr>
                <w:rFonts w:ascii="Times New Roman" w:eastAsia="宋体" w:hAnsi="Times New Roman" w:cs="Times New Roman"/>
                <w:color w:val="000000" w:themeColor="text1"/>
                <w:sz w:val="18"/>
                <w:szCs w:val="18"/>
              </w:rPr>
              <w:t>科技有限公司</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3591</w:t>
            </w:r>
            <w:r w:rsidRPr="00F50873">
              <w:rPr>
                <w:rFonts w:ascii="Times New Roman" w:eastAsia="宋体" w:hAnsi="Times New Roman" w:cs="Times New Roman"/>
                <w:color w:val="000000" w:themeColor="text1"/>
                <w:sz w:val="18"/>
                <w:szCs w:val="18"/>
              </w:rPr>
              <w:t>环境保护专用设备制造</w:t>
            </w:r>
          </w:p>
        </w:tc>
        <w:tc>
          <w:tcPr>
            <w:tcW w:w="106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超滤</w:t>
            </w:r>
            <w:proofErr w:type="gramStart"/>
            <w:r w:rsidRPr="00F50873">
              <w:rPr>
                <w:rFonts w:ascii="Times New Roman" w:eastAsia="宋体" w:hAnsi="Times New Roman" w:cs="Times New Roman"/>
                <w:color w:val="000000" w:themeColor="text1"/>
                <w:sz w:val="18"/>
                <w:szCs w:val="18"/>
              </w:rPr>
              <w:t>净化机</w:t>
            </w:r>
            <w:proofErr w:type="gramEnd"/>
            <w:r w:rsidRPr="00F50873">
              <w:rPr>
                <w:rFonts w:ascii="Times New Roman" w:eastAsia="宋体" w:hAnsi="Times New Roman" w:cs="Times New Roman"/>
                <w:color w:val="000000" w:themeColor="text1"/>
                <w:sz w:val="18"/>
                <w:szCs w:val="18"/>
              </w:rPr>
              <w:t>制造项目（一期）</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0000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滁</w:t>
            </w:r>
            <w:proofErr w:type="gramEnd"/>
            <w:r w:rsidRPr="00F50873">
              <w:rPr>
                <w:rFonts w:ascii="Times New Roman" w:eastAsia="宋体" w:hAnsi="Times New Roman" w:cs="Times New Roman"/>
                <w:color w:val="000000" w:themeColor="text1"/>
                <w:sz w:val="18"/>
                <w:szCs w:val="18"/>
              </w:rPr>
              <w:t>环</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2021]84</w:t>
            </w:r>
            <w:r w:rsidRPr="00F50873">
              <w:rPr>
                <w:rFonts w:ascii="Times New Roman" w:eastAsia="宋体" w:hAnsi="Times New Roman" w:cs="Times New Roman"/>
                <w:color w:val="000000" w:themeColor="text1"/>
                <w:sz w:val="18"/>
                <w:szCs w:val="18"/>
              </w:rPr>
              <w:t>号</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未验收</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未投产</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r w:rsidR="00F50873" w:rsidRPr="00F50873">
        <w:trPr>
          <w:trHeight w:val="9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安徽美蓝环境科技有限公司</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3591</w:t>
            </w:r>
            <w:r w:rsidRPr="00F50873">
              <w:rPr>
                <w:rFonts w:ascii="Times New Roman" w:eastAsia="宋体" w:hAnsi="Times New Roman" w:cs="Times New Roman"/>
                <w:color w:val="000000" w:themeColor="text1"/>
                <w:sz w:val="18"/>
                <w:szCs w:val="18"/>
              </w:rPr>
              <w:t>环境保护专用设备制造</w:t>
            </w:r>
          </w:p>
        </w:tc>
        <w:tc>
          <w:tcPr>
            <w:tcW w:w="10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净水设备制造项目</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7303</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滁</w:t>
            </w:r>
            <w:proofErr w:type="gramEnd"/>
            <w:r w:rsidRPr="00F50873">
              <w:rPr>
                <w:rFonts w:ascii="Times New Roman" w:eastAsia="宋体" w:hAnsi="Times New Roman" w:cs="Times New Roman"/>
                <w:color w:val="000000" w:themeColor="text1"/>
                <w:sz w:val="18"/>
                <w:szCs w:val="18"/>
              </w:rPr>
              <w:t>环</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2020]297</w:t>
            </w:r>
            <w:r w:rsidRPr="00F50873">
              <w:rPr>
                <w:rFonts w:ascii="Times New Roman" w:eastAsia="宋体" w:hAnsi="Times New Roman" w:cs="Times New Roman"/>
                <w:color w:val="000000" w:themeColor="text1"/>
                <w:sz w:val="18"/>
                <w:szCs w:val="18"/>
              </w:rPr>
              <w:t>号</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已</w:t>
            </w:r>
            <w:r w:rsidRPr="00F50873">
              <w:rPr>
                <w:rFonts w:ascii="Times New Roman" w:eastAsia="宋体" w:hAnsi="Times New Roman" w:cs="Times New Roman"/>
                <w:color w:val="000000" w:themeColor="text1"/>
                <w:sz w:val="18"/>
                <w:szCs w:val="18"/>
              </w:rPr>
              <w:t>验收</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未投产</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r w:rsidR="00E448F3" w:rsidRPr="00F50873">
        <w:trPr>
          <w:trHeight w:val="340"/>
          <w:jc w:val="center"/>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92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艾佩达精密制造（滁州）有限公司</w:t>
            </w:r>
          </w:p>
        </w:tc>
        <w:tc>
          <w:tcPr>
            <w:tcW w:w="95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3311</w:t>
            </w:r>
            <w:r w:rsidRPr="00F50873">
              <w:rPr>
                <w:rFonts w:ascii="Times New Roman" w:eastAsia="宋体" w:hAnsi="Times New Roman" w:cs="Times New Roman"/>
                <w:color w:val="000000" w:themeColor="text1"/>
                <w:sz w:val="18"/>
                <w:szCs w:val="18"/>
              </w:rPr>
              <w:t>金属结构制造</w:t>
            </w:r>
          </w:p>
        </w:tc>
        <w:tc>
          <w:tcPr>
            <w:tcW w:w="106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精密设备高端制造项目</w:t>
            </w:r>
          </w:p>
        </w:tc>
        <w:tc>
          <w:tcPr>
            <w:tcW w:w="30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20000</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滁</w:t>
            </w:r>
            <w:proofErr w:type="gramEnd"/>
            <w:r w:rsidRPr="00F50873">
              <w:rPr>
                <w:rFonts w:ascii="Times New Roman" w:eastAsia="宋体" w:hAnsi="Times New Roman" w:cs="Times New Roman"/>
                <w:color w:val="000000" w:themeColor="text1"/>
                <w:sz w:val="18"/>
                <w:szCs w:val="18"/>
              </w:rPr>
              <w:t>环</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2021]279</w:t>
            </w:r>
            <w:r w:rsidRPr="00F50873">
              <w:rPr>
                <w:rFonts w:ascii="Times New Roman" w:eastAsia="宋体" w:hAnsi="Times New Roman" w:cs="Times New Roman"/>
                <w:color w:val="000000" w:themeColor="text1"/>
                <w:sz w:val="18"/>
                <w:szCs w:val="18"/>
              </w:rPr>
              <w:t>号</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未验收</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未投产</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E448F3" w:rsidRPr="00F50873" w:rsidRDefault="00C5004C">
            <w:pPr>
              <w:widowControl/>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bl>
    <w:p w:rsidR="00E448F3" w:rsidRPr="00F50873" w:rsidRDefault="00E448F3">
      <w:pPr>
        <w:pStyle w:val="afffffff1"/>
        <w:ind w:firstLine="480"/>
        <w:rPr>
          <w:rFonts w:ascii="Times New Roman" w:hAnsi="Times New Roman" w:cs="Times New Roman"/>
          <w:color w:val="000000" w:themeColor="text1"/>
        </w:rPr>
      </w:pPr>
    </w:p>
    <w:p w:rsidR="00E448F3" w:rsidRPr="00F50873" w:rsidRDefault="00E448F3">
      <w:pPr>
        <w:pStyle w:val="afffffff1"/>
        <w:ind w:firstLine="480"/>
        <w:rPr>
          <w:rFonts w:ascii="Times New Roman" w:hAnsi="Times New Roman" w:cs="Times New Roman"/>
          <w:color w:val="000000" w:themeColor="text1"/>
        </w:rPr>
      </w:pPr>
    </w:p>
    <w:p w:rsidR="00E448F3" w:rsidRPr="00F50873" w:rsidRDefault="00E448F3">
      <w:pPr>
        <w:pStyle w:val="afffffff1"/>
        <w:ind w:firstLine="480"/>
        <w:rPr>
          <w:rFonts w:ascii="Times New Roman" w:hAnsi="Times New Roman" w:cs="Times New Roman"/>
          <w:color w:val="000000" w:themeColor="text1"/>
        </w:rPr>
        <w:sectPr w:rsidR="00E448F3" w:rsidRPr="00F50873">
          <w:pgSz w:w="16838" w:h="11906" w:orient="landscape"/>
          <w:pgMar w:top="1418" w:right="1418" w:bottom="1418" w:left="1418" w:header="851" w:footer="851" w:gutter="0"/>
          <w:cols w:space="425"/>
          <w:titlePg/>
          <w:docGrid w:linePitch="367"/>
        </w:sectPr>
      </w:pPr>
    </w:p>
    <w:p w:rsidR="00E448F3" w:rsidRPr="00F50873" w:rsidRDefault="00C5004C">
      <w:pPr>
        <w:pStyle w:val="4"/>
        <w:rPr>
          <w:color w:val="000000" w:themeColor="text1"/>
        </w:rPr>
      </w:pPr>
      <w:r w:rsidRPr="00F50873">
        <w:rPr>
          <w:color w:val="000000" w:themeColor="text1"/>
        </w:rPr>
        <w:lastRenderedPageBreak/>
        <w:t>主导产业现状分析</w:t>
      </w:r>
    </w:p>
    <w:bookmarkEnd w:id="16"/>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hint="eastAsia"/>
          <w:color w:val="000000" w:themeColor="text1"/>
          <w:sz w:val="24"/>
          <w:szCs w:val="24"/>
        </w:rPr>
        <w:t>1</w:t>
      </w:r>
      <w:r w:rsidRPr="00F50873">
        <w:rPr>
          <w:rFonts w:ascii="Times New Roman" w:eastAsia="宋体" w:hAnsi="Times New Roman" w:cs="Times New Roman"/>
          <w:color w:val="000000" w:themeColor="text1"/>
          <w:sz w:val="24"/>
          <w:szCs w:val="24"/>
        </w:rPr>
        <w:t>）主导产业现状分析</w:t>
      </w:r>
    </w:p>
    <w:p w:rsidR="00E448F3" w:rsidRPr="00F50873" w:rsidRDefault="00C5004C">
      <w:pPr>
        <w:pStyle w:val="afff2"/>
        <w:ind w:firstLine="480"/>
        <w:rPr>
          <w:color w:val="000000" w:themeColor="text1"/>
        </w:rPr>
      </w:pPr>
      <w:r w:rsidRPr="00F50873">
        <w:rPr>
          <w:color w:val="000000" w:themeColor="text1"/>
        </w:rPr>
        <w:t>开发区规划范围内入驻主要企业的产业类型比例见表</w:t>
      </w:r>
      <w:r w:rsidRPr="00F50873">
        <w:rPr>
          <w:color w:val="000000" w:themeColor="text1"/>
        </w:rPr>
        <w:t>2</w:t>
      </w:r>
      <w:r w:rsidRPr="00F50873">
        <w:rPr>
          <w:rFonts w:hint="eastAsia"/>
          <w:color w:val="000000" w:themeColor="text1"/>
        </w:rPr>
        <w:t>.4.2-</w:t>
      </w:r>
      <w:r w:rsidRPr="00F50873">
        <w:rPr>
          <w:color w:val="000000" w:themeColor="text1"/>
        </w:rPr>
        <w:t>1</w:t>
      </w:r>
      <w:r w:rsidRPr="00F50873">
        <w:rPr>
          <w:color w:val="000000" w:themeColor="text1"/>
        </w:rPr>
        <w:t>。由表可</w:t>
      </w:r>
      <w:r w:rsidRPr="00F50873">
        <w:rPr>
          <w:rFonts w:hint="eastAsia"/>
          <w:color w:val="000000" w:themeColor="text1"/>
        </w:rPr>
        <w:t>知</w:t>
      </w:r>
      <w:r w:rsidRPr="00F50873">
        <w:rPr>
          <w:color w:val="000000" w:themeColor="text1"/>
        </w:rPr>
        <w:t>，</w:t>
      </w:r>
      <w:r w:rsidRPr="00F50873">
        <w:rPr>
          <w:rFonts w:hint="eastAsia"/>
          <w:color w:val="000000" w:themeColor="text1"/>
        </w:rPr>
        <w:t>滁州</w:t>
      </w:r>
      <w:proofErr w:type="gramStart"/>
      <w:r w:rsidRPr="00F50873">
        <w:rPr>
          <w:rFonts w:hint="eastAsia"/>
          <w:color w:val="000000" w:themeColor="text1"/>
        </w:rPr>
        <w:t>高教科创城</w:t>
      </w:r>
      <w:proofErr w:type="gramEnd"/>
      <w:r w:rsidRPr="00F50873">
        <w:rPr>
          <w:rFonts w:hint="eastAsia"/>
          <w:color w:val="000000" w:themeColor="text1"/>
        </w:rPr>
        <w:t>（园区）</w:t>
      </w:r>
      <w:r w:rsidRPr="00F50873">
        <w:rPr>
          <w:color w:val="000000" w:themeColor="text1"/>
        </w:rPr>
        <w:t>现状装备制造产业数量最高。</w:t>
      </w:r>
      <w:r w:rsidRPr="00F50873">
        <w:rPr>
          <w:rFonts w:hint="eastAsia"/>
          <w:color w:val="000000" w:themeColor="text1"/>
        </w:rPr>
        <w:t>现有企业分布详见附图</w:t>
      </w:r>
      <w:r w:rsidRPr="00F50873">
        <w:rPr>
          <w:rFonts w:hint="eastAsia"/>
          <w:color w:val="000000" w:themeColor="text1"/>
        </w:rPr>
        <w:t>1</w:t>
      </w:r>
      <w:r w:rsidRPr="00F50873">
        <w:rPr>
          <w:color w:val="000000" w:themeColor="text1"/>
        </w:rPr>
        <w:t>1</w:t>
      </w:r>
      <w:r w:rsidRPr="00F50873">
        <w:rPr>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）产业布局符合性分析</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总体看来，现状入区企业的布局较为合理，且现状各类工业企业用地或规划用地基本符合原规划的土地使用类型。</w:t>
      </w:r>
    </w:p>
    <w:p w:rsidR="00E448F3" w:rsidRPr="00F50873" w:rsidRDefault="00E448F3">
      <w:pPr>
        <w:pStyle w:val="afffffff1"/>
        <w:ind w:firstLine="480"/>
        <w:rPr>
          <w:rFonts w:ascii="Times New Roman" w:hAnsi="Times New Roman" w:cs="Times New Roman"/>
          <w:color w:val="000000" w:themeColor="text1"/>
        </w:rPr>
      </w:pPr>
    </w:p>
    <w:p w:rsidR="00E448F3" w:rsidRPr="00F50873" w:rsidRDefault="00E448F3">
      <w:pPr>
        <w:pStyle w:val="afffffff1"/>
        <w:ind w:firstLine="480"/>
        <w:rPr>
          <w:rFonts w:ascii="Times New Roman" w:hAnsi="Times New Roman" w:cs="Times New Roman"/>
          <w:color w:val="000000" w:themeColor="text1"/>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1"/>
        <w:spacing w:before="156" w:after="156"/>
        <w:rPr>
          <w:color w:val="000000" w:themeColor="text1"/>
        </w:rPr>
      </w:pPr>
      <w:bookmarkStart w:id="22" w:name="_Toc92471159"/>
      <w:r w:rsidRPr="00F50873">
        <w:rPr>
          <w:rFonts w:hint="eastAsia"/>
          <w:color w:val="000000" w:themeColor="text1"/>
        </w:rPr>
        <w:lastRenderedPageBreak/>
        <w:t>评估</w:t>
      </w:r>
      <w:r w:rsidRPr="00F50873">
        <w:rPr>
          <w:color w:val="000000" w:themeColor="text1"/>
        </w:rPr>
        <w:t>内容</w:t>
      </w:r>
      <w:bookmarkEnd w:id="22"/>
    </w:p>
    <w:p w:rsidR="00E448F3" w:rsidRPr="00F50873" w:rsidRDefault="00C5004C">
      <w:pPr>
        <w:pStyle w:val="2"/>
        <w:rPr>
          <w:color w:val="000000" w:themeColor="text1"/>
        </w:rPr>
      </w:pPr>
      <w:bookmarkStart w:id="23" w:name="_Toc92471160"/>
      <w:r w:rsidRPr="00F50873">
        <w:rPr>
          <w:rFonts w:hint="eastAsia"/>
          <w:color w:val="000000" w:themeColor="text1"/>
        </w:rPr>
        <w:t>基础</w:t>
      </w:r>
      <w:r w:rsidRPr="00F50873">
        <w:rPr>
          <w:color w:val="000000" w:themeColor="text1"/>
        </w:rPr>
        <w:t>评估</w:t>
      </w:r>
      <w:bookmarkEnd w:id="23"/>
    </w:p>
    <w:p w:rsidR="00E448F3" w:rsidRPr="00F50873" w:rsidRDefault="00C5004C">
      <w:pPr>
        <w:pStyle w:val="3"/>
        <w:rPr>
          <w:color w:val="000000" w:themeColor="text1"/>
        </w:rPr>
      </w:pPr>
      <w:r w:rsidRPr="00F50873">
        <w:rPr>
          <w:color w:val="000000" w:themeColor="text1"/>
        </w:rPr>
        <w:t>环境空气</w:t>
      </w:r>
      <w:r w:rsidRPr="00F50873">
        <w:rPr>
          <w:rFonts w:hint="eastAsia"/>
          <w:color w:val="000000" w:themeColor="text1"/>
        </w:rPr>
        <w:t>质量</w:t>
      </w:r>
      <w:r w:rsidRPr="00F50873">
        <w:rPr>
          <w:color w:val="000000" w:themeColor="text1"/>
        </w:rPr>
        <w:t>现状调查与评价</w:t>
      </w:r>
    </w:p>
    <w:p w:rsidR="00E448F3" w:rsidRPr="00F50873" w:rsidRDefault="00C5004C">
      <w:pPr>
        <w:pStyle w:val="4"/>
        <w:rPr>
          <w:color w:val="000000" w:themeColor="text1"/>
        </w:rPr>
      </w:pPr>
      <w:r w:rsidRPr="00F50873">
        <w:rPr>
          <w:color w:val="000000" w:themeColor="text1"/>
        </w:rPr>
        <w:t>环境空气达标区判定</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根据《环境影响评价技术导则</w:t>
      </w:r>
      <w:r w:rsidRPr="00F50873">
        <w:rPr>
          <w:rFonts w:ascii="Times New Roman" w:hAnsi="Times New Roman" w:cs="Times New Roman" w:hint="eastAsia"/>
          <w:color w:val="000000" w:themeColor="text1"/>
        </w:rPr>
        <w:t xml:space="preserve"> </w:t>
      </w:r>
      <w:r w:rsidRPr="00F50873">
        <w:rPr>
          <w:rFonts w:ascii="Times New Roman" w:hAnsi="Times New Roman" w:cs="Times New Roman"/>
          <w:color w:val="000000" w:themeColor="text1"/>
        </w:rPr>
        <w:t>大气环境》（</w:t>
      </w:r>
      <w:r w:rsidRPr="00F50873">
        <w:rPr>
          <w:rFonts w:ascii="Times New Roman" w:hAnsi="Times New Roman" w:cs="Times New Roman"/>
          <w:color w:val="000000" w:themeColor="text1"/>
        </w:rPr>
        <w:t>HJ2.2-2018</w:t>
      </w:r>
      <w:r w:rsidRPr="00F50873">
        <w:rPr>
          <w:rFonts w:ascii="Times New Roman" w:hAnsi="Times New Roman" w:cs="Times New Roman"/>
          <w:color w:val="000000" w:themeColor="text1"/>
        </w:rPr>
        <w:t>）要求，规划区所在区域环境空气质量达标情况评价指标为</w:t>
      </w:r>
      <w:r w:rsidRPr="00F50873">
        <w:rPr>
          <w:rFonts w:ascii="Times New Roman" w:hAnsi="Times New Roman" w:cs="Times New Roman"/>
          <w:color w:val="000000" w:themeColor="text1"/>
        </w:rPr>
        <w:t>SO</w:t>
      </w:r>
      <w:r w:rsidRPr="00F50873">
        <w:rPr>
          <w:rFonts w:ascii="Times New Roman" w:hAnsi="Times New Roman" w:cs="Times New Roman"/>
          <w:color w:val="000000" w:themeColor="text1"/>
          <w:vertAlign w:val="sub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NO</w:t>
      </w:r>
      <w:r w:rsidRPr="00F50873">
        <w:rPr>
          <w:rFonts w:ascii="Times New Roman" w:hAnsi="Times New Roman" w:cs="Times New Roman"/>
          <w:color w:val="000000" w:themeColor="text1"/>
          <w:vertAlign w:val="sub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PM</w:t>
      </w:r>
      <w:r w:rsidRPr="00F50873">
        <w:rPr>
          <w:rFonts w:ascii="Times New Roman" w:hAnsi="Times New Roman" w:cs="Times New Roman"/>
          <w:color w:val="000000" w:themeColor="text1"/>
          <w:vertAlign w:val="subscript"/>
        </w:rPr>
        <w:t>10</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PM</w:t>
      </w:r>
      <w:r w:rsidRPr="00F50873">
        <w:rPr>
          <w:rFonts w:ascii="Times New Roman" w:hAnsi="Times New Roman" w:cs="Times New Roman"/>
          <w:color w:val="000000" w:themeColor="text1"/>
          <w:vertAlign w:val="subscript"/>
        </w:rPr>
        <w:t>2.5</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CO</w:t>
      </w:r>
      <w:r w:rsidRPr="00F50873">
        <w:rPr>
          <w:rFonts w:ascii="Times New Roman" w:hAnsi="Times New Roman" w:cs="Times New Roman"/>
          <w:color w:val="000000" w:themeColor="text1"/>
        </w:rPr>
        <w:t>和</w:t>
      </w:r>
      <w:r w:rsidRPr="00F50873">
        <w:rPr>
          <w:rFonts w:ascii="Times New Roman" w:hAnsi="Times New Roman" w:cs="Times New Roman"/>
          <w:color w:val="000000" w:themeColor="text1"/>
        </w:rPr>
        <w:t>O</w:t>
      </w:r>
      <w:r w:rsidRPr="00F50873">
        <w:rPr>
          <w:rFonts w:ascii="Times New Roman" w:hAnsi="Times New Roman" w:cs="Times New Roman"/>
          <w:color w:val="000000" w:themeColor="text1"/>
          <w:vertAlign w:val="subscript"/>
        </w:rPr>
        <w:t>3</w:t>
      </w:r>
      <w:r w:rsidRPr="00F50873">
        <w:rPr>
          <w:rFonts w:ascii="Times New Roman" w:hAnsi="Times New Roman" w:cs="Times New Roman"/>
          <w:color w:val="000000" w:themeColor="text1"/>
        </w:rPr>
        <w:t>，六项基本污染物全部达标即为城市环境空气质量达标。</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根据《</w:t>
      </w:r>
      <w:r w:rsidRPr="00F50873">
        <w:rPr>
          <w:rFonts w:ascii="Times New Roman" w:hAnsi="Times New Roman" w:cs="Times New Roman"/>
          <w:color w:val="000000" w:themeColor="text1"/>
        </w:rPr>
        <w:t>2020</w:t>
      </w:r>
      <w:r w:rsidRPr="00F50873">
        <w:rPr>
          <w:rFonts w:ascii="Times New Roman" w:hAnsi="Times New Roman" w:cs="Times New Roman"/>
          <w:color w:val="000000" w:themeColor="text1"/>
        </w:rPr>
        <w:t>年</w:t>
      </w:r>
      <w:r w:rsidRPr="00F50873">
        <w:rPr>
          <w:rFonts w:ascii="Times New Roman" w:hAnsi="Times New Roman" w:cs="Times New Roman" w:hint="eastAsia"/>
          <w:color w:val="000000" w:themeColor="text1"/>
        </w:rPr>
        <w:t>度</w:t>
      </w:r>
      <w:r w:rsidRPr="00F50873">
        <w:rPr>
          <w:rFonts w:ascii="Times New Roman" w:hAnsi="Times New Roman" w:cs="Times New Roman"/>
          <w:color w:val="000000" w:themeColor="text1"/>
        </w:rPr>
        <w:t>滁州市环境质量公报》，</w:t>
      </w:r>
      <w:r w:rsidRPr="00F50873">
        <w:rPr>
          <w:rFonts w:ascii="Times New Roman" w:hAnsi="Times New Roman" w:cs="Times New Roman"/>
          <w:color w:val="000000" w:themeColor="text1"/>
        </w:rPr>
        <w:t>2020</w:t>
      </w:r>
      <w:r w:rsidRPr="00F50873">
        <w:rPr>
          <w:rFonts w:ascii="Times New Roman" w:hAnsi="Times New Roman" w:cs="Times New Roman"/>
          <w:color w:val="000000" w:themeColor="text1"/>
        </w:rPr>
        <w:t>年度</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滁州市市区环境空气质量总体上属于良好水平</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全市环境空气质量符合《环境空气质量标准》</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GB3095-2012</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一级标准的天数为</w:t>
      </w:r>
      <w:r w:rsidRPr="00F50873">
        <w:rPr>
          <w:rFonts w:ascii="Times New Roman" w:hAnsi="Times New Roman" w:cs="Times New Roman"/>
          <w:color w:val="000000" w:themeColor="text1"/>
        </w:rPr>
        <w:t>71</w:t>
      </w:r>
      <w:r w:rsidRPr="00F50873">
        <w:rPr>
          <w:rFonts w:ascii="Times New Roman" w:hAnsi="Times New Roman" w:cs="Times New Roman"/>
          <w:color w:val="000000" w:themeColor="text1"/>
        </w:rPr>
        <w:t>天，符合二级标准的天数为</w:t>
      </w:r>
      <w:r w:rsidRPr="00F50873">
        <w:rPr>
          <w:rFonts w:ascii="Times New Roman" w:hAnsi="Times New Roman" w:cs="Times New Roman"/>
          <w:color w:val="000000" w:themeColor="text1"/>
        </w:rPr>
        <w:t>226</w:t>
      </w:r>
      <w:r w:rsidRPr="00F50873">
        <w:rPr>
          <w:rFonts w:ascii="Times New Roman" w:hAnsi="Times New Roman" w:cs="Times New Roman"/>
          <w:color w:val="000000" w:themeColor="text1"/>
        </w:rPr>
        <w:t>天，一、二级标准的天数总计为</w:t>
      </w:r>
      <w:r w:rsidRPr="00F50873">
        <w:rPr>
          <w:rFonts w:ascii="Times New Roman" w:hAnsi="Times New Roman" w:cs="Times New Roman"/>
          <w:color w:val="000000" w:themeColor="text1"/>
        </w:rPr>
        <w:t>297</w:t>
      </w:r>
      <w:r w:rsidRPr="00F50873">
        <w:rPr>
          <w:rFonts w:ascii="Times New Roman" w:hAnsi="Times New Roman" w:cs="Times New Roman"/>
          <w:color w:val="000000" w:themeColor="text1"/>
        </w:rPr>
        <w:t>天，占比</w:t>
      </w:r>
      <w:r w:rsidRPr="00F50873">
        <w:rPr>
          <w:rFonts w:ascii="Times New Roman" w:hAnsi="Times New Roman" w:cs="Times New Roman"/>
          <w:color w:val="000000" w:themeColor="text1"/>
        </w:rPr>
        <w:t>81.1%</w:t>
      </w:r>
      <w:r w:rsidRPr="00F50873">
        <w:rPr>
          <w:rFonts w:ascii="Times New Roman" w:hAnsi="Times New Roman" w:cs="Times New Roman"/>
          <w:color w:val="000000" w:themeColor="text1"/>
        </w:rPr>
        <w:t>。全年轻度污染</w:t>
      </w:r>
      <w:r w:rsidRPr="00F50873">
        <w:rPr>
          <w:rFonts w:ascii="Times New Roman" w:hAnsi="Times New Roman" w:cs="Times New Roman"/>
          <w:color w:val="000000" w:themeColor="text1"/>
        </w:rPr>
        <w:t>60</w:t>
      </w:r>
      <w:r w:rsidRPr="00F50873">
        <w:rPr>
          <w:rFonts w:ascii="Times New Roman" w:hAnsi="Times New Roman" w:cs="Times New Roman"/>
          <w:color w:val="000000" w:themeColor="text1"/>
        </w:rPr>
        <w:t>天，中度污染</w:t>
      </w:r>
      <w:r w:rsidRPr="00F50873">
        <w:rPr>
          <w:rFonts w:ascii="Times New Roman" w:hAnsi="Times New Roman" w:cs="Times New Roman"/>
          <w:color w:val="000000" w:themeColor="text1"/>
        </w:rPr>
        <w:t>9</w:t>
      </w:r>
      <w:r w:rsidRPr="00F50873">
        <w:rPr>
          <w:rFonts w:ascii="Times New Roman" w:hAnsi="Times New Roman" w:cs="Times New Roman"/>
          <w:color w:val="000000" w:themeColor="text1"/>
        </w:rPr>
        <w:t>天，污染天数占比</w:t>
      </w:r>
      <w:r w:rsidRPr="00F50873">
        <w:rPr>
          <w:rFonts w:ascii="Times New Roman" w:hAnsi="Times New Roman" w:cs="Times New Roman"/>
          <w:color w:val="000000" w:themeColor="text1"/>
        </w:rPr>
        <w:t>18.9%</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2020</w:t>
      </w:r>
      <w:r w:rsidRPr="00F50873">
        <w:rPr>
          <w:rFonts w:ascii="Times New Roman" w:hAnsi="Times New Roman" w:cs="Times New Roman"/>
          <w:color w:val="000000" w:themeColor="text1"/>
        </w:rPr>
        <w:t>年度，滁州市二氧化硫年平均值为</w:t>
      </w:r>
      <w:r w:rsidRPr="00F50873">
        <w:rPr>
          <w:rFonts w:ascii="Times New Roman" w:hAnsi="Times New Roman" w:cs="Times New Roman"/>
          <w:color w:val="000000" w:themeColor="text1"/>
        </w:rPr>
        <w:t>7</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立方米，符合一级标准</w:t>
      </w:r>
      <w:r w:rsidRPr="00F50873">
        <w:rPr>
          <w:rFonts w:ascii="Times New Roman" w:hAnsi="Times New Roman" w:cs="Times New Roman"/>
          <w:color w:val="000000" w:themeColor="text1"/>
        </w:rPr>
        <w:t>20</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立方米的要求，二氧化氮年平均值为</w:t>
      </w:r>
      <w:r w:rsidRPr="00F50873">
        <w:rPr>
          <w:rFonts w:ascii="Times New Roman" w:hAnsi="Times New Roman" w:cs="Times New Roman"/>
          <w:color w:val="000000" w:themeColor="text1"/>
        </w:rPr>
        <w:t>31</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立方米，符合一级标准</w:t>
      </w:r>
      <w:r w:rsidRPr="00F50873">
        <w:rPr>
          <w:rFonts w:ascii="Times New Roman" w:hAnsi="Times New Roman" w:cs="Times New Roman"/>
          <w:color w:val="000000" w:themeColor="text1"/>
        </w:rPr>
        <w:t>40</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立方米的要求，可吸入颗粒物年平均值为</w:t>
      </w:r>
      <w:r w:rsidRPr="00F50873">
        <w:rPr>
          <w:rFonts w:ascii="Times New Roman" w:hAnsi="Times New Roman" w:cs="Times New Roman"/>
          <w:color w:val="000000" w:themeColor="text1"/>
        </w:rPr>
        <w:t>61</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立方米，符合二级标准</w:t>
      </w:r>
      <w:r w:rsidRPr="00F50873">
        <w:rPr>
          <w:rFonts w:ascii="Times New Roman" w:hAnsi="Times New Roman" w:cs="Times New Roman"/>
          <w:color w:val="000000" w:themeColor="text1"/>
        </w:rPr>
        <w:t>70</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立方米的要求﹔细颗粒物年平均值为</w:t>
      </w:r>
      <w:r w:rsidRPr="00F50873">
        <w:rPr>
          <w:rFonts w:ascii="Times New Roman" w:hAnsi="Times New Roman" w:cs="Times New Roman"/>
          <w:color w:val="000000" w:themeColor="text1"/>
        </w:rPr>
        <w:t>39</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立方米，不符合二级标准</w:t>
      </w:r>
      <w:r w:rsidRPr="00F50873">
        <w:rPr>
          <w:rFonts w:ascii="Times New Roman" w:hAnsi="Times New Roman" w:cs="Times New Roman"/>
          <w:color w:val="000000" w:themeColor="text1"/>
        </w:rPr>
        <w:t>35</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立方米的要求，一氧化碳年</w:t>
      </w:r>
      <w:r w:rsidRPr="00F50873">
        <w:rPr>
          <w:rFonts w:ascii="Times New Roman" w:hAnsi="Times New Roman" w:cs="Times New Roman" w:hint="eastAsia"/>
          <w:color w:val="000000" w:themeColor="text1"/>
        </w:rPr>
        <w:t>平均</w:t>
      </w:r>
      <w:r w:rsidRPr="00F50873">
        <w:rPr>
          <w:rFonts w:ascii="Times New Roman" w:hAnsi="Times New Roman" w:cs="Times New Roman"/>
          <w:color w:val="000000" w:themeColor="text1"/>
        </w:rPr>
        <w:t>值为</w:t>
      </w:r>
      <w:r w:rsidRPr="00F50873">
        <w:rPr>
          <w:rFonts w:ascii="Times New Roman" w:hAnsi="Times New Roman" w:cs="Times New Roman"/>
          <w:color w:val="000000" w:themeColor="text1"/>
        </w:rPr>
        <w:t>1.2</w:t>
      </w:r>
      <w:r w:rsidRPr="00F50873">
        <w:rPr>
          <w:rFonts w:ascii="Times New Roman" w:hAnsi="Times New Roman" w:cs="Times New Roman"/>
          <w:color w:val="000000" w:themeColor="text1"/>
        </w:rPr>
        <w:t>毫克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立方米，符合一级标准</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毫克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立方米的要求﹔臭氧日最大</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小时浓度年</w:t>
      </w:r>
      <w:r w:rsidRPr="00F50873">
        <w:rPr>
          <w:rFonts w:ascii="Times New Roman" w:hAnsi="Times New Roman" w:cs="Times New Roman" w:hint="eastAsia"/>
          <w:color w:val="000000" w:themeColor="text1"/>
        </w:rPr>
        <w:t>平均</w:t>
      </w:r>
      <w:r w:rsidRPr="00F50873">
        <w:rPr>
          <w:rFonts w:ascii="Times New Roman" w:hAnsi="Times New Roman" w:cs="Times New Roman"/>
          <w:color w:val="000000" w:themeColor="text1"/>
        </w:rPr>
        <w:t>值为</w:t>
      </w:r>
      <w:r w:rsidRPr="00F50873">
        <w:rPr>
          <w:rFonts w:ascii="Times New Roman" w:hAnsi="Times New Roman" w:cs="Times New Roman"/>
          <w:color w:val="000000" w:themeColor="text1"/>
        </w:rPr>
        <w:t>153</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w:t>
      </w:r>
      <w:r w:rsidRPr="00F50873">
        <w:rPr>
          <w:rFonts w:ascii="Times New Roman" w:hAnsi="Times New Roman" w:cs="Times New Roman" w:hint="eastAsia"/>
          <w:color w:val="000000" w:themeColor="text1"/>
        </w:rPr>
        <w:t>方米，符合二级标准</w:t>
      </w:r>
      <w:r w:rsidRPr="00F50873">
        <w:rPr>
          <w:rFonts w:ascii="Times New Roman" w:hAnsi="Times New Roman" w:cs="Times New Roman"/>
          <w:color w:val="000000" w:themeColor="text1"/>
        </w:rPr>
        <w:t>160</w:t>
      </w:r>
      <w:r w:rsidRPr="00F50873">
        <w:rPr>
          <w:rFonts w:ascii="Times New Roman" w:hAnsi="Times New Roman" w:cs="Times New Roman"/>
          <w:color w:val="000000" w:themeColor="text1"/>
        </w:rPr>
        <w:t>微克</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立方米的要求。项目所在区域环境空气质量现状评价结果如下。</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3.1.1-1  </w:t>
      </w:r>
      <w:r w:rsidRPr="00F50873">
        <w:rPr>
          <w:rFonts w:ascii="Times New Roman" w:eastAsia="黑体" w:hAnsi="Times New Roman" w:cs="Times New Roman" w:hint="eastAsia"/>
          <w:color w:val="000000" w:themeColor="text1"/>
          <w:sz w:val="24"/>
          <w:szCs w:val="24"/>
        </w:rPr>
        <w:t>滁州市</w:t>
      </w:r>
      <w:r w:rsidRPr="00F50873">
        <w:rPr>
          <w:rFonts w:ascii="Times New Roman" w:eastAsia="黑体" w:hAnsi="Times New Roman" w:cs="Times New Roman"/>
          <w:color w:val="000000" w:themeColor="text1"/>
          <w:sz w:val="24"/>
          <w:szCs w:val="24"/>
        </w:rPr>
        <w:t>大气环境质量现状评价表</w:t>
      </w:r>
      <w:r w:rsidRPr="00F50873">
        <w:rPr>
          <w:rFonts w:ascii="Times New Roman" w:eastAsia="黑体" w:hAnsi="Times New Roman" w:cs="Times New Roman" w:hint="eastAsia"/>
          <w:color w:val="000000" w:themeColor="text1"/>
          <w:sz w:val="24"/>
          <w:szCs w:val="24"/>
        </w:rPr>
        <w:t xml:space="preserve"> </w:t>
      </w:r>
      <w:r w:rsidRPr="00F50873">
        <w:rPr>
          <w:rFonts w:ascii="Times New Roman" w:eastAsia="黑体" w:hAnsi="Times New Roman" w:cs="Times New Roman"/>
          <w:color w:val="000000" w:themeColor="text1"/>
          <w:sz w:val="24"/>
          <w:szCs w:val="24"/>
        </w:rPr>
        <w:t xml:space="preserve">   </w:t>
      </w:r>
      <w:r w:rsidRPr="00F50873">
        <w:rPr>
          <w:rFonts w:ascii="Times New Roman" w:eastAsia="黑体" w:hAnsi="Times New Roman" w:cs="Times New Roman"/>
          <w:color w:val="000000" w:themeColor="text1"/>
          <w:sz w:val="24"/>
          <w:szCs w:val="24"/>
        </w:rPr>
        <w:t>单位：</w:t>
      </w:r>
      <w:proofErr w:type="gramStart"/>
      <w:r w:rsidRPr="00F50873">
        <w:rPr>
          <w:rFonts w:ascii="Times New Roman" w:eastAsia="黑体" w:hAnsi="Times New Roman" w:cs="Times New Roman"/>
          <w:color w:val="000000" w:themeColor="text1"/>
          <w:sz w:val="24"/>
          <w:szCs w:val="24"/>
        </w:rPr>
        <w:t>μg/m</w:t>
      </w:r>
      <w:r w:rsidRPr="00F50873">
        <w:rPr>
          <w:rFonts w:ascii="Times New Roman" w:eastAsia="黑体" w:hAnsi="Times New Roman" w:cs="Times New Roman"/>
          <w:color w:val="000000" w:themeColor="text1"/>
          <w:sz w:val="24"/>
          <w:szCs w:val="24"/>
          <w:vertAlign w:val="superscript"/>
        </w:rPr>
        <w:t>3</w:t>
      </w:r>
      <w:proofErr w:type="gramEnd"/>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2"/>
        <w:gridCol w:w="3580"/>
        <w:gridCol w:w="1190"/>
        <w:gridCol w:w="959"/>
        <w:gridCol w:w="1189"/>
        <w:gridCol w:w="1186"/>
      </w:tblGrid>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污染物</w:t>
            </w:r>
          </w:p>
        </w:tc>
        <w:tc>
          <w:tcPr>
            <w:tcW w:w="1973"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proofErr w:type="gramStart"/>
            <w:r w:rsidRPr="00F50873">
              <w:rPr>
                <w:rFonts w:ascii="Times New Roman" w:eastAsia="宋体" w:hAnsi="Times New Roman" w:cs="Times New Roman"/>
                <w:b/>
                <w:bCs/>
                <w:color w:val="000000" w:themeColor="text1"/>
                <w:kern w:val="0"/>
                <w:sz w:val="18"/>
                <w:szCs w:val="18"/>
              </w:rPr>
              <w:t>年评价</w:t>
            </w:r>
            <w:proofErr w:type="gramEnd"/>
            <w:r w:rsidRPr="00F50873">
              <w:rPr>
                <w:rFonts w:ascii="Times New Roman" w:eastAsia="宋体" w:hAnsi="Times New Roman" w:cs="Times New Roman"/>
                <w:b/>
                <w:bCs/>
                <w:color w:val="000000" w:themeColor="text1"/>
                <w:kern w:val="0"/>
                <w:sz w:val="18"/>
                <w:szCs w:val="18"/>
              </w:rPr>
              <w:t>指标</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现状浓度</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标准值</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占标率</w:t>
            </w:r>
            <w:r w:rsidRPr="00F50873">
              <w:rPr>
                <w:rFonts w:ascii="Times New Roman" w:eastAsia="宋体" w:hAnsi="Times New Roman" w:cs="Times New Roman"/>
                <w:b/>
                <w:bCs/>
                <w:color w:val="000000" w:themeColor="text1"/>
                <w:kern w:val="0"/>
                <w:sz w:val="18"/>
                <w:szCs w:val="18"/>
              </w:rPr>
              <w:t>%</w:t>
            </w:r>
          </w:p>
        </w:tc>
        <w:tc>
          <w:tcPr>
            <w:tcW w:w="654" w:type="pct"/>
            <w:noWrap/>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达标情况</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PM</w:t>
            </w:r>
            <w:r w:rsidRPr="00F50873">
              <w:rPr>
                <w:rFonts w:ascii="Times New Roman" w:eastAsia="宋体" w:hAnsi="Times New Roman" w:cs="Times New Roman"/>
                <w:color w:val="000000" w:themeColor="text1"/>
                <w:kern w:val="0"/>
                <w:sz w:val="18"/>
                <w:szCs w:val="18"/>
                <w:vertAlign w:val="subscript"/>
              </w:rPr>
              <w:t>10</w:t>
            </w:r>
          </w:p>
        </w:tc>
        <w:tc>
          <w:tcPr>
            <w:tcW w:w="1973"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年平均质量浓度</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6</w:t>
            </w:r>
            <w:r w:rsidRPr="00F50873">
              <w:rPr>
                <w:rFonts w:ascii="Times New Roman" w:eastAsia="宋体" w:hAnsi="Times New Roman" w:cs="Times New Roman"/>
                <w:color w:val="000000" w:themeColor="text1"/>
                <w:kern w:val="0"/>
                <w:sz w:val="18"/>
                <w:szCs w:val="18"/>
              </w:rPr>
              <w:t>1</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70</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8</w:t>
            </w:r>
            <w:r w:rsidRPr="00F50873">
              <w:rPr>
                <w:rFonts w:ascii="Times New Roman" w:eastAsia="宋体" w:hAnsi="Times New Roman" w:cs="Times New Roman"/>
                <w:color w:val="000000" w:themeColor="text1"/>
                <w:kern w:val="0"/>
                <w:sz w:val="18"/>
                <w:szCs w:val="18"/>
              </w:rPr>
              <w:t>7.1</w:t>
            </w:r>
          </w:p>
        </w:tc>
        <w:tc>
          <w:tcPr>
            <w:tcW w:w="654"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PM</w:t>
            </w:r>
            <w:r w:rsidRPr="00F50873">
              <w:rPr>
                <w:rFonts w:ascii="Times New Roman" w:eastAsia="宋体" w:hAnsi="Times New Roman" w:cs="Times New Roman"/>
                <w:color w:val="000000" w:themeColor="text1"/>
                <w:kern w:val="0"/>
                <w:sz w:val="18"/>
                <w:szCs w:val="18"/>
                <w:vertAlign w:val="subscript"/>
              </w:rPr>
              <w:t>2.5</w:t>
            </w:r>
          </w:p>
        </w:tc>
        <w:tc>
          <w:tcPr>
            <w:tcW w:w="1973"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3</w:t>
            </w:r>
            <w:r w:rsidRPr="00F50873">
              <w:rPr>
                <w:rFonts w:ascii="Times New Roman" w:eastAsia="宋体" w:hAnsi="Times New Roman" w:cs="Times New Roman"/>
                <w:color w:val="000000" w:themeColor="text1"/>
                <w:kern w:val="0"/>
                <w:sz w:val="18"/>
                <w:szCs w:val="18"/>
              </w:rPr>
              <w:t>9</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35</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1</w:t>
            </w:r>
            <w:r w:rsidRPr="00F50873">
              <w:rPr>
                <w:rFonts w:ascii="Times New Roman" w:eastAsia="宋体" w:hAnsi="Times New Roman" w:cs="Times New Roman"/>
                <w:color w:val="000000" w:themeColor="text1"/>
                <w:kern w:val="0"/>
                <w:sz w:val="18"/>
                <w:szCs w:val="18"/>
              </w:rPr>
              <w:t>11.4</w:t>
            </w:r>
          </w:p>
        </w:tc>
        <w:tc>
          <w:tcPr>
            <w:tcW w:w="65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不达标</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SO</w:t>
            </w:r>
            <w:r w:rsidRPr="00F50873">
              <w:rPr>
                <w:rFonts w:ascii="Times New Roman" w:eastAsia="宋体" w:hAnsi="Times New Roman" w:cs="Times New Roman"/>
                <w:color w:val="000000" w:themeColor="text1"/>
                <w:kern w:val="0"/>
                <w:sz w:val="18"/>
                <w:szCs w:val="18"/>
                <w:vertAlign w:val="subscript"/>
              </w:rPr>
              <w:t>2</w:t>
            </w:r>
          </w:p>
        </w:tc>
        <w:tc>
          <w:tcPr>
            <w:tcW w:w="1973"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7</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60</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1</w:t>
            </w:r>
            <w:r w:rsidRPr="00F50873">
              <w:rPr>
                <w:rFonts w:ascii="Times New Roman" w:eastAsia="宋体" w:hAnsi="Times New Roman" w:cs="Times New Roman"/>
                <w:color w:val="000000" w:themeColor="text1"/>
                <w:kern w:val="0"/>
                <w:sz w:val="18"/>
                <w:szCs w:val="18"/>
              </w:rPr>
              <w:t>1.7</w:t>
            </w:r>
          </w:p>
        </w:tc>
        <w:tc>
          <w:tcPr>
            <w:tcW w:w="65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NO</w:t>
            </w:r>
            <w:r w:rsidRPr="00F50873">
              <w:rPr>
                <w:rFonts w:ascii="Times New Roman" w:eastAsia="宋体" w:hAnsi="Times New Roman" w:cs="Times New Roman"/>
                <w:color w:val="000000" w:themeColor="text1"/>
                <w:kern w:val="0"/>
                <w:sz w:val="18"/>
                <w:szCs w:val="18"/>
                <w:vertAlign w:val="subscript"/>
              </w:rPr>
              <w:t>2</w:t>
            </w:r>
          </w:p>
        </w:tc>
        <w:tc>
          <w:tcPr>
            <w:tcW w:w="1973"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3</w:t>
            </w:r>
            <w:r w:rsidRPr="00F50873">
              <w:rPr>
                <w:rFonts w:ascii="Times New Roman" w:eastAsia="宋体" w:hAnsi="Times New Roman" w:cs="Times New Roman"/>
                <w:color w:val="000000" w:themeColor="text1"/>
                <w:kern w:val="0"/>
                <w:sz w:val="18"/>
                <w:szCs w:val="18"/>
              </w:rPr>
              <w:t>1</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40</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7</w:t>
            </w:r>
            <w:r w:rsidRPr="00F50873">
              <w:rPr>
                <w:rFonts w:ascii="Times New Roman" w:eastAsia="宋体" w:hAnsi="Times New Roman" w:cs="Times New Roman"/>
                <w:color w:val="000000" w:themeColor="text1"/>
                <w:kern w:val="0"/>
                <w:sz w:val="18"/>
                <w:szCs w:val="18"/>
              </w:rPr>
              <w:t>7.5</w:t>
            </w:r>
          </w:p>
        </w:tc>
        <w:tc>
          <w:tcPr>
            <w:tcW w:w="65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CO</w:t>
            </w:r>
          </w:p>
        </w:tc>
        <w:tc>
          <w:tcPr>
            <w:tcW w:w="1973"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24</w:t>
            </w:r>
            <w:r w:rsidRPr="00F50873">
              <w:rPr>
                <w:rFonts w:ascii="Times New Roman" w:eastAsia="宋体" w:hAnsi="Times New Roman" w:cs="Times New Roman"/>
                <w:color w:val="000000" w:themeColor="text1"/>
                <w:kern w:val="0"/>
                <w:sz w:val="18"/>
                <w:szCs w:val="18"/>
              </w:rPr>
              <w:t>小时平均第</w:t>
            </w:r>
            <w:r w:rsidRPr="00F50873">
              <w:rPr>
                <w:rFonts w:ascii="Times New Roman" w:eastAsia="宋体" w:hAnsi="Times New Roman" w:cs="Times New Roman"/>
                <w:color w:val="000000" w:themeColor="text1"/>
                <w:kern w:val="0"/>
                <w:sz w:val="18"/>
                <w:szCs w:val="18"/>
              </w:rPr>
              <w:t>95</w:t>
            </w:r>
            <w:proofErr w:type="gramStart"/>
            <w:r w:rsidRPr="00F50873">
              <w:rPr>
                <w:rFonts w:ascii="Times New Roman" w:eastAsia="宋体" w:hAnsi="Times New Roman" w:cs="Times New Roman"/>
                <w:color w:val="000000" w:themeColor="text1"/>
                <w:kern w:val="0"/>
                <w:sz w:val="18"/>
                <w:szCs w:val="18"/>
              </w:rPr>
              <w:t>百</w:t>
            </w:r>
            <w:proofErr w:type="gramEnd"/>
            <w:r w:rsidRPr="00F50873">
              <w:rPr>
                <w:rFonts w:ascii="Times New Roman" w:eastAsia="宋体" w:hAnsi="Times New Roman" w:cs="Times New Roman"/>
                <w:color w:val="000000" w:themeColor="text1"/>
                <w:kern w:val="0"/>
                <w:sz w:val="18"/>
                <w:szCs w:val="18"/>
              </w:rPr>
              <w:t>分位数</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1</w:t>
            </w:r>
            <w:r w:rsidRPr="00F50873">
              <w:rPr>
                <w:rFonts w:ascii="Times New Roman" w:eastAsia="宋体" w:hAnsi="Times New Roman" w:cs="Times New Roman"/>
                <w:color w:val="000000" w:themeColor="text1"/>
                <w:kern w:val="0"/>
                <w:sz w:val="18"/>
                <w:szCs w:val="18"/>
              </w:rPr>
              <w:t>200</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4000</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3</w:t>
            </w:r>
            <w:r w:rsidRPr="00F50873">
              <w:rPr>
                <w:rFonts w:ascii="Times New Roman" w:eastAsia="宋体" w:hAnsi="Times New Roman" w:cs="Times New Roman"/>
                <w:color w:val="000000" w:themeColor="text1"/>
                <w:kern w:val="0"/>
                <w:sz w:val="18"/>
                <w:szCs w:val="18"/>
              </w:rPr>
              <w:t>0</w:t>
            </w:r>
          </w:p>
        </w:tc>
        <w:tc>
          <w:tcPr>
            <w:tcW w:w="65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530"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O</w:t>
            </w:r>
            <w:r w:rsidRPr="00F50873">
              <w:rPr>
                <w:rFonts w:ascii="Times New Roman" w:eastAsia="宋体" w:hAnsi="Times New Roman" w:cs="Times New Roman"/>
                <w:color w:val="000000" w:themeColor="text1"/>
                <w:kern w:val="0"/>
                <w:sz w:val="18"/>
                <w:szCs w:val="18"/>
                <w:vertAlign w:val="subscript"/>
              </w:rPr>
              <w:t>3</w:t>
            </w:r>
          </w:p>
        </w:tc>
        <w:tc>
          <w:tcPr>
            <w:tcW w:w="1973"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日最大</w:t>
            </w:r>
            <w:r w:rsidRPr="00F50873">
              <w:rPr>
                <w:rFonts w:ascii="Times New Roman" w:eastAsia="宋体" w:hAnsi="Times New Roman" w:cs="Times New Roman"/>
                <w:color w:val="000000" w:themeColor="text1"/>
                <w:kern w:val="0"/>
                <w:sz w:val="18"/>
                <w:szCs w:val="18"/>
              </w:rPr>
              <w:t>8</w:t>
            </w:r>
            <w:r w:rsidRPr="00F50873">
              <w:rPr>
                <w:rFonts w:ascii="Times New Roman" w:eastAsia="宋体" w:hAnsi="Times New Roman" w:cs="Times New Roman"/>
                <w:color w:val="000000" w:themeColor="text1"/>
                <w:kern w:val="0"/>
                <w:sz w:val="18"/>
                <w:szCs w:val="18"/>
              </w:rPr>
              <w:t>小时平均第</w:t>
            </w:r>
            <w:r w:rsidRPr="00F50873">
              <w:rPr>
                <w:rFonts w:ascii="Times New Roman" w:eastAsia="宋体" w:hAnsi="Times New Roman" w:cs="Times New Roman"/>
                <w:color w:val="000000" w:themeColor="text1"/>
                <w:kern w:val="0"/>
                <w:sz w:val="18"/>
                <w:szCs w:val="18"/>
              </w:rPr>
              <w:t>90</w:t>
            </w:r>
            <w:proofErr w:type="gramStart"/>
            <w:r w:rsidRPr="00F50873">
              <w:rPr>
                <w:rFonts w:ascii="Times New Roman" w:eastAsia="宋体" w:hAnsi="Times New Roman" w:cs="Times New Roman"/>
                <w:color w:val="000000" w:themeColor="text1"/>
                <w:kern w:val="0"/>
                <w:sz w:val="18"/>
                <w:szCs w:val="18"/>
              </w:rPr>
              <w:t>百</w:t>
            </w:r>
            <w:proofErr w:type="gramEnd"/>
            <w:r w:rsidRPr="00F50873">
              <w:rPr>
                <w:rFonts w:ascii="Times New Roman" w:eastAsia="宋体" w:hAnsi="Times New Roman" w:cs="Times New Roman"/>
                <w:color w:val="000000" w:themeColor="text1"/>
                <w:kern w:val="0"/>
                <w:sz w:val="18"/>
                <w:szCs w:val="18"/>
              </w:rPr>
              <w:t>分位数</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1</w:t>
            </w:r>
            <w:r w:rsidRPr="00F50873">
              <w:rPr>
                <w:rFonts w:ascii="Times New Roman" w:eastAsia="宋体" w:hAnsi="Times New Roman" w:cs="Times New Roman"/>
                <w:color w:val="000000" w:themeColor="text1"/>
                <w:kern w:val="0"/>
                <w:sz w:val="18"/>
                <w:szCs w:val="18"/>
              </w:rPr>
              <w:t>53</w:t>
            </w:r>
          </w:p>
        </w:tc>
        <w:tc>
          <w:tcPr>
            <w:tcW w:w="529"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160</w:t>
            </w:r>
          </w:p>
        </w:tc>
        <w:tc>
          <w:tcPr>
            <w:tcW w:w="656" w:type="pct"/>
            <w:noWrap/>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9</w:t>
            </w:r>
            <w:r w:rsidRPr="00F50873">
              <w:rPr>
                <w:rFonts w:ascii="Times New Roman" w:eastAsia="宋体" w:hAnsi="Times New Roman" w:cs="Times New Roman"/>
                <w:color w:val="000000" w:themeColor="text1"/>
                <w:kern w:val="0"/>
                <w:sz w:val="18"/>
                <w:szCs w:val="18"/>
              </w:rPr>
              <w:t>5.6</w:t>
            </w:r>
          </w:p>
        </w:tc>
        <w:tc>
          <w:tcPr>
            <w:tcW w:w="65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bl>
    <w:p w:rsidR="00E448F3" w:rsidRPr="00F50873" w:rsidRDefault="00C5004C">
      <w:pPr>
        <w:spacing w:line="360" w:lineRule="auto"/>
        <w:ind w:firstLineChars="200" w:firstLine="480"/>
        <w:rPr>
          <w:rFonts w:ascii="Times New Roman" w:eastAsia="宋体" w:hAnsi="Times New Roman" w:cs="Times New Roman"/>
          <w:snapToGrid w:val="0"/>
          <w:color w:val="000000" w:themeColor="text1"/>
          <w:kern w:val="0"/>
          <w:sz w:val="24"/>
          <w:szCs w:val="24"/>
        </w:rPr>
      </w:pPr>
      <w:r w:rsidRPr="00F50873">
        <w:rPr>
          <w:rFonts w:ascii="Times New Roman" w:eastAsia="宋体" w:hAnsi="Times New Roman" w:cs="Times New Roman"/>
          <w:snapToGrid w:val="0"/>
          <w:color w:val="000000" w:themeColor="text1"/>
          <w:kern w:val="0"/>
          <w:sz w:val="24"/>
          <w:szCs w:val="24"/>
        </w:rPr>
        <w:t>由上表可知，</w:t>
      </w:r>
      <w:r w:rsidRPr="00F50873">
        <w:rPr>
          <w:rFonts w:ascii="Times New Roman" w:eastAsia="宋体" w:hAnsi="Times New Roman" w:cs="Times New Roman"/>
          <w:snapToGrid w:val="0"/>
          <w:color w:val="000000" w:themeColor="text1"/>
          <w:kern w:val="0"/>
          <w:sz w:val="24"/>
          <w:szCs w:val="24"/>
        </w:rPr>
        <w:t>2020</w:t>
      </w:r>
      <w:r w:rsidRPr="00F50873">
        <w:rPr>
          <w:rFonts w:ascii="Times New Roman" w:eastAsia="宋体" w:hAnsi="Times New Roman" w:cs="Times New Roman"/>
          <w:snapToGrid w:val="0"/>
          <w:color w:val="000000" w:themeColor="text1"/>
          <w:kern w:val="0"/>
          <w:sz w:val="24"/>
          <w:szCs w:val="24"/>
        </w:rPr>
        <w:t>年滁州市环境空气中</w:t>
      </w:r>
      <w:r w:rsidRPr="00F50873">
        <w:rPr>
          <w:rFonts w:ascii="Times New Roman" w:eastAsia="宋体" w:hAnsi="Times New Roman" w:cs="Times New Roman"/>
          <w:snapToGrid w:val="0"/>
          <w:color w:val="000000" w:themeColor="text1"/>
          <w:kern w:val="0"/>
          <w:sz w:val="24"/>
          <w:szCs w:val="24"/>
        </w:rPr>
        <w:t>PM</w:t>
      </w:r>
      <w:r w:rsidRPr="00F50873">
        <w:rPr>
          <w:rFonts w:ascii="Times New Roman" w:eastAsia="宋体" w:hAnsi="Times New Roman" w:cs="Times New Roman"/>
          <w:snapToGrid w:val="0"/>
          <w:color w:val="000000" w:themeColor="text1"/>
          <w:kern w:val="0"/>
          <w:sz w:val="24"/>
          <w:szCs w:val="24"/>
          <w:vertAlign w:val="subscript"/>
        </w:rPr>
        <w:t>10</w:t>
      </w:r>
      <w:r w:rsidRPr="00F50873">
        <w:rPr>
          <w:rFonts w:ascii="Times New Roman" w:eastAsia="宋体" w:hAnsi="Times New Roman" w:cs="Times New Roman"/>
          <w:snapToGrid w:val="0"/>
          <w:color w:val="000000" w:themeColor="text1"/>
          <w:kern w:val="0"/>
          <w:sz w:val="24"/>
          <w:szCs w:val="24"/>
        </w:rPr>
        <w:t>、</w:t>
      </w:r>
      <w:r w:rsidRPr="00F50873">
        <w:rPr>
          <w:rFonts w:ascii="Times New Roman" w:eastAsia="宋体" w:hAnsi="Times New Roman" w:cs="Times New Roman"/>
          <w:snapToGrid w:val="0"/>
          <w:color w:val="000000" w:themeColor="text1"/>
          <w:kern w:val="0"/>
          <w:sz w:val="24"/>
          <w:szCs w:val="24"/>
        </w:rPr>
        <w:t>SO</w:t>
      </w:r>
      <w:r w:rsidRPr="00F50873">
        <w:rPr>
          <w:rFonts w:ascii="Times New Roman" w:eastAsia="宋体" w:hAnsi="Times New Roman" w:cs="Times New Roman"/>
          <w:snapToGrid w:val="0"/>
          <w:color w:val="000000" w:themeColor="text1"/>
          <w:kern w:val="0"/>
          <w:sz w:val="24"/>
          <w:szCs w:val="24"/>
          <w:vertAlign w:val="subscript"/>
        </w:rPr>
        <w:t>2</w:t>
      </w:r>
      <w:r w:rsidRPr="00F50873">
        <w:rPr>
          <w:rFonts w:ascii="Times New Roman" w:eastAsia="宋体" w:hAnsi="Times New Roman" w:cs="Times New Roman"/>
          <w:snapToGrid w:val="0"/>
          <w:color w:val="000000" w:themeColor="text1"/>
          <w:kern w:val="0"/>
          <w:sz w:val="24"/>
          <w:szCs w:val="24"/>
        </w:rPr>
        <w:t>、</w:t>
      </w:r>
      <w:r w:rsidRPr="00F50873">
        <w:rPr>
          <w:rFonts w:ascii="Times New Roman" w:eastAsia="宋体" w:hAnsi="Times New Roman" w:cs="Times New Roman"/>
          <w:snapToGrid w:val="0"/>
          <w:color w:val="000000" w:themeColor="text1"/>
          <w:kern w:val="0"/>
          <w:sz w:val="24"/>
          <w:szCs w:val="24"/>
        </w:rPr>
        <w:t>NO</w:t>
      </w:r>
      <w:r w:rsidRPr="00F50873">
        <w:rPr>
          <w:rFonts w:ascii="Times New Roman" w:eastAsia="宋体" w:hAnsi="Times New Roman" w:cs="Times New Roman"/>
          <w:snapToGrid w:val="0"/>
          <w:color w:val="000000" w:themeColor="text1"/>
          <w:kern w:val="0"/>
          <w:sz w:val="24"/>
          <w:szCs w:val="24"/>
          <w:vertAlign w:val="subscript"/>
        </w:rPr>
        <w:t>2</w:t>
      </w:r>
      <w:r w:rsidRPr="00F50873">
        <w:rPr>
          <w:rFonts w:ascii="Times New Roman" w:eastAsia="宋体" w:hAnsi="Times New Roman" w:cs="Times New Roman"/>
          <w:snapToGrid w:val="0"/>
          <w:color w:val="000000" w:themeColor="text1"/>
          <w:kern w:val="0"/>
          <w:sz w:val="24"/>
          <w:szCs w:val="24"/>
        </w:rPr>
        <w:t>年平均浓度值、</w:t>
      </w:r>
      <w:r w:rsidRPr="00F50873">
        <w:rPr>
          <w:rFonts w:ascii="Times New Roman" w:eastAsia="宋体" w:hAnsi="Times New Roman" w:cs="Times New Roman"/>
          <w:snapToGrid w:val="0"/>
          <w:color w:val="000000" w:themeColor="text1"/>
          <w:kern w:val="0"/>
          <w:sz w:val="24"/>
          <w:szCs w:val="24"/>
        </w:rPr>
        <w:t>CO24</w:t>
      </w:r>
      <w:r w:rsidRPr="00F50873">
        <w:rPr>
          <w:rFonts w:ascii="Times New Roman" w:eastAsia="宋体" w:hAnsi="Times New Roman" w:cs="Times New Roman"/>
          <w:snapToGrid w:val="0"/>
          <w:color w:val="000000" w:themeColor="text1"/>
          <w:kern w:val="0"/>
          <w:sz w:val="24"/>
          <w:szCs w:val="24"/>
        </w:rPr>
        <w:t>小时平均第</w:t>
      </w:r>
      <w:r w:rsidRPr="00F50873">
        <w:rPr>
          <w:rFonts w:ascii="Times New Roman" w:eastAsia="宋体" w:hAnsi="Times New Roman" w:cs="Times New Roman"/>
          <w:snapToGrid w:val="0"/>
          <w:color w:val="000000" w:themeColor="text1"/>
          <w:kern w:val="0"/>
          <w:sz w:val="24"/>
          <w:szCs w:val="24"/>
        </w:rPr>
        <w:t>95</w:t>
      </w:r>
      <w:proofErr w:type="gramStart"/>
      <w:r w:rsidRPr="00F50873">
        <w:rPr>
          <w:rFonts w:ascii="Times New Roman" w:eastAsia="宋体" w:hAnsi="Times New Roman" w:cs="Times New Roman"/>
          <w:snapToGrid w:val="0"/>
          <w:color w:val="000000" w:themeColor="text1"/>
          <w:kern w:val="0"/>
          <w:sz w:val="24"/>
          <w:szCs w:val="24"/>
        </w:rPr>
        <w:t>百</w:t>
      </w:r>
      <w:proofErr w:type="gramEnd"/>
      <w:r w:rsidRPr="00F50873">
        <w:rPr>
          <w:rFonts w:ascii="Times New Roman" w:eastAsia="宋体" w:hAnsi="Times New Roman" w:cs="Times New Roman"/>
          <w:snapToGrid w:val="0"/>
          <w:color w:val="000000" w:themeColor="text1"/>
          <w:kern w:val="0"/>
          <w:sz w:val="24"/>
          <w:szCs w:val="24"/>
        </w:rPr>
        <w:t>分位数、</w:t>
      </w:r>
      <w:r w:rsidRPr="00F50873">
        <w:rPr>
          <w:rFonts w:ascii="Times New Roman" w:eastAsia="宋体" w:hAnsi="Times New Roman" w:cs="Times New Roman"/>
          <w:snapToGrid w:val="0"/>
          <w:color w:val="000000" w:themeColor="text1"/>
          <w:kern w:val="0"/>
          <w:sz w:val="24"/>
          <w:szCs w:val="24"/>
        </w:rPr>
        <w:t>O</w:t>
      </w:r>
      <w:r w:rsidRPr="00F50873">
        <w:rPr>
          <w:rFonts w:ascii="Times New Roman" w:eastAsia="宋体" w:hAnsi="Times New Roman" w:cs="Times New Roman"/>
          <w:snapToGrid w:val="0"/>
          <w:color w:val="000000" w:themeColor="text1"/>
          <w:kern w:val="0"/>
          <w:sz w:val="24"/>
          <w:szCs w:val="24"/>
          <w:vertAlign w:val="subscript"/>
        </w:rPr>
        <w:t>3</w:t>
      </w:r>
      <w:r w:rsidRPr="00F50873">
        <w:rPr>
          <w:rFonts w:ascii="Times New Roman" w:eastAsia="宋体" w:hAnsi="Times New Roman" w:cs="Times New Roman"/>
          <w:snapToGrid w:val="0"/>
          <w:color w:val="000000" w:themeColor="text1"/>
          <w:kern w:val="0"/>
          <w:sz w:val="24"/>
          <w:szCs w:val="24"/>
        </w:rPr>
        <w:t>日最大</w:t>
      </w:r>
      <w:r w:rsidRPr="00F50873">
        <w:rPr>
          <w:rFonts w:ascii="Times New Roman" w:eastAsia="宋体" w:hAnsi="Times New Roman" w:cs="Times New Roman"/>
          <w:snapToGrid w:val="0"/>
          <w:color w:val="000000" w:themeColor="text1"/>
          <w:kern w:val="0"/>
          <w:sz w:val="24"/>
          <w:szCs w:val="24"/>
        </w:rPr>
        <w:t>8</w:t>
      </w:r>
      <w:r w:rsidRPr="00F50873">
        <w:rPr>
          <w:rFonts w:ascii="Times New Roman" w:eastAsia="宋体" w:hAnsi="Times New Roman" w:cs="Times New Roman"/>
          <w:snapToGrid w:val="0"/>
          <w:color w:val="000000" w:themeColor="text1"/>
          <w:kern w:val="0"/>
          <w:sz w:val="24"/>
          <w:szCs w:val="24"/>
        </w:rPr>
        <w:t>小时平均第</w:t>
      </w:r>
      <w:r w:rsidRPr="00F50873">
        <w:rPr>
          <w:rFonts w:ascii="Times New Roman" w:eastAsia="宋体" w:hAnsi="Times New Roman" w:cs="Times New Roman"/>
          <w:snapToGrid w:val="0"/>
          <w:color w:val="000000" w:themeColor="text1"/>
          <w:kern w:val="0"/>
          <w:sz w:val="24"/>
          <w:szCs w:val="24"/>
        </w:rPr>
        <w:t>90</w:t>
      </w:r>
      <w:proofErr w:type="gramStart"/>
      <w:r w:rsidRPr="00F50873">
        <w:rPr>
          <w:rFonts w:ascii="Times New Roman" w:eastAsia="宋体" w:hAnsi="Times New Roman" w:cs="Times New Roman"/>
          <w:snapToGrid w:val="0"/>
          <w:color w:val="000000" w:themeColor="text1"/>
          <w:kern w:val="0"/>
          <w:sz w:val="24"/>
          <w:szCs w:val="24"/>
        </w:rPr>
        <w:t>百</w:t>
      </w:r>
      <w:proofErr w:type="gramEnd"/>
      <w:r w:rsidRPr="00F50873">
        <w:rPr>
          <w:rFonts w:ascii="Times New Roman" w:eastAsia="宋体" w:hAnsi="Times New Roman" w:cs="Times New Roman"/>
          <w:snapToGrid w:val="0"/>
          <w:color w:val="000000" w:themeColor="text1"/>
          <w:kern w:val="0"/>
          <w:sz w:val="24"/>
          <w:szCs w:val="24"/>
        </w:rPr>
        <w:t>分位数均满足《环境空气质量标准》（</w:t>
      </w:r>
      <w:r w:rsidRPr="00F50873">
        <w:rPr>
          <w:rFonts w:ascii="Times New Roman" w:eastAsia="宋体" w:hAnsi="Times New Roman" w:cs="Times New Roman"/>
          <w:snapToGrid w:val="0"/>
          <w:color w:val="000000" w:themeColor="text1"/>
          <w:kern w:val="0"/>
          <w:sz w:val="24"/>
          <w:szCs w:val="24"/>
        </w:rPr>
        <w:t>GB3095-2012</w:t>
      </w:r>
      <w:r w:rsidRPr="00F50873">
        <w:rPr>
          <w:rFonts w:ascii="Times New Roman" w:eastAsia="宋体" w:hAnsi="Times New Roman" w:cs="Times New Roman"/>
          <w:snapToGrid w:val="0"/>
          <w:color w:val="000000" w:themeColor="text1"/>
          <w:kern w:val="0"/>
          <w:sz w:val="24"/>
          <w:szCs w:val="24"/>
        </w:rPr>
        <w:t>）二级标准限值；</w:t>
      </w:r>
      <w:r w:rsidRPr="00F50873">
        <w:rPr>
          <w:rFonts w:ascii="Times New Roman" w:eastAsia="宋体" w:hAnsi="Times New Roman" w:cs="Times New Roman"/>
          <w:snapToGrid w:val="0"/>
          <w:color w:val="000000" w:themeColor="text1"/>
          <w:kern w:val="0"/>
          <w:sz w:val="24"/>
          <w:szCs w:val="24"/>
        </w:rPr>
        <w:t>PM</w:t>
      </w:r>
      <w:r w:rsidRPr="00F50873">
        <w:rPr>
          <w:rFonts w:ascii="Times New Roman" w:eastAsia="宋体" w:hAnsi="Times New Roman" w:cs="Times New Roman"/>
          <w:snapToGrid w:val="0"/>
          <w:color w:val="000000" w:themeColor="text1"/>
          <w:kern w:val="0"/>
          <w:sz w:val="24"/>
          <w:szCs w:val="24"/>
          <w:vertAlign w:val="subscript"/>
        </w:rPr>
        <w:t>2.5</w:t>
      </w:r>
      <w:r w:rsidRPr="00F50873">
        <w:rPr>
          <w:rFonts w:ascii="Times New Roman" w:eastAsia="宋体" w:hAnsi="Times New Roman" w:cs="Times New Roman"/>
          <w:snapToGrid w:val="0"/>
          <w:color w:val="000000" w:themeColor="text1"/>
          <w:kern w:val="0"/>
          <w:sz w:val="24"/>
          <w:szCs w:val="24"/>
        </w:rPr>
        <w:t>年平均浓度值均不满足《环境空气质量标准》（</w:t>
      </w:r>
      <w:r w:rsidRPr="00F50873">
        <w:rPr>
          <w:rFonts w:ascii="Times New Roman" w:eastAsia="宋体" w:hAnsi="Times New Roman" w:cs="Times New Roman"/>
          <w:snapToGrid w:val="0"/>
          <w:color w:val="000000" w:themeColor="text1"/>
          <w:kern w:val="0"/>
          <w:sz w:val="24"/>
          <w:szCs w:val="24"/>
        </w:rPr>
        <w:t>GB3095-2012</w:t>
      </w:r>
      <w:r w:rsidRPr="00F50873">
        <w:rPr>
          <w:rFonts w:ascii="Times New Roman" w:eastAsia="宋体" w:hAnsi="Times New Roman" w:cs="Times New Roman"/>
          <w:snapToGrid w:val="0"/>
          <w:color w:val="000000" w:themeColor="text1"/>
          <w:kern w:val="0"/>
          <w:sz w:val="24"/>
          <w:szCs w:val="24"/>
        </w:rPr>
        <w:t>）二级标准限值</w:t>
      </w:r>
      <w:r w:rsidRPr="00F50873">
        <w:rPr>
          <w:rFonts w:ascii="Times New Roman" w:eastAsia="宋体" w:hAnsi="Times New Roman" w:cs="Times New Roman" w:hint="eastAsia"/>
          <w:snapToGrid w:val="0"/>
          <w:color w:val="000000" w:themeColor="text1"/>
          <w:kern w:val="0"/>
          <w:sz w:val="24"/>
          <w:szCs w:val="24"/>
        </w:rPr>
        <w:t>，</w:t>
      </w:r>
      <w:r w:rsidRPr="00F50873">
        <w:rPr>
          <w:rFonts w:ascii="Times New Roman" w:eastAsia="宋体" w:hAnsi="Times New Roman" w:cs="Times New Roman"/>
          <w:snapToGrid w:val="0"/>
          <w:color w:val="000000" w:themeColor="text1"/>
          <w:kern w:val="0"/>
          <w:sz w:val="24"/>
          <w:szCs w:val="24"/>
        </w:rPr>
        <w:t>滁州市为环境空气质量不达标区。</w:t>
      </w:r>
    </w:p>
    <w:p w:rsidR="00E448F3" w:rsidRPr="00F50873" w:rsidRDefault="00C5004C">
      <w:pPr>
        <w:pStyle w:val="4"/>
        <w:rPr>
          <w:color w:val="000000" w:themeColor="text1"/>
        </w:rPr>
      </w:pPr>
      <w:r w:rsidRPr="00F50873">
        <w:rPr>
          <w:rFonts w:hint="eastAsia"/>
          <w:color w:val="000000" w:themeColor="text1"/>
        </w:rPr>
        <w:lastRenderedPageBreak/>
        <w:t>其他</w:t>
      </w:r>
      <w:r w:rsidRPr="00F50873">
        <w:rPr>
          <w:color w:val="000000" w:themeColor="text1"/>
        </w:rPr>
        <w:t>污染物环境质量现状</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1</w:t>
      </w:r>
      <w:r w:rsidRPr="00F50873">
        <w:rPr>
          <w:color w:val="000000" w:themeColor="text1"/>
        </w:rPr>
        <w:t>）监测布点</w:t>
      </w:r>
    </w:p>
    <w:p w:rsidR="00E448F3" w:rsidRPr="00F50873" w:rsidRDefault="00C5004C">
      <w:pPr>
        <w:pStyle w:val="-7"/>
        <w:spacing w:line="360" w:lineRule="auto"/>
        <w:ind w:firstLine="480"/>
        <w:rPr>
          <w:color w:val="000000" w:themeColor="text1"/>
        </w:rPr>
      </w:pPr>
      <w:r w:rsidRPr="00F50873">
        <w:rPr>
          <w:rFonts w:hint="eastAsia"/>
          <w:color w:val="000000" w:themeColor="text1"/>
        </w:rPr>
        <w:t>为全面准确地反映和掌握区域内环境质量现状，根据开发区内各功能分区的性质、入区项目情况、地理位置及周围环境特征等因素，同时考虑主导风向的作用和代表性原则，全区共布设</w:t>
      </w:r>
      <w:r w:rsidRPr="00F50873">
        <w:rPr>
          <w:color w:val="000000" w:themeColor="text1"/>
        </w:rPr>
        <w:t>3</w:t>
      </w:r>
      <w:r w:rsidRPr="00F50873">
        <w:rPr>
          <w:color w:val="000000" w:themeColor="text1"/>
        </w:rPr>
        <w:t>个监测点，对区域基本污染物和特征污染物进行了监测。</w:t>
      </w:r>
    </w:p>
    <w:p w:rsidR="00E448F3" w:rsidRPr="00F50873" w:rsidRDefault="00C5004C">
      <w:pPr>
        <w:pStyle w:val="-7"/>
        <w:spacing w:line="360" w:lineRule="auto"/>
        <w:ind w:firstLine="480"/>
        <w:rPr>
          <w:color w:val="000000" w:themeColor="text1"/>
        </w:rPr>
      </w:pPr>
      <w:r w:rsidRPr="00F50873">
        <w:rPr>
          <w:rFonts w:hint="eastAsia"/>
          <w:color w:val="000000" w:themeColor="text1"/>
        </w:rPr>
        <w:t>环境空气质量现状监测点布设</w:t>
      </w:r>
      <w:r w:rsidRPr="00F50873">
        <w:rPr>
          <w:color w:val="000000" w:themeColor="text1"/>
        </w:rPr>
        <w:t>见表</w:t>
      </w:r>
      <w:r w:rsidRPr="00F50873">
        <w:rPr>
          <w:color w:val="000000" w:themeColor="text1"/>
        </w:rPr>
        <w:t>3.1.1-2</w:t>
      </w:r>
      <w:r w:rsidRPr="00F50873">
        <w:rPr>
          <w:color w:val="000000" w:themeColor="text1"/>
        </w:rPr>
        <w:t>所示</w:t>
      </w:r>
      <w:r w:rsidRPr="00F50873">
        <w:rPr>
          <w:rFonts w:hint="eastAsia"/>
          <w:color w:val="000000" w:themeColor="text1"/>
        </w:rPr>
        <w:t>，监测图见附图</w:t>
      </w:r>
      <w:r w:rsidRPr="00F50873">
        <w:rPr>
          <w:rFonts w:hint="eastAsia"/>
          <w:color w:val="000000" w:themeColor="text1"/>
        </w:rPr>
        <w:t>1</w:t>
      </w:r>
      <w:r w:rsidRPr="00F50873">
        <w:rPr>
          <w:color w:val="000000" w:themeColor="text1"/>
        </w:rPr>
        <w:t>2</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3.1.1-2  </w:t>
      </w:r>
      <w:r w:rsidRPr="00F50873">
        <w:rPr>
          <w:rFonts w:ascii="Times New Roman" w:eastAsia="黑体" w:hAnsi="Times New Roman" w:cs="Times New Roman"/>
          <w:color w:val="000000" w:themeColor="text1"/>
          <w:sz w:val="24"/>
          <w:szCs w:val="24"/>
        </w:rPr>
        <w:t>监测点位情况一览表</w:t>
      </w:r>
    </w:p>
    <w:tbl>
      <w:tblPr>
        <w:tblW w:w="903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61"/>
        <w:gridCol w:w="1774"/>
        <w:gridCol w:w="1663"/>
        <w:gridCol w:w="829"/>
        <w:gridCol w:w="1680"/>
        <w:gridCol w:w="2032"/>
      </w:tblGrid>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点位编号</w:t>
            </w:r>
          </w:p>
        </w:tc>
        <w:tc>
          <w:tcPr>
            <w:tcW w:w="1774"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测点名称</w:t>
            </w:r>
          </w:p>
        </w:tc>
        <w:tc>
          <w:tcPr>
            <w:tcW w:w="1663"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监测点位置</w:t>
            </w:r>
          </w:p>
        </w:tc>
        <w:tc>
          <w:tcPr>
            <w:tcW w:w="829"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方位</w:t>
            </w:r>
          </w:p>
        </w:tc>
        <w:tc>
          <w:tcPr>
            <w:tcW w:w="1680"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距园区边界距</w:t>
            </w:r>
            <w:r w:rsidRPr="00F50873">
              <w:rPr>
                <w:rFonts w:ascii="Times New Roman" w:eastAsia="宋体" w:hAnsi="Times New Roman" w:cs="Times New Roman"/>
                <w:b/>
                <w:bCs/>
                <w:color w:val="000000" w:themeColor="text1"/>
                <w:kern w:val="0"/>
                <w:sz w:val="18"/>
                <w:szCs w:val="18"/>
              </w:rPr>
              <w:t>(m)</w:t>
            </w:r>
          </w:p>
        </w:tc>
        <w:tc>
          <w:tcPr>
            <w:tcW w:w="2032"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监测因子</w:t>
            </w: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G1</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杨庄</w:t>
            </w:r>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园区内</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2032" w:type="dxa"/>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二甲苯、氯化氢、硫酸雾、非甲烷总烃</w:t>
            </w: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G2</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白庙村</w:t>
            </w:r>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园区内</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2032"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G3</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大陶庄</w:t>
            </w:r>
            <w:proofErr w:type="gramEnd"/>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w:t>
            </w:r>
            <w:r w:rsidRPr="00F50873">
              <w:rPr>
                <w:rFonts w:ascii="Times New Roman" w:eastAsia="宋体" w:hAnsi="Times New Roman" w:cs="Times New Roman" w:hint="eastAsia"/>
                <w:color w:val="000000" w:themeColor="text1"/>
                <w:kern w:val="0"/>
                <w:sz w:val="18"/>
                <w:szCs w:val="18"/>
              </w:rPr>
              <w:t>外</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NW</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3260</w:t>
            </w:r>
          </w:p>
        </w:tc>
        <w:tc>
          <w:tcPr>
            <w:tcW w:w="2032"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r>
    </w:tbl>
    <w:p w:rsidR="00E448F3" w:rsidRPr="00F50873" w:rsidRDefault="00C5004C">
      <w:pPr>
        <w:pStyle w:val="6f"/>
        <w:spacing w:before="0" w:line="360" w:lineRule="auto"/>
        <w:ind w:firstLine="480"/>
        <w:rPr>
          <w:color w:val="000000" w:themeColor="text1"/>
        </w:rPr>
      </w:pPr>
      <w:r w:rsidRPr="00F50873">
        <w:rPr>
          <w:rFonts w:eastAsia="宋体"/>
          <w:color w:val="000000" w:themeColor="text1"/>
        </w:rPr>
        <w:t>（</w:t>
      </w:r>
      <w:r w:rsidRPr="00F50873">
        <w:rPr>
          <w:color w:val="000000" w:themeColor="text1"/>
        </w:rPr>
        <w:t>2</w:t>
      </w:r>
      <w:r w:rsidRPr="00F50873">
        <w:rPr>
          <w:rFonts w:eastAsia="宋体"/>
          <w:color w:val="000000" w:themeColor="text1"/>
        </w:rPr>
        <w:t>）监测项目</w:t>
      </w:r>
    </w:p>
    <w:p w:rsidR="00E448F3" w:rsidRPr="00F50873" w:rsidRDefault="00C5004C">
      <w:pPr>
        <w:pStyle w:val="-7"/>
        <w:spacing w:line="360" w:lineRule="auto"/>
        <w:ind w:firstLine="480"/>
        <w:rPr>
          <w:color w:val="000000" w:themeColor="text1"/>
        </w:rPr>
      </w:pPr>
      <w:r w:rsidRPr="00F50873">
        <w:rPr>
          <w:rFonts w:hint="eastAsia"/>
          <w:color w:val="000000" w:themeColor="text1"/>
        </w:rPr>
        <w:t>其他</w:t>
      </w:r>
      <w:r w:rsidRPr="00F50873">
        <w:rPr>
          <w:color w:val="000000" w:themeColor="text1"/>
        </w:rPr>
        <w:t>因子：二甲苯、</w:t>
      </w:r>
      <w:r w:rsidRPr="00F50873">
        <w:rPr>
          <w:color w:val="000000" w:themeColor="text1"/>
        </w:rPr>
        <w:t>HCl</w:t>
      </w:r>
      <w:r w:rsidRPr="00F50873">
        <w:rPr>
          <w:color w:val="000000" w:themeColor="text1"/>
        </w:rPr>
        <w:t>、硫酸</w:t>
      </w:r>
      <w:r w:rsidRPr="00F50873">
        <w:rPr>
          <w:rFonts w:hint="eastAsia"/>
          <w:color w:val="000000" w:themeColor="text1"/>
        </w:rPr>
        <w:t>雾</w:t>
      </w:r>
      <w:r w:rsidRPr="00F50873">
        <w:rPr>
          <w:color w:val="000000" w:themeColor="text1"/>
        </w:rPr>
        <w:t>、非甲烷总烃。</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）监测时间及频率</w:t>
      </w:r>
    </w:p>
    <w:p w:rsidR="00E448F3" w:rsidRPr="00F50873" w:rsidRDefault="00C5004C">
      <w:pPr>
        <w:pStyle w:val="-7"/>
        <w:spacing w:line="360" w:lineRule="auto"/>
        <w:ind w:firstLine="480"/>
        <w:rPr>
          <w:color w:val="000000" w:themeColor="text1"/>
        </w:rPr>
      </w:pPr>
      <w:r w:rsidRPr="00F50873">
        <w:rPr>
          <w:color w:val="000000" w:themeColor="text1"/>
        </w:rPr>
        <w:t>安徽世标检测技术有限公司于</w:t>
      </w:r>
      <w:r w:rsidRPr="00F50873">
        <w:rPr>
          <w:color w:val="000000" w:themeColor="text1"/>
        </w:rPr>
        <w:t>2020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04</w:t>
      </w:r>
      <w:r w:rsidRPr="00F50873">
        <w:rPr>
          <w:color w:val="000000" w:themeColor="text1"/>
        </w:rPr>
        <w:t>日</w:t>
      </w:r>
      <w:r w:rsidRPr="00F50873">
        <w:rPr>
          <w:color w:val="000000" w:themeColor="text1"/>
        </w:rPr>
        <w:t>~2020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10</w:t>
      </w:r>
      <w:r w:rsidRPr="00F50873">
        <w:rPr>
          <w:color w:val="000000" w:themeColor="text1"/>
        </w:rPr>
        <w:t>日对园区相关点位开展了环境空气质量现状监测，共获得</w:t>
      </w:r>
      <w:r w:rsidRPr="00F50873">
        <w:rPr>
          <w:color w:val="000000" w:themeColor="text1"/>
        </w:rPr>
        <w:t>7</w:t>
      </w:r>
      <w:r w:rsidRPr="00F50873">
        <w:rPr>
          <w:color w:val="000000" w:themeColor="text1"/>
        </w:rPr>
        <w:t>天有效数据。氯化氢、硫酸</w:t>
      </w:r>
      <w:r w:rsidRPr="00F50873">
        <w:rPr>
          <w:rFonts w:hint="eastAsia"/>
          <w:color w:val="000000" w:themeColor="text1"/>
        </w:rPr>
        <w:t>雾</w:t>
      </w:r>
      <w:r w:rsidRPr="00F50873">
        <w:rPr>
          <w:color w:val="000000" w:themeColor="text1"/>
        </w:rPr>
        <w:t>、二甲苯</w:t>
      </w:r>
      <w:r w:rsidRPr="00F50873">
        <w:rPr>
          <w:color w:val="000000" w:themeColor="text1"/>
        </w:rPr>
        <w:t>1</w:t>
      </w:r>
      <w:r w:rsidRPr="00F50873">
        <w:rPr>
          <w:color w:val="000000" w:themeColor="text1"/>
        </w:rPr>
        <w:t>小时平均浓度每小时至少有</w:t>
      </w:r>
      <w:r w:rsidRPr="00F50873">
        <w:rPr>
          <w:color w:val="000000" w:themeColor="text1"/>
        </w:rPr>
        <w:t>45</w:t>
      </w:r>
      <w:r w:rsidRPr="00F50873">
        <w:rPr>
          <w:color w:val="000000" w:themeColor="text1"/>
        </w:rPr>
        <w:t>分钟的采样时间。非甲烷总烃监测</w:t>
      </w:r>
      <w:r w:rsidRPr="00F50873">
        <w:rPr>
          <w:color w:val="000000" w:themeColor="text1"/>
        </w:rPr>
        <w:t>1</w:t>
      </w:r>
      <w:r w:rsidRPr="00F50873">
        <w:rPr>
          <w:color w:val="000000" w:themeColor="text1"/>
        </w:rPr>
        <w:t>次值，监测</w:t>
      </w:r>
      <w:r w:rsidRPr="00F50873">
        <w:rPr>
          <w:color w:val="000000" w:themeColor="text1"/>
        </w:rPr>
        <w:t>7</w:t>
      </w:r>
      <w:r w:rsidRPr="00F50873">
        <w:rPr>
          <w:color w:val="000000" w:themeColor="text1"/>
        </w:rPr>
        <w:t>天。</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4</w:t>
      </w:r>
      <w:r w:rsidRPr="00F50873">
        <w:rPr>
          <w:color w:val="000000" w:themeColor="text1"/>
        </w:rPr>
        <w:t>）监测</w:t>
      </w:r>
      <w:r w:rsidRPr="00F50873">
        <w:rPr>
          <w:rFonts w:hint="eastAsia"/>
          <w:color w:val="000000" w:themeColor="text1"/>
        </w:rPr>
        <w:t>及评价</w:t>
      </w:r>
      <w:r w:rsidRPr="00F50873">
        <w:rPr>
          <w:color w:val="000000" w:themeColor="text1"/>
        </w:rPr>
        <w:t>结果</w:t>
      </w:r>
    </w:p>
    <w:p w:rsidR="00E448F3" w:rsidRPr="00F50873" w:rsidRDefault="00C5004C">
      <w:pPr>
        <w:pStyle w:val="-7"/>
        <w:spacing w:line="360" w:lineRule="auto"/>
        <w:ind w:firstLine="480"/>
        <w:rPr>
          <w:color w:val="000000" w:themeColor="text1"/>
        </w:rPr>
      </w:pPr>
      <w:r w:rsidRPr="00F50873">
        <w:rPr>
          <w:color w:val="000000" w:themeColor="text1"/>
        </w:rPr>
        <w:t>各监测点位监测</w:t>
      </w:r>
      <w:r w:rsidRPr="00F50873">
        <w:rPr>
          <w:rFonts w:hint="eastAsia"/>
          <w:color w:val="000000" w:themeColor="text1"/>
        </w:rPr>
        <w:t>及评价</w:t>
      </w:r>
      <w:r w:rsidRPr="00F50873">
        <w:rPr>
          <w:color w:val="000000" w:themeColor="text1"/>
        </w:rPr>
        <w:t>结果见表</w:t>
      </w:r>
      <w:r w:rsidRPr="00F50873">
        <w:rPr>
          <w:color w:val="000000" w:themeColor="text1"/>
        </w:rPr>
        <w:t>3.1.1-3</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3.1.1-3  </w:t>
      </w:r>
      <w:r w:rsidRPr="00F50873">
        <w:rPr>
          <w:rFonts w:ascii="Times New Roman" w:eastAsia="黑体" w:hAnsi="Times New Roman" w:cs="Times New Roman"/>
          <w:color w:val="000000" w:themeColor="text1"/>
          <w:sz w:val="24"/>
          <w:szCs w:val="24"/>
        </w:rPr>
        <w:t>大气污染物监测</w:t>
      </w:r>
      <w:r w:rsidRPr="00F50873">
        <w:rPr>
          <w:rFonts w:ascii="Times New Roman" w:eastAsia="黑体" w:hAnsi="Times New Roman" w:cs="Times New Roman" w:hint="eastAsia"/>
          <w:color w:val="000000" w:themeColor="text1"/>
          <w:sz w:val="24"/>
          <w:szCs w:val="24"/>
        </w:rPr>
        <w:t>及评价</w:t>
      </w:r>
      <w:r w:rsidRPr="00F50873">
        <w:rPr>
          <w:rFonts w:ascii="Times New Roman" w:eastAsia="黑体" w:hAnsi="Times New Roman" w:cs="Times New Roman"/>
          <w:color w:val="000000" w:themeColor="text1"/>
          <w:sz w:val="24"/>
          <w:szCs w:val="24"/>
        </w:rPr>
        <w:t>结果</w:t>
      </w:r>
      <w:r w:rsidRPr="00F50873">
        <w:rPr>
          <w:rFonts w:ascii="Times New Roman" w:eastAsia="黑体" w:hAnsi="Times New Roman" w:cs="Times New Roman" w:hint="eastAsia"/>
          <w:color w:val="000000" w:themeColor="text1"/>
          <w:sz w:val="24"/>
          <w:szCs w:val="24"/>
        </w:rPr>
        <w:t>一览表</w:t>
      </w:r>
      <w:r w:rsidRPr="00F50873">
        <w:rPr>
          <w:rFonts w:ascii="Times New Roman" w:eastAsia="黑体" w:hAnsi="Times New Roman" w:cs="Times New Roman" w:hint="eastAsia"/>
          <w:color w:val="000000" w:themeColor="text1"/>
          <w:sz w:val="24"/>
          <w:szCs w:val="24"/>
        </w:rPr>
        <w:t xml:space="preserve"> </w:t>
      </w:r>
      <w:r w:rsidRPr="00F50873">
        <w:rPr>
          <w:rFonts w:ascii="Times New Roman" w:eastAsia="黑体" w:hAnsi="Times New Roman" w:cs="Times New Roman"/>
          <w:color w:val="000000" w:themeColor="text1"/>
          <w:sz w:val="24"/>
          <w:szCs w:val="24"/>
        </w:rPr>
        <w:t xml:space="preserve"> </w:t>
      </w:r>
      <w:r w:rsidRPr="00F50873">
        <w:rPr>
          <w:rFonts w:ascii="Times New Roman" w:eastAsia="黑体" w:hAnsi="Times New Roman" w:cs="Times New Roman"/>
          <w:color w:val="000000" w:themeColor="text1"/>
          <w:sz w:val="24"/>
          <w:szCs w:val="24"/>
        </w:rPr>
        <w:t>单位：</w:t>
      </w:r>
      <w:proofErr w:type="gramStart"/>
      <w:r w:rsidRPr="00F50873">
        <w:rPr>
          <w:rFonts w:ascii="Times New Roman" w:eastAsia="黑体" w:hAnsi="Times New Roman" w:cs="Times New Roman"/>
          <w:color w:val="000000" w:themeColor="text1"/>
          <w:sz w:val="24"/>
          <w:szCs w:val="24"/>
        </w:rPr>
        <w:t>μg/m</w:t>
      </w:r>
      <w:r w:rsidRPr="00F50873">
        <w:rPr>
          <w:rFonts w:ascii="Times New Roman" w:eastAsia="黑体" w:hAnsi="Times New Roman" w:cs="Times New Roman"/>
          <w:color w:val="000000" w:themeColor="text1"/>
          <w:sz w:val="24"/>
          <w:szCs w:val="24"/>
          <w:vertAlign w:val="superscript"/>
        </w:rPr>
        <w:t>3</w:t>
      </w:r>
      <w:proofErr w:type="gramEnd"/>
    </w:p>
    <w:tbl>
      <w:tblPr>
        <w:tblW w:w="893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559"/>
        <w:gridCol w:w="1632"/>
        <w:gridCol w:w="1701"/>
        <w:gridCol w:w="1346"/>
      </w:tblGrid>
      <w:tr w:rsidR="00F50873" w:rsidRPr="00F50873">
        <w:trPr>
          <w:trHeight w:val="340"/>
          <w:tblHeader/>
          <w:jc w:val="center"/>
        </w:trPr>
        <w:tc>
          <w:tcPr>
            <w:tcW w:w="113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监测点位</w:t>
            </w: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监测项目</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浓度范围</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最大污染指数</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标准值</w:t>
            </w:r>
          </w:p>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（小时平均浓度）</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超标率</w:t>
            </w:r>
          </w:p>
        </w:tc>
      </w:tr>
      <w:tr w:rsidR="00F50873" w:rsidRPr="00F50873">
        <w:trPr>
          <w:trHeight w:val="340"/>
          <w:jc w:val="center"/>
        </w:trPr>
        <w:tc>
          <w:tcPr>
            <w:tcW w:w="1134" w:type="dxa"/>
            <w:vMerge w:val="restart"/>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G1</w:t>
            </w:r>
            <w:r w:rsidRPr="00F50873">
              <w:rPr>
                <w:rFonts w:ascii="Times New Roman" w:eastAsia="宋体" w:hAnsi="Times New Roman" w:cs="Times New Roman"/>
                <w:color w:val="000000" w:themeColor="text1"/>
                <w:kern w:val="0"/>
                <w:sz w:val="18"/>
                <w:szCs w:val="18"/>
              </w:rPr>
              <w:t>杨庄</w:t>
            </w: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二甲苯</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hint="eastAsia"/>
                <w:color w:val="000000" w:themeColor="text1"/>
                <w:kern w:val="0"/>
                <w:sz w:val="18"/>
                <w:szCs w:val="18"/>
              </w:rPr>
              <w:t>0</w:t>
            </w:r>
            <w:r w:rsidRPr="00F50873">
              <w:rPr>
                <w:rFonts w:ascii="Times New Roman" w:eastAsia="宋体" w:hAnsi="Times New Roman" w:cs="Times New Roman"/>
                <w:color w:val="000000" w:themeColor="text1"/>
                <w:kern w:val="0"/>
                <w:sz w:val="18"/>
                <w:szCs w:val="18"/>
              </w:rPr>
              <w:t>.5</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氯化氢</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20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50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硫酸</w:t>
            </w:r>
            <w:r w:rsidRPr="00F50873">
              <w:rPr>
                <w:rFonts w:ascii="Times New Roman" w:eastAsia="宋体" w:hAnsi="Times New Roman" w:cs="Times New Roman" w:hint="eastAsia"/>
                <w:color w:val="000000" w:themeColor="text1"/>
                <w:kern w:val="0"/>
                <w:sz w:val="18"/>
                <w:szCs w:val="18"/>
              </w:rPr>
              <w:t>雾</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6</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非甲烷总烃</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350~550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0.275</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val="restart"/>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G2</w:t>
            </w:r>
            <w:r w:rsidRPr="00F50873">
              <w:rPr>
                <w:rFonts w:ascii="Times New Roman" w:eastAsia="宋体" w:hAnsi="Times New Roman" w:cs="Times New Roman"/>
                <w:color w:val="000000" w:themeColor="text1"/>
                <w:kern w:val="0"/>
                <w:sz w:val="18"/>
                <w:szCs w:val="18"/>
              </w:rPr>
              <w:t>白庙村</w:t>
            </w: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二甲苯</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hint="eastAsia"/>
                <w:color w:val="000000" w:themeColor="text1"/>
                <w:kern w:val="0"/>
                <w:sz w:val="18"/>
                <w:szCs w:val="18"/>
              </w:rPr>
              <w:t>0</w:t>
            </w:r>
            <w:r w:rsidRPr="00F50873">
              <w:rPr>
                <w:rFonts w:ascii="Times New Roman" w:eastAsia="宋体" w:hAnsi="Times New Roman" w:cs="Times New Roman"/>
                <w:color w:val="000000" w:themeColor="text1"/>
                <w:kern w:val="0"/>
                <w:sz w:val="18"/>
                <w:szCs w:val="18"/>
              </w:rPr>
              <w:t>.5</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氯化氢</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20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50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硫酸</w:t>
            </w:r>
            <w:r w:rsidRPr="00F50873">
              <w:rPr>
                <w:rFonts w:ascii="Times New Roman" w:eastAsia="宋体" w:hAnsi="Times New Roman" w:cs="Times New Roman" w:hint="eastAsia"/>
                <w:color w:val="000000" w:themeColor="text1"/>
                <w:kern w:val="0"/>
                <w:sz w:val="18"/>
                <w:szCs w:val="18"/>
              </w:rPr>
              <w:t>雾</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6</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shd w:val="clear" w:color="auto" w:fill="auto"/>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非甲烷总烃</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280~520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0.26</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val="restart"/>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G3</w:t>
            </w:r>
            <w:proofErr w:type="gramStart"/>
            <w:r w:rsidRPr="00F50873">
              <w:rPr>
                <w:rFonts w:ascii="Times New Roman" w:eastAsia="宋体" w:hAnsi="Times New Roman" w:cs="Times New Roman"/>
                <w:color w:val="000000" w:themeColor="text1"/>
                <w:kern w:val="0"/>
                <w:sz w:val="18"/>
                <w:szCs w:val="18"/>
              </w:rPr>
              <w:t>大陶庄</w:t>
            </w:r>
            <w:proofErr w:type="gramEnd"/>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二甲苯</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hint="eastAsia"/>
                <w:color w:val="000000" w:themeColor="text1"/>
                <w:kern w:val="0"/>
                <w:sz w:val="18"/>
                <w:szCs w:val="18"/>
              </w:rPr>
              <w:t>0</w:t>
            </w:r>
            <w:r w:rsidRPr="00F50873">
              <w:rPr>
                <w:rFonts w:ascii="Times New Roman" w:eastAsia="宋体" w:hAnsi="Times New Roman" w:cs="Times New Roman"/>
                <w:color w:val="000000" w:themeColor="text1"/>
                <w:kern w:val="0"/>
                <w:sz w:val="18"/>
                <w:szCs w:val="18"/>
              </w:rPr>
              <w:t>.5</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氯化氢</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20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50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硫酸</w:t>
            </w:r>
            <w:r w:rsidRPr="00F50873">
              <w:rPr>
                <w:rFonts w:ascii="Times New Roman" w:eastAsia="宋体" w:hAnsi="Times New Roman" w:cs="Times New Roman" w:hint="eastAsia"/>
                <w:color w:val="000000" w:themeColor="text1"/>
                <w:kern w:val="0"/>
                <w:sz w:val="18"/>
                <w:szCs w:val="18"/>
              </w:rPr>
              <w:t>雾</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hint="eastAsia"/>
                <w:color w:val="000000" w:themeColor="text1"/>
                <w:kern w:val="0"/>
                <w:sz w:val="18"/>
                <w:szCs w:val="18"/>
              </w:rPr>
              <w:t>＜</w:t>
            </w:r>
            <w:r w:rsidRPr="00F50873">
              <w:rPr>
                <w:rFonts w:ascii="Times New Roman" w:eastAsia="宋体" w:hAnsi="Times New Roman" w:cs="Times New Roman"/>
                <w:color w:val="000000" w:themeColor="text1"/>
                <w:kern w:val="0"/>
                <w:sz w:val="18"/>
                <w:szCs w:val="18"/>
              </w:rPr>
              <w:t>6</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1134"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1560"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非甲烷总烃</w:t>
            </w:r>
          </w:p>
        </w:tc>
        <w:tc>
          <w:tcPr>
            <w:tcW w:w="1559"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320~520</w:t>
            </w:r>
          </w:p>
        </w:tc>
        <w:tc>
          <w:tcPr>
            <w:tcW w:w="163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0.26</w:t>
            </w:r>
          </w:p>
        </w:tc>
        <w:tc>
          <w:tcPr>
            <w:tcW w:w="1701"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2000</w:t>
            </w:r>
          </w:p>
        </w:tc>
        <w:tc>
          <w:tcPr>
            <w:tcW w:w="134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r>
      <w:tr w:rsidR="00F50873" w:rsidRPr="00F50873">
        <w:trPr>
          <w:trHeight w:val="340"/>
          <w:jc w:val="center"/>
        </w:trPr>
        <w:tc>
          <w:tcPr>
            <w:tcW w:w="8932" w:type="dxa"/>
            <w:gridSpan w:val="6"/>
            <w:vAlign w:val="center"/>
          </w:tcPr>
          <w:p w:rsidR="00E448F3" w:rsidRPr="00F50873" w:rsidRDefault="00C5004C">
            <w:pPr>
              <w:adjustRightInd w:val="0"/>
              <w:snapToGrid w:val="0"/>
              <w:jc w:val="left"/>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lastRenderedPageBreak/>
              <w:t>注：</w:t>
            </w:r>
            <w:r w:rsidRPr="00F50873">
              <w:rPr>
                <w:rFonts w:ascii="Times New Roman" w:eastAsia="宋体" w:hAnsi="Times New Roman" w:cs="Times New Roman"/>
                <w:color w:val="000000" w:themeColor="text1"/>
                <w:sz w:val="18"/>
                <w:szCs w:val="18"/>
              </w:rPr>
              <w:t>“ND”</w:t>
            </w:r>
            <w:r w:rsidRPr="00F50873">
              <w:rPr>
                <w:rFonts w:ascii="Times New Roman" w:eastAsia="宋体" w:hAnsi="Times New Roman" w:cs="Times New Roman"/>
                <w:color w:val="000000" w:themeColor="text1"/>
                <w:sz w:val="18"/>
                <w:szCs w:val="18"/>
              </w:rPr>
              <w:t>表示低于检测限，以检测限一半计</w:t>
            </w:r>
          </w:p>
        </w:tc>
      </w:tr>
    </w:tbl>
    <w:p w:rsidR="00E448F3" w:rsidRPr="00F50873" w:rsidRDefault="00C5004C">
      <w:pPr>
        <w:pStyle w:val="6f"/>
        <w:spacing w:before="0" w:line="360" w:lineRule="auto"/>
        <w:ind w:firstLine="480"/>
        <w:rPr>
          <w:color w:val="000000" w:themeColor="text1"/>
        </w:rPr>
      </w:pPr>
      <w:r w:rsidRPr="00F50873">
        <w:rPr>
          <w:rFonts w:eastAsia="宋体" w:hint="eastAsia"/>
          <w:color w:val="000000" w:themeColor="text1"/>
        </w:rPr>
        <w:t>综上可知</w:t>
      </w:r>
      <w:r w:rsidRPr="00F50873">
        <w:rPr>
          <w:rFonts w:eastAsia="宋体"/>
          <w:color w:val="000000" w:themeColor="text1"/>
        </w:rPr>
        <w:t>：常规污染物方面，</w:t>
      </w:r>
      <w:r w:rsidRPr="00F50873">
        <w:rPr>
          <w:color w:val="000000" w:themeColor="text1"/>
        </w:rPr>
        <w:t>PM</w:t>
      </w:r>
      <w:r w:rsidRPr="00F50873">
        <w:rPr>
          <w:color w:val="000000" w:themeColor="text1"/>
          <w:vertAlign w:val="subscript"/>
        </w:rPr>
        <w:t>2.5</w:t>
      </w:r>
      <w:r w:rsidRPr="00F50873">
        <w:rPr>
          <w:rFonts w:eastAsia="宋体"/>
          <w:color w:val="000000" w:themeColor="text1"/>
        </w:rPr>
        <w:t>年平均浓度值均不满足《环境空气质量标准》（</w:t>
      </w:r>
      <w:r w:rsidRPr="00F50873">
        <w:rPr>
          <w:color w:val="000000" w:themeColor="text1"/>
        </w:rPr>
        <w:t>GB3095-2012</w:t>
      </w:r>
      <w:r w:rsidRPr="00F50873">
        <w:rPr>
          <w:rFonts w:eastAsia="宋体"/>
          <w:color w:val="000000" w:themeColor="text1"/>
        </w:rPr>
        <w:t>）二级标准。特征污染物方面，各监测点二甲苯、氯化氢、硫酸雾监测结果均可满足《环境影响评价技术导则</w:t>
      </w:r>
      <w:r w:rsidRPr="00F50873">
        <w:rPr>
          <w:rFonts w:eastAsia="宋体" w:hint="eastAsia"/>
          <w:color w:val="000000" w:themeColor="text1"/>
        </w:rPr>
        <w:t xml:space="preserve"> </w:t>
      </w:r>
      <w:r w:rsidRPr="00F50873">
        <w:rPr>
          <w:rFonts w:eastAsia="宋体"/>
          <w:color w:val="000000" w:themeColor="text1"/>
        </w:rPr>
        <w:t xml:space="preserve"> </w:t>
      </w:r>
      <w:r w:rsidRPr="00F50873">
        <w:rPr>
          <w:rFonts w:eastAsia="宋体"/>
          <w:color w:val="000000" w:themeColor="text1"/>
        </w:rPr>
        <w:t>大气环境》（</w:t>
      </w:r>
      <w:r w:rsidRPr="00F50873">
        <w:rPr>
          <w:color w:val="000000" w:themeColor="text1"/>
        </w:rPr>
        <w:t>HJ2.2-2018</w:t>
      </w:r>
      <w:r w:rsidRPr="00F50873">
        <w:rPr>
          <w:rFonts w:eastAsia="宋体"/>
          <w:color w:val="000000" w:themeColor="text1"/>
        </w:rPr>
        <w:t>）中的附表</w:t>
      </w:r>
      <w:r w:rsidRPr="00F50873">
        <w:rPr>
          <w:color w:val="000000" w:themeColor="text1"/>
        </w:rPr>
        <w:t>D.1</w:t>
      </w:r>
      <w:r w:rsidRPr="00F50873">
        <w:rPr>
          <w:rFonts w:eastAsia="宋体"/>
          <w:color w:val="000000" w:themeColor="text1"/>
        </w:rPr>
        <w:t>中的参考限值；非甲烷总烃监测结果可达到《大气污染物综合排放标准详解》中标准要求。</w:t>
      </w:r>
    </w:p>
    <w:p w:rsidR="00E448F3" w:rsidRPr="00F50873" w:rsidRDefault="00C5004C">
      <w:pPr>
        <w:pStyle w:val="3"/>
        <w:rPr>
          <w:color w:val="000000" w:themeColor="text1"/>
        </w:rPr>
      </w:pPr>
      <w:r w:rsidRPr="00F50873">
        <w:rPr>
          <w:color w:val="000000" w:themeColor="text1"/>
        </w:rPr>
        <w:t>地表水环境质量现状调查与评价</w:t>
      </w:r>
    </w:p>
    <w:p w:rsidR="00E448F3" w:rsidRPr="00F50873" w:rsidRDefault="00C5004C">
      <w:pPr>
        <w:pStyle w:val="4"/>
        <w:rPr>
          <w:color w:val="000000" w:themeColor="text1"/>
        </w:rPr>
      </w:pPr>
      <w:r w:rsidRPr="00F50873">
        <w:rPr>
          <w:rFonts w:hint="eastAsia"/>
          <w:color w:val="000000" w:themeColor="text1"/>
        </w:rPr>
        <w:t>现状</w:t>
      </w:r>
      <w:r w:rsidRPr="00F50873">
        <w:rPr>
          <w:color w:val="000000" w:themeColor="text1"/>
        </w:rPr>
        <w:t>监测</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1</w:t>
      </w:r>
      <w:r w:rsidRPr="00F50873">
        <w:rPr>
          <w:color w:val="000000" w:themeColor="text1"/>
        </w:rPr>
        <w:t>）地表水监测断面设置</w:t>
      </w:r>
    </w:p>
    <w:p w:rsidR="00E448F3" w:rsidRPr="00F50873" w:rsidRDefault="00C5004C">
      <w:pPr>
        <w:pStyle w:val="-7"/>
        <w:spacing w:line="360" w:lineRule="auto"/>
        <w:ind w:firstLine="480"/>
        <w:rPr>
          <w:color w:val="000000" w:themeColor="text1"/>
        </w:rPr>
      </w:pPr>
      <w:r w:rsidRPr="00F50873">
        <w:rPr>
          <w:rFonts w:hint="eastAsia"/>
          <w:color w:val="000000" w:themeColor="text1"/>
        </w:rPr>
        <w:t>根据</w:t>
      </w:r>
      <w:r w:rsidRPr="00F50873">
        <w:rPr>
          <w:color w:val="000000" w:themeColor="text1"/>
        </w:rPr>
        <w:t>天河的流向及污染源排放位置，共布设</w:t>
      </w:r>
      <w:r w:rsidRPr="00F50873">
        <w:rPr>
          <w:rFonts w:hint="eastAsia"/>
          <w:color w:val="000000" w:themeColor="text1"/>
        </w:rPr>
        <w:t>5</w:t>
      </w:r>
      <w:r w:rsidRPr="00F50873">
        <w:rPr>
          <w:rFonts w:hint="eastAsia"/>
          <w:color w:val="000000" w:themeColor="text1"/>
        </w:rPr>
        <w:t>个监测断面，</w:t>
      </w:r>
      <w:r w:rsidRPr="00F50873">
        <w:rPr>
          <w:color w:val="000000" w:themeColor="text1"/>
        </w:rPr>
        <w:t>监测断面设置情况见表</w:t>
      </w:r>
      <w:r w:rsidRPr="00F50873">
        <w:rPr>
          <w:color w:val="000000" w:themeColor="text1"/>
        </w:rPr>
        <w:t>3.1.2-1</w:t>
      </w:r>
      <w:r w:rsidRPr="00F50873">
        <w:rPr>
          <w:color w:val="000000" w:themeColor="text1"/>
        </w:rPr>
        <w:t>、</w:t>
      </w:r>
      <w:r w:rsidRPr="00F50873">
        <w:rPr>
          <w:rFonts w:hint="eastAsia"/>
          <w:color w:val="000000" w:themeColor="text1"/>
        </w:rPr>
        <w:t>附图</w:t>
      </w:r>
      <w:r w:rsidRPr="00F50873">
        <w:rPr>
          <w:rFonts w:hint="eastAsia"/>
          <w:color w:val="000000" w:themeColor="text1"/>
        </w:rPr>
        <w:t>1</w:t>
      </w:r>
      <w:r w:rsidRPr="00F50873">
        <w:rPr>
          <w:color w:val="000000" w:themeColor="text1"/>
        </w:rPr>
        <w:t>3</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3.1.2-1  </w:t>
      </w:r>
      <w:r w:rsidRPr="00F50873">
        <w:rPr>
          <w:rFonts w:ascii="Times New Roman" w:eastAsia="黑体" w:hAnsi="Times New Roman" w:cs="Times New Roman"/>
          <w:color w:val="000000" w:themeColor="text1"/>
          <w:sz w:val="24"/>
          <w:szCs w:val="24"/>
        </w:rPr>
        <w:t>地表水环境质量现状监测断面一览表</w:t>
      </w:r>
    </w:p>
    <w:tbl>
      <w:tblPr>
        <w:tblW w:w="486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1"/>
        <w:gridCol w:w="1271"/>
        <w:gridCol w:w="3876"/>
        <w:gridCol w:w="2907"/>
      </w:tblGrid>
      <w:tr w:rsidR="00F50873" w:rsidRPr="00F50873">
        <w:trPr>
          <w:trHeight w:val="340"/>
          <w:jc w:val="center"/>
        </w:trPr>
        <w:tc>
          <w:tcPr>
            <w:tcW w:w="43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河流</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断面编号</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w:t>
            </w:r>
            <w:r w:rsidRPr="00F50873">
              <w:rPr>
                <w:rFonts w:ascii="Times New Roman" w:hAnsi="Times New Roman" w:cs="Times New Roman"/>
                <w:b/>
                <w:color w:val="000000" w:themeColor="text1"/>
                <w:sz w:val="18"/>
                <w:szCs w:val="18"/>
              </w:rPr>
              <w:t>(</w:t>
            </w:r>
            <w:r w:rsidRPr="00F50873">
              <w:rPr>
                <w:rFonts w:ascii="Times New Roman" w:hAnsi="Times New Roman" w:cs="Times New Roman"/>
                <w:b/>
                <w:color w:val="000000" w:themeColor="text1"/>
                <w:sz w:val="18"/>
                <w:szCs w:val="18"/>
              </w:rPr>
              <w:t>点</w:t>
            </w:r>
            <w:r w:rsidRPr="00F50873">
              <w:rPr>
                <w:rFonts w:ascii="Times New Roman" w:hAnsi="Times New Roman" w:cs="Times New Roman"/>
                <w:b/>
                <w:color w:val="000000" w:themeColor="text1"/>
                <w:sz w:val="18"/>
                <w:szCs w:val="18"/>
              </w:rPr>
              <w:t>)</w:t>
            </w:r>
            <w:r w:rsidRPr="00F50873">
              <w:rPr>
                <w:rFonts w:ascii="Times New Roman" w:hAnsi="Times New Roman" w:cs="Times New Roman"/>
                <w:b/>
                <w:color w:val="000000" w:themeColor="text1"/>
                <w:sz w:val="18"/>
                <w:szCs w:val="18"/>
              </w:rPr>
              <w:t>位置</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断面功能</w:t>
            </w:r>
          </w:p>
        </w:tc>
      </w:tr>
      <w:tr w:rsidR="00F50873" w:rsidRPr="00F50873">
        <w:trPr>
          <w:trHeight w:val="340"/>
          <w:jc w:val="center"/>
        </w:trPr>
        <w:tc>
          <w:tcPr>
            <w:tcW w:w="437" w:type="pct"/>
            <w:vMerge w:val="restar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天河</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W1</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新区污水处理厂排污口上游</w:t>
            </w:r>
            <w:r w:rsidRPr="00F50873">
              <w:rPr>
                <w:rFonts w:ascii="Times New Roman" w:hAnsi="Times New Roman" w:cs="Times New Roman"/>
                <w:bCs/>
                <w:color w:val="000000" w:themeColor="text1"/>
                <w:sz w:val="18"/>
                <w:szCs w:val="18"/>
              </w:rPr>
              <w:t>200m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对照断面</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W2</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新区污水处理厂排污口下游</w:t>
            </w:r>
            <w:r w:rsidRPr="00F50873">
              <w:rPr>
                <w:rFonts w:ascii="Times New Roman" w:hAnsi="Times New Roman" w:cs="Times New Roman"/>
                <w:bCs/>
                <w:color w:val="000000" w:themeColor="text1"/>
                <w:sz w:val="18"/>
                <w:szCs w:val="18"/>
              </w:rPr>
              <w:t>500m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color w:val="000000" w:themeColor="text1"/>
                <w:sz w:val="18"/>
                <w:szCs w:val="18"/>
              </w:rPr>
            </w:pPr>
            <w:r w:rsidRPr="00F50873">
              <w:rPr>
                <w:rFonts w:ascii="Times New Roman" w:hAnsi="Times New Roman" w:cs="Times New Roman"/>
                <w:bCs/>
                <w:color w:val="000000" w:themeColor="text1"/>
                <w:sz w:val="18"/>
                <w:szCs w:val="18"/>
              </w:rPr>
              <w:t>控制断面</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W3</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新区污水处理厂排污口下游</w:t>
            </w:r>
            <w:r w:rsidRPr="00F50873">
              <w:rPr>
                <w:rFonts w:ascii="Times New Roman" w:hAnsi="Times New Roman" w:cs="Times New Roman"/>
                <w:bCs/>
                <w:color w:val="000000" w:themeColor="text1"/>
                <w:sz w:val="18"/>
                <w:szCs w:val="18"/>
              </w:rPr>
              <w:t>2000m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消减断面</w:t>
            </w:r>
          </w:p>
        </w:tc>
      </w:tr>
      <w:tr w:rsidR="00F50873" w:rsidRPr="00F50873">
        <w:trPr>
          <w:trHeight w:val="340"/>
          <w:jc w:val="center"/>
        </w:trPr>
        <w:tc>
          <w:tcPr>
            <w:tcW w:w="437" w:type="pct"/>
            <w:vMerge w:val="restar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王桥水库</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W4</w:t>
            </w:r>
          </w:p>
        </w:tc>
        <w:tc>
          <w:tcPr>
            <w:tcW w:w="2196" w:type="pct"/>
            <w:shd w:val="clear" w:color="auto" w:fill="auto"/>
            <w:vAlign w:val="center"/>
          </w:tcPr>
          <w:p w:rsidR="00E448F3" w:rsidRPr="00F50873" w:rsidRDefault="00C5004C">
            <w:pPr>
              <w:pStyle w:val="34"/>
              <w:ind w:leftChars="0" w:left="0" w:firstLineChars="0" w:firstLine="0"/>
              <w:jc w:val="center"/>
              <w:rPr>
                <w:color w:val="000000" w:themeColor="text1"/>
                <w:sz w:val="18"/>
                <w:szCs w:val="18"/>
              </w:rPr>
            </w:pPr>
            <w:r w:rsidRPr="00F50873">
              <w:rPr>
                <w:color w:val="000000" w:themeColor="text1"/>
                <w:sz w:val="18"/>
                <w:szCs w:val="18"/>
              </w:rPr>
              <w:t>王桥水库西北侧</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W5</w:t>
            </w:r>
          </w:p>
        </w:tc>
        <w:tc>
          <w:tcPr>
            <w:tcW w:w="2196" w:type="pct"/>
            <w:shd w:val="clear" w:color="auto" w:fill="auto"/>
            <w:vAlign w:val="center"/>
          </w:tcPr>
          <w:p w:rsidR="00E448F3" w:rsidRPr="00F50873" w:rsidRDefault="00C5004C">
            <w:pPr>
              <w:pStyle w:val="34"/>
              <w:ind w:leftChars="0" w:left="0" w:firstLineChars="0" w:firstLine="0"/>
              <w:jc w:val="center"/>
              <w:rPr>
                <w:color w:val="000000" w:themeColor="text1"/>
                <w:sz w:val="18"/>
                <w:szCs w:val="18"/>
              </w:rPr>
            </w:pPr>
            <w:r w:rsidRPr="00F50873">
              <w:rPr>
                <w:color w:val="000000" w:themeColor="text1"/>
                <w:sz w:val="18"/>
                <w:szCs w:val="18"/>
              </w:rPr>
              <w:t>王桥水库东南侧</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w:t>
            </w:r>
          </w:p>
        </w:tc>
      </w:tr>
    </w:tbl>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2</w:t>
      </w:r>
      <w:r w:rsidRPr="00F50873">
        <w:rPr>
          <w:color w:val="000000" w:themeColor="text1"/>
        </w:rPr>
        <w:t>）监测项目</w:t>
      </w:r>
    </w:p>
    <w:p w:rsidR="00E448F3" w:rsidRPr="00F50873" w:rsidRDefault="00C5004C">
      <w:pPr>
        <w:pStyle w:val="-7"/>
        <w:spacing w:line="360" w:lineRule="auto"/>
        <w:ind w:firstLine="480"/>
        <w:rPr>
          <w:color w:val="000000" w:themeColor="text1"/>
        </w:rPr>
      </w:pPr>
      <w:r w:rsidRPr="00F50873">
        <w:rPr>
          <w:color w:val="000000" w:themeColor="text1"/>
        </w:rPr>
        <w:t>地表水现状环境质量监测项目为</w:t>
      </w:r>
      <w:r w:rsidRPr="00F50873">
        <w:rPr>
          <w:color w:val="000000" w:themeColor="text1"/>
        </w:rPr>
        <w:t>pH</w:t>
      </w:r>
      <w:r w:rsidRPr="00F50873">
        <w:rPr>
          <w:color w:val="000000" w:themeColor="text1"/>
        </w:rPr>
        <w:t>、</w:t>
      </w:r>
      <w:r w:rsidRPr="00F50873">
        <w:rPr>
          <w:color w:val="000000" w:themeColor="text1"/>
        </w:rPr>
        <w:t>COD</w:t>
      </w:r>
      <w:r w:rsidRPr="00F50873">
        <w:rPr>
          <w:color w:val="000000" w:themeColor="text1"/>
        </w:rPr>
        <w:t>、</w:t>
      </w:r>
      <w:r w:rsidRPr="00F50873">
        <w:rPr>
          <w:color w:val="000000" w:themeColor="text1"/>
        </w:rPr>
        <w:t>BOD</w:t>
      </w:r>
      <w:r w:rsidRPr="00F50873">
        <w:rPr>
          <w:color w:val="000000" w:themeColor="text1"/>
          <w:vertAlign w:val="subscript"/>
        </w:rPr>
        <w:t>5</w:t>
      </w:r>
      <w:r w:rsidRPr="00F50873">
        <w:rPr>
          <w:color w:val="000000" w:themeColor="text1"/>
        </w:rPr>
        <w:t>、</w:t>
      </w:r>
      <w:r w:rsidRPr="00F50873">
        <w:rPr>
          <w:color w:val="000000" w:themeColor="text1"/>
        </w:rPr>
        <w:t>DO</w:t>
      </w:r>
      <w:r w:rsidRPr="00F50873">
        <w:rPr>
          <w:color w:val="000000" w:themeColor="text1"/>
        </w:rPr>
        <w:t>、</w:t>
      </w:r>
      <w:r w:rsidRPr="00F50873">
        <w:rPr>
          <w:color w:val="000000" w:themeColor="text1"/>
        </w:rPr>
        <w:t>NH</w:t>
      </w:r>
      <w:r w:rsidRPr="00F50873">
        <w:rPr>
          <w:color w:val="000000" w:themeColor="text1"/>
          <w:vertAlign w:val="subscript"/>
        </w:rPr>
        <w:t>3</w:t>
      </w:r>
      <w:r w:rsidRPr="00F50873">
        <w:rPr>
          <w:color w:val="000000" w:themeColor="text1"/>
        </w:rPr>
        <w:t>-N</w:t>
      </w:r>
      <w:r w:rsidRPr="00F50873">
        <w:rPr>
          <w:color w:val="000000" w:themeColor="text1"/>
        </w:rPr>
        <w:t>、</w:t>
      </w:r>
      <w:r w:rsidRPr="00F50873">
        <w:rPr>
          <w:color w:val="000000" w:themeColor="text1"/>
        </w:rPr>
        <w:t>TP</w:t>
      </w:r>
      <w:r w:rsidRPr="00F50873">
        <w:rPr>
          <w:color w:val="000000" w:themeColor="text1"/>
        </w:rPr>
        <w:t>、硫化物、石油类、氟化物、阴离子表面活性剂、六价铬、总铅、</w:t>
      </w:r>
      <w:r w:rsidRPr="00F50873">
        <w:rPr>
          <w:rFonts w:hint="eastAsia"/>
          <w:color w:val="000000" w:themeColor="text1"/>
        </w:rPr>
        <w:t>粪</w:t>
      </w:r>
      <w:r w:rsidRPr="00F50873">
        <w:rPr>
          <w:color w:val="000000" w:themeColor="text1"/>
        </w:rPr>
        <w:t>大肠菌群，同步记录其有关水文要素。</w:t>
      </w:r>
    </w:p>
    <w:p w:rsidR="00E448F3" w:rsidRPr="00F50873" w:rsidRDefault="00C5004C">
      <w:pPr>
        <w:pStyle w:val="-7"/>
        <w:spacing w:line="360" w:lineRule="auto"/>
        <w:ind w:firstLine="480"/>
        <w:rPr>
          <w:color w:val="000000" w:themeColor="text1"/>
        </w:rPr>
      </w:pPr>
      <w:r w:rsidRPr="00F50873">
        <w:rPr>
          <w:rFonts w:hint="eastAsia"/>
          <w:color w:val="000000" w:themeColor="text1"/>
        </w:rPr>
        <w:t>（</w:t>
      </w:r>
      <w:r w:rsidRPr="00F50873">
        <w:rPr>
          <w:rFonts w:hint="eastAsia"/>
          <w:color w:val="000000" w:themeColor="text1"/>
        </w:rPr>
        <w:t>3</w:t>
      </w:r>
      <w:r w:rsidRPr="00F50873">
        <w:rPr>
          <w:rFonts w:hint="eastAsia"/>
          <w:color w:val="000000" w:themeColor="text1"/>
        </w:rPr>
        <w:t>）</w:t>
      </w:r>
      <w:r w:rsidRPr="00F50873">
        <w:rPr>
          <w:color w:val="000000" w:themeColor="text1"/>
        </w:rPr>
        <w:t>监测频次</w:t>
      </w:r>
    </w:p>
    <w:p w:rsidR="00E448F3" w:rsidRPr="00F50873" w:rsidRDefault="00C5004C">
      <w:pPr>
        <w:pStyle w:val="-7"/>
        <w:spacing w:line="360" w:lineRule="auto"/>
        <w:ind w:firstLine="480"/>
        <w:rPr>
          <w:color w:val="000000" w:themeColor="text1"/>
        </w:rPr>
      </w:pPr>
      <w:r w:rsidRPr="00F50873">
        <w:rPr>
          <w:color w:val="000000" w:themeColor="text1"/>
        </w:rPr>
        <w:t>安徽</w:t>
      </w:r>
      <w:r w:rsidRPr="00F50873">
        <w:rPr>
          <w:rFonts w:hint="eastAsia"/>
          <w:color w:val="000000" w:themeColor="text1"/>
        </w:rPr>
        <w:t>世</w:t>
      </w:r>
      <w:r w:rsidRPr="00F50873">
        <w:rPr>
          <w:color w:val="000000" w:themeColor="text1"/>
        </w:rPr>
        <w:t>标检测技术有限公司于</w:t>
      </w:r>
      <w:r w:rsidRPr="00F50873">
        <w:rPr>
          <w:color w:val="000000" w:themeColor="text1"/>
        </w:rPr>
        <w:t>20</w:t>
      </w:r>
      <w:r w:rsidRPr="00F50873">
        <w:rPr>
          <w:rFonts w:hint="eastAsia"/>
          <w:color w:val="000000" w:themeColor="text1"/>
        </w:rPr>
        <w:t>2</w:t>
      </w:r>
      <w:r w:rsidRPr="00F50873">
        <w:rPr>
          <w:color w:val="000000" w:themeColor="text1"/>
        </w:rPr>
        <w:t>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4</w:t>
      </w:r>
      <w:r w:rsidRPr="00F50873">
        <w:rPr>
          <w:color w:val="000000" w:themeColor="text1"/>
        </w:rPr>
        <w:t>日</w:t>
      </w:r>
      <w:r w:rsidRPr="00F50873">
        <w:rPr>
          <w:color w:val="000000" w:themeColor="text1"/>
        </w:rPr>
        <w:t>~10</w:t>
      </w:r>
      <w:r w:rsidRPr="00F50873">
        <w:rPr>
          <w:color w:val="000000" w:themeColor="text1"/>
        </w:rPr>
        <w:t>月</w:t>
      </w:r>
      <w:r w:rsidRPr="00F50873">
        <w:rPr>
          <w:color w:val="000000" w:themeColor="text1"/>
        </w:rPr>
        <w:t>6</w:t>
      </w:r>
      <w:r w:rsidRPr="00F50873">
        <w:rPr>
          <w:color w:val="000000" w:themeColor="text1"/>
        </w:rPr>
        <w:t>日连续采样</w:t>
      </w:r>
      <w:r w:rsidRPr="00F50873">
        <w:rPr>
          <w:color w:val="000000" w:themeColor="text1"/>
        </w:rPr>
        <w:t>3</w:t>
      </w:r>
      <w:r w:rsidRPr="00F50873">
        <w:rPr>
          <w:color w:val="000000" w:themeColor="text1"/>
        </w:rPr>
        <w:t>天，每天采样</w:t>
      </w:r>
      <w:r w:rsidRPr="00F50873">
        <w:rPr>
          <w:color w:val="000000" w:themeColor="text1"/>
        </w:rPr>
        <w:t>1</w:t>
      </w:r>
      <w:r w:rsidRPr="00F50873">
        <w:rPr>
          <w:color w:val="000000" w:themeColor="text1"/>
        </w:rPr>
        <w:t>次。同步观测河流水深、流量及流速。</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4</w:t>
      </w:r>
      <w:r w:rsidRPr="00F50873">
        <w:rPr>
          <w:color w:val="000000" w:themeColor="text1"/>
        </w:rPr>
        <w:t>）采样及分析方法</w:t>
      </w:r>
    </w:p>
    <w:p w:rsidR="00E448F3" w:rsidRPr="00F50873" w:rsidRDefault="00C5004C">
      <w:pPr>
        <w:pStyle w:val="-7"/>
        <w:spacing w:line="360" w:lineRule="auto"/>
        <w:ind w:firstLine="480"/>
        <w:rPr>
          <w:color w:val="000000" w:themeColor="text1"/>
        </w:rPr>
      </w:pPr>
      <w:r w:rsidRPr="00F50873">
        <w:rPr>
          <w:color w:val="000000" w:themeColor="text1"/>
        </w:rPr>
        <w:t>水质监测按《水质采样分析方法设计规定》（</w:t>
      </w:r>
      <w:r w:rsidRPr="00F50873">
        <w:rPr>
          <w:color w:val="000000" w:themeColor="text1"/>
        </w:rPr>
        <w:t>HJ495-2009</w:t>
      </w:r>
      <w:r w:rsidRPr="00F50873">
        <w:rPr>
          <w:color w:val="000000" w:themeColor="text1"/>
        </w:rPr>
        <w:t>）、《水质河流采样技术指导》（</w:t>
      </w:r>
      <w:r w:rsidRPr="00F50873">
        <w:rPr>
          <w:color w:val="000000" w:themeColor="text1"/>
        </w:rPr>
        <w:t>HJ/52-1999</w:t>
      </w:r>
      <w:r w:rsidRPr="00F50873">
        <w:rPr>
          <w:color w:val="000000" w:themeColor="text1"/>
        </w:rPr>
        <w:t>）、《水质采样技术指导》（</w:t>
      </w:r>
      <w:r w:rsidRPr="00F50873">
        <w:rPr>
          <w:color w:val="000000" w:themeColor="text1"/>
        </w:rPr>
        <w:t>HJ494-2009</w:t>
      </w:r>
      <w:r w:rsidRPr="00F50873">
        <w:rPr>
          <w:color w:val="000000" w:themeColor="text1"/>
        </w:rPr>
        <w:t>）、《水质采样样品的保存和管理技术规定》（</w:t>
      </w:r>
      <w:r w:rsidRPr="00F50873">
        <w:rPr>
          <w:color w:val="000000" w:themeColor="text1"/>
        </w:rPr>
        <w:t>HJ493-2009</w:t>
      </w:r>
      <w:r w:rsidRPr="00F50873">
        <w:rPr>
          <w:color w:val="000000" w:themeColor="text1"/>
        </w:rPr>
        <w:t>）。监测分析方法按《地表水环境质量标准》（</w:t>
      </w:r>
      <w:r w:rsidRPr="00F50873">
        <w:rPr>
          <w:color w:val="000000" w:themeColor="text1"/>
        </w:rPr>
        <w:t>GB3838-2002</w:t>
      </w:r>
      <w:r w:rsidRPr="00F50873">
        <w:rPr>
          <w:color w:val="000000" w:themeColor="text1"/>
        </w:rPr>
        <w:t>）中规定的方法执行。</w:t>
      </w:r>
    </w:p>
    <w:p w:rsidR="00E448F3" w:rsidRPr="00F50873" w:rsidRDefault="00C5004C">
      <w:pPr>
        <w:pStyle w:val="4"/>
        <w:rPr>
          <w:color w:val="000000" w:themeColor="text1"/>
        </w:rPr>
      </w:pPr>
      <w:r w:rsidRPr="00F50873">
        <w:rPr>
          <w:rFonts w:hint="eastAsia"/>
          <w:color w:val="000000" w:themeColor="text1"/>
        </w:rPr>
        <w:lastRenderedPageBreak/>
        <w:t>现状评价</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1</w:t>
      </w:r>
      <w:r w:rsidRPr="00F50873">
        <w:rPr>
          <w:color w:val="000000" w:themeColor="text1"/>
        </w:rPr>
        <w:t>）执行标准</w:t>
      </w:r>
    </w:p>
    <w:p w:rsidR="00E448F3" w:rsidRPr="00F50873" w:rsidRDefault="00C5004C">
      <w:pPr>
        <w:pStyle w:val="-7"/>
        <w:spacing w:line="360" w:lineRule="auto"/>
        <w:ind w:firstLine="480"/>
        <w:rPr>
          <w:color w:val="000000" w:themeColor="text1"/>
        </w:rPr>
      </w:pPr>
      <w:r w:rsidRPr="00F50873">
        <w:rPr>
          <w:color w:val="000000" w:themeColor="text1"/>
        </w:rPr>
        <w:t>天河、王桥水库水质执行《地表水环境质量标准》（</w:t>
      </w:r>
      <w:r w:rsidRPr="00F50873">
        <w:rPr>
          <w:color w:val="000000" w:themeColor="text1"/>
        </w:rPr>
        <w:t>GB3838-2002</w:t>
      </w:r>
      <w:r w:rsidRPr="00F50873">
        <w:rPr>
          <w:color w:val="000000" w:themeColor="text1"/>
        </w:rPr>
        <w:t>）</w:t>
      </w:r>
      <w:r w:rsidRPr="00F50873">
        <w:rPr>
          <w:color w:val="000000" w:themeColor="text1"/>
        </w:rPr>
        <w:fldChar w:fldCharType="begin"/>
      </w:r>
      <w:r w:rsidRPr="00F50873">
        <w:rPr>
          <w:color w:val="000000" w:themeColor="text1"/>
        </w:rPr>
        <w:instrText xml:space="preserve"> = 4 \* ROMAN </w:instrText>
      </w:r>
      <w:r w:rsidRPr="00F50873">
        <w:rPr>
          <w:color w:val="000000" w:themeColor="text1"/>
        </w:rPr>
        <w:fldChar w:fldCharType="separate"/>
      </w:r>
      <w:r w:rsidRPr="00F50873">
        <w:rPr>
          <w:color w:val="000000" w:themeColor="text1"/>
        </w:rPr>
        <w:t>IV</w:t>
      </w:r>
      <w:r w:rsidRPr="00F50873">
        <w:rPr>
          <w:color w:val="000000" w:themeColor="text1"/>
        </w:rPr>
        <w:fldChar w:fldCharType="end"/>
      </w:r>
      <w:r w:rsidRPr="00F50873">
        <w:rPr>
          <w:color w:val="000000" w:themeColor="text1"/>
        </w:rPr>
        <w:t>类标准。具体指标见表</w:t>
      </w:r>
      <w:r w:rsidRPr="00F50873">
        <w:rPr>
          <w:color w:val="000000" w:themeColor="text1"/>
        </w:rPr>
        <w:t>3.1.2-2</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3.1.1-2  </w:t>
      </w:r>
      <w:r w:rsidRPr="00F50873">
        <w:rPr>
          <w:rFonts w:ascii="Times New Roman" w:eastAsia="黑体" w:hAnsi="Times New Roman" w:cs="Times New Roman"/>
          <w:color w:val="000000" w:themeColor="text1"/>
          <w:sz w:val="24"/>
          <w:szCs w:val="24"/>
        </w:rPr>
        <w:t>地表水环境质量标准一览表</w:t>
      </w:r>
      <w:r w:rsidRPr="00F50873">
        <w:rPr>
          <w:rFonts w:ascii="Times New Roman" w:eastAsia="黑体" w:hAnsi="Times New Roman" w:cs="Times New Roman"/>
          <w:color w:val="000000" w:themeColor="text1"/>
          <w:sz w:val="24"/>
          <w:szCs w:val="24"/>
        </w:rPr>
        <w:t xml:space="preserve">    </w:t>
      </w:r>
      <w:r w:rsidRPr="00F50873">
        <w:rPr>
          <w:rFonts w:ascii="Times New Roman" w:eastAsia="黑体" w:hAnsi="Times New Roman" w:cs="Times New Roman"/>
          <w:color w:val="000000" w:themeColor="text1"/>
          <w:sz w:val="24"/>
          <w:szCs w:val="24"/>
        </w:rPr>
        <w:t>单位：</w:t>
      </w:r>
      <w:proofErr w:type="gramStart"/>
      <w:r w:rsidRPr="00F50873">
        <w:rPr>
          <w:rFonts w:ascii="Times New Roman" w:eastAsia="黑体" w:hAnsi="Times New Roman" w:cs="Times New Roman"/>
          <w:color w:val="000000" w:themeColor="text1"/>
          <w:sz w:val="24"/>
          <w:szCs w:val="24"/>
        </w:rPr>
        <w:t>mg/L</w:t>
      </w:r>
      <w:proofErr w:type="gramEnd"/>
    </w:p>
    <w:tbl>
      <w:tblPr>
        <w:tblW w:w="486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65"/>
        <w:gridCol w:w="3938"/>
        <w:gridCol w:w="3226"/>
      </w:tblGrid>
      <w:tr w:rsidR="00F50873" w:rsidRPr="00F50873">
        <w:trPr>
          <w:trHeight w:val="340"/>
          <w:tblHeader/>
          <w:jc w:val="center"/>
        </w:trPr>
        <w:tc>
          <w:tcPr>
            <w:tcW w:w="943"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序号</w:t>
            </w:r>
          </w:p>
        </w:tc>
        <w:tc>
          <w:tcPr>
            <w:tcW w:w="2230"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监测因子</w:t>
            </w:r>
          </w:p>
        </w:tc>
        <w:tc>
          <w:tcPr>
            <w:tcW w:w="1827"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限值</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p>
        </w:tc>
        <w:tc>
          <w:tcPr>
            <w:tcW w:w="2230"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pH</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COD</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BOD</w:t>
            </w:r>
            <w:r w:rsidRPr="00F50873">
              <w:rPr>
                <w:rFonts w:ascii="Times New Roman" w:eastAsia="宋体" w:hAnsi="Times New Roman" w:cs="Times New Roman"/>
                <w:color w:val="000000" w:themeColor="text1"/>
                <w:sz w:val="18"/>
                <w:szCs w:val="18"/>
                <w:vertAlign w:val="subscript"/>
              </w:rPr>
              <w:t>5</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氨氮</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总磷</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r w:rsidRPr="00F50873">
              <w:rPr>
                <w:rFonts w:ascii="Times New Roman" w:eastAsia="宋体" w:hAnsi="Times New Roman" w:cs="Times New Roman"/>
                <w:color w:val="000000" w:themeColor="text1"/>
                <w:sz w:val="18"/>
                <w:szCs w:val="18"/>
              </w:rPr>
              <w:t>（湖、库</w:t>
            </w: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.1</w:t>
            </w: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6</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溶解氧</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氟化物</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8</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石油类</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9</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硫化物</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w:t>
            </w:r>
          </w:p>
        </w:tc>
        <w:tc>
          <w:tcPr>
            <w:tcW w:w="2230" w:type="pct"/>
            <w:vAlign w:val="center"/>
          </w:tcPr>
          <w:p w:rsidR="00E448F3" w:rsidRPr="00F50873" w:rsidRDefault="00C5004C">
            <w:pPr>
              <w:tabs>
                <w:tab w:val="left" w:pos="841"/>
              </w:tabs>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阴离子表面活性剂</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1</w:t>
            </w:r>
          </w:p>
        </w:tc>
        <w:tc>
          <w:tcPr>
            <w:tcW w:w="2230" w:type="pct"/>
            <w:vAlign w:val="center"/>
          </w:tcPr>
          <w:p w:rsidR="00E448F3" w:rsidRPr="00F50873" w:rsidRDefault="00C5004C">
            <w:pPr>
              <w:tabs>
                <w:tab w:val="left" w:pos="841"/>
              </w:tabs>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六价铬</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w:t>
            </w:r>
          </w:p>
        </w:tc>
        <w:tc>
          <w:tcPr>
            <w:tcW w:w="2230" w:type="pct"/>
            <w:vAlign w:val="center"/>
          </w:tcPr>
          <w:p w:rsidR="00E448F3" w:rsidRPr="00F50873" w:rsidRDefault="00C5004C">
            <w:pPr>
              <w:tabs>
                <w:tab w:val="left" w:pos="841"/>
              </w:tabs>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943"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3</w:t>
            </w:r>
          </w:p>
        </w:tc>
        <w:tc>
          <w:tcPr>
            <w:tcW w:w="223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粪大肠菌群</w:t>
            </w:r>
          </w:p>
        </w:tc>
        <w:tc>
          <w:tcPr>
            <w:tcW w:w="18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20000</w:t>
            </w:r>
          </w:p>
        </w:tc>
      </w:tr>
    </w:tbl>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2</w:t>
      </w:r>
      <w:r w:rsidRPr="00F50873">
        <w:rPr>
          <w:color w:val="000000" w:themeColor="text1"/>
        </w:rPr>
        <w:t>）评价方法</w:t>
      </w:r>
    </w:p>
    <w:p w:rsidR="00E448F3" w:rsidRPr="00F50873" w:rsidRDefault="00C5004C">
      <w:pPr>
        <w:spacing w:line="360" w:lineRule="auto"/>
        <w:ind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评价方法采用单因子标准指数法，按《环境影响评价技术导则</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地表水环境》</w:t>
      </w:r>
      <w:r w:rsidRPr="00F50873">
        <w:rPr>
          <w:rFonts w:ascii="Times New Roman" w:eastAsia="宋体" w:hAnsi="Times New Roman" w:cs="Times New Roman" w:hint="eastAsia"/>
          <w:color w:val="000000" w:themeColor="text1"/>
          <w:sz w:val="24"/>
          <w:szCs w:val="24"/>
        </w:rPr>
        <w:t>（</w:t>
      </w:r>
      <w:r w:rsidRPr="00F50873">
        <w:rPr>
          <w:rFonts w:ascii="Times New Roman" w:eastAsia="宋体" w:hAnsi="Times New Roman" w:cs="Times New Roman"/>
          <w:color w:val="000000" w:themeColor="text1"/>
          <w:sz w:val="24"/>
          <w:szCs w:val="24"/>
        </w:rPr>
        <w:t>HJ2.3-2018</w:t>
      </w:r>
      <w:r w:rsidRPr="00F50873">
        <w:rPr>
          <w:rFonts w:ascii="Times New Roman" w:eastAsia="宋体" w:hAnsi="Times New Roman" w:cs="Times New Roman" w:hint="eastAsia"/>
          <w:color w:val="000000" w:themeColor="text1"/>
          <w:sz w:val="24"/>
          <w:szCs w:val="24"/>
        </w:rPr>
        <w:t>）</w:t>
      </w:r>
      <w:r w:rsidRPr="00F50873">
        <w:rPr>
          <w:rFonts w:ascii="Times New Roman" w:eastAsia="宋体" w:hAnsi="Times New Roman" w:cs="Times New Roman"/>
          <w:color w:val="000000" w:themeColor="text1"/>
          <w:sz w:val="24"/>
          <w:szCs w:val="24"/>
        </w:rPr>
        <w:t>中的推荐公式计算。</w:t>
      </w:r>
    </w:p>
    <w:p w:rsidR="00E448F3" w:rsidRPr="00F50873" w:rsidRDefault="00C5004C">
      <w:pPr>
        <w:spacing w:line="360" w:lineRule="auto"/>
        <w:ind w:firstLineChars="236" w:firstLine="566"/>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 xml:space="preserve">A. </w:t>
      </w:r>
      <w:r w:rsidRPr="00F50873">
        <w:rPr>
          <w:rFonts w:ascii="Times New Roman" w:eastAsia="宋体" w:hAnsi="Times New Roman" w:cs="Times New Roman"/>
          <w:color w:val="000000" w:themeColor="text1"/>
          <w:sz w:val="24"/>
          <w:szCs w:val="24"/>
        </w:rPr>
        <w:t>单项水质参数</w:t>
      </w:r>
      <w:r w:rsidRPr="00F50873">
        <w:rPr>
          <w:rFonts w:ascii="Times New Roman" w:eastAsia="宋体" w:hAnsi="Times New Roman" w:cs="Times New Roman"/>
          <w:color w:val="000000" w:themeColor="text1"/>
          <w:sz w:val="24"/>
          <w:szCs w:val="24"/>
        </w:rPr>
        <w:t>i</w:t>
      </w:r>
      <w:r w:rsidRPr="00F50873">
        <w:rPr>
          <w:rFonts w:ascii="Times New Roman" w:eastAsia="宋体" w:hAnsi="Times New Roman" w:cs="Times New Roman"/>
          <w:color w:val="000000" w:themeColor="text1"/>
          <w:sz w:val="24"/>
          <w:szCs w:val="24"/>
        </w:rPr>
        <w:t>的标准指数</w:t>
      </w:r>
      <w:r w:rsidRPr="00F50873">
        <w:rPr>
          <w:rFonts w:ascii="Times New Roman" w:eastAsia="宋体" w:hAnsi="Times New Roman" w:cs="Times New Roman"/>
          <w:color w:val="000000" w:themeColor="text1"/>
          <w:sz w:val="24"/>
          <w:szCs w:val="24"/>
        </w:rPr>
        <w:t>S</w:t>
      </w:r>
      <w:r w:rsidRPr="00F50873">
        <w:rPr>
          <w:rFonts w:ascii="Times New Roman" w:eastAsia="宋体" w:hAnsi="Times New Roman" w:cs="Times New Roman"/>
          <w:color w:val="000000" w:themeColor="text1"/>
          <w:sz w:val="24"/>
          <w:szCs w:val="24"/>
          <w:vertAlign w:val="subscript"/>
        </w:rPr>
        <w:t>i</w:t>
      </w:r>
      <w:r w:rsidRPr="00F50873">
        <w:rPr>
          <w:rFonts w:ascii="Times New Roman" w:eastAsia="宋体" w:hAnsi="Times New Roman" w:cs="Times New Roman"/>
          <w:color w:val="000000" w:themeColor="text1"/>
          <w:sz w:val="24"/>
          <w:szCs w:val="24"/>
        </w:rPr>
        <w:t>为：</w:t>
      </w:r>
    </w:p>
    <w:p w:rsidR="00E448F3" w:rsidRPr="00F50873" w:rsidRDefault="00C5004C">
      <w:pPr>
        <w:spacing w:line="360" w:lineRule="auto"/>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12"/>
          <w:sz w:val="24"/>
          <w:szCs w:val="24"/>
        </w:rPr>
        <w:drawing>
          <wp:inline distT="0" distB="0" distL="0" distR="0">
            <wp:extent cx="714375" cy="247650"/>
            <wp:effectExtent l="0" t="0" r="0" b="0"/>
            <wp:docPr id="5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pic:cNvPicPr>
                      <a:picLocks noChangeAspect="1" noChangeArrowheads="1"/>
                    </pic:cNvPicPr>
                  </pic:nvPicPr>
                  <pic:blipFill>
                    <a:blip r:embed="rId22"/>
                    <a:srcRect/>
                    <a:stretch>
                      <a:fillRect/>
                    </a:stretch>
                  </pic:blipFill>
                  <pic:spPr>
                    <a:xfrm>
                      <a:off x="0" y="0"/>
                      <a:ext cx="714375" cy="247650"/>
                    </a:xfrm>
                    <a:prstGeom prst="rect">
                      <a:avLst/>
                    </a:prstGeom>
                    <a:noFill/>
                    <a:ln w="9525">
                      <a:noFill/>
                      <a:miter lim="800000"/>
                      <a:headEnd/>
                      <a:tailEnd/>
                    </a:ln>
                  </pic:spPr>
                </pic:pic>
              </a:graphicData>
            </a:graphic>
          </wp:inline>
        </w:drawing>
      </w:r>
    </w:p>
    <w:p w:rsidR="00E448F3" w:rsidRPr="00F50873" w:rsidRDefault="00C5004C">
      <w:pPr>
        <w:spacing w:line="360" w:lineRule="auto"/>
        <w:ind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式中：</w:t>
      </w:r>
      <w:r w:rsidRPr="00F50873">
        <w:rPr>
          <w:rFonts w:ascii="Times New Roman" w:eastAsia="宋体" w:hAnsi="Times New Roman" w:cs="Times New Roman"/>
          <w:color w:val="000000" w:themeColor="text1"/>
          <w:sz w:val="24"/>
          <w:szCs w:val="24"/>
        </w:rPr>
        <w:t>C</w:t>
      </w:r>
      <w:r w:rsidRPr="00F50873">
        <w:rPr>
          <w:rFonts w:ascii="Times New Roman" w:eastAsia="宋体" w:hAnsi="Times New Roman" w:cs="Times New Roman"/>
          <w:color w:val="000000" w:themeColor="text1"/>
          <w:sz w:val="24"/>
          <w:szCs w:val="24"/>
          <w:vertAlign w:val="subscript"/>
        </w:rPr>
        <w:t>i</w:t>
      </w:r>
      <w:r w:rsidRPr="00F50873">
        <w:rPr>
          <w:rFonts w:ascii="Times New Roman" w:eastAsia="宋体" w:hAnsi="Times New Roman" w:cs="Times New Roman"/>
          <w:color w:val="000000" w:themeColor="text1"/>
          <w:sz w:val="24"/>
          <w:szCs w:val="24"/>
        </w:rPr>
        <w:t>——i</w:t>
      </w:r>
      <w:r w:rsidRPr="00F50873">
        <w:rPr>
          <w:rFonts w:ascii="Times New Roman" w:eastAsia="宋体" w:hAnsi="Times New Roman" w:cs="Times New Roman"/>
          <w:color w:val="000000" w:themeColor="text1"/>
          <w:sz w:val="24"/>
          <w:szCs w:val="24"/>
        </w:rPr>
        <w:t>污染物实测浓度，</w:t>
      </w:r>
      <w:r w:rsidRPr="00F50873">
        <w:rPr>
          <w:rFonts w:ascii="Times New Roman" w:eastAsia="宋体" w:hAnsi="Times New Roman" w:cs="Times New Roman"/>
          <w:color w:val="000000" w:themeColor="text1"/>
          <w:sz w:val="24"/>
          <w:szCs w:val="24"/>
        </w:rPr>
        <w:t>mg/L</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300" w:firstLine="72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 xml:space="preserve">    C</w:t>
      </w:r>
      <w:r w:rsidRPr="00F50873">
        <w:rPr>
          <w:rFonts w:ascii="Times New Roman" w:eastAsia="宋体" w:hAnsi="Times New Roman" w:cs="Times New Roman"/>
          <w:color w:val="000000" w:themeColor="text1"/>
          <w:sz w:val="24"/>
          <w:szCs w:val="24"/>
          <w:vertAlign w:val="subscript"/>
        </w:rPr>
        <w:t>s</w:t>
      </w:r>
      <w:r w:rsidRPr="00F50873">
        <w:rPr>
          <w:rFonts w:ascii="Times New Roman" w:eastAsia="宋体" w:hAnsi="Times New Roman" w:cs="Times New Roman"/>
          <w:color w:val="000000" w:themeColor="text1"/>
          <w:sz w:val="24"/>
          <w:szCs w:val="24"/>
        </w:rPr>
        <w:t>——i</w:t>
      </w:r>
      <w:r w:rsidRPr="00F50873">
        <w:rPr>
          <w:rFonts w:ascii="Times New Roman" w:eastAsia="宋体" w:hAnsi="Times New Roman" w:cs="Times New Roman"/>
          <w:color w:val="000000" w:themeColor="text1"/>
          <w:sz w:val="24"/>
          <w:szCs w:val="24"/>
        </w:rPr>
        <w:t>污染物评价标准，</w:t>
      </w:r>
      <w:r w:rsidRPr="00F50873">
        <w:rPr>
          <w:rFonts w:ascii="Times New Roman" w:eastAsia="宋体" w:hAnsi="Times New Roman" w:cs="Times New Roman"/>
          <w:color w:val="000000" w:themeColor="text1"/>
          <w:sz w:val="24"/>
          <w:szCs w:val="24"/>
        </w:rPr>
        <w:t>mg/L</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236" w:firstLine="566"/>
        <w:rPr>
          <w:rFonts w:ascii="Times New Roman" w:eastAsia="宋体" w:hAnsi="Times New Roman" w:cs="Times New Roman"/>
          <w:color w:val="000000" w:themeColor="text1"/>
          <w:sz w:val="24"/>
          <w:szCs w:val="24"/>
        </w:rPr>
      </w:pPr>
      <w:r w:rsidRPr="00F50873">
        <w:rPr>
          <w:rFonts w:ascii="Times New Roman" w:eastAsia="宋体" w:hAnsi="Times New Roman" w:cs="Times New Roman"/>
          <w:snapToGrid w:val="0"/>
          <w:color w:val="000000" w:themeColor="text1"/>
          <w:sz w:val="24"/>
          <w:szCs w:val="24"/>
        </w:rPr>
        <w:t xml:space="preserve">B. </w:t>
      </w:r>
      <w:r w:rsidRPr="00F50873">
        <w:rPr>
          <w:rFonts w:ascii="Times New Roman" w:eastAsia="宋体" w:hAnsi="Times New Roman" w:cs="Times New Roman"/>
          <w:i/>
          <w:snapToGrid w:val="0"/>
          <w:color w:val="000000" w:themeColor="text1"/>
          <w:sz w:val="24"/>
          <w:szCs w:val="24"/>
        </w:rPr>
        <w:t>pH</w:t>
      </w:r>
      <w:r w:rsidRPr="00F50873">
        <w:rPr>
          <w:rFonts w:ascii="Times New Roman" w:eastAsia="宋体" w:hAnsi="Times New Roman" w:cs="Times New Roman"/>
          <w:snapToGrid w:val="0"/>
          <w:color w:val="000000" w:themeColor="text1"/>
          <w:sz w:val="24"/>
          <w:szCs w:val="24"/>
        </w:rPr>
        <w:t>的标准指数为：</w:t>
      </w:r>
    </w:p>
    <w:p w:rsidR="00E448F3" w:rsidRPr="00F50873" w:rsidRDefault="00C5004C">
      <w:pPr>
        <w:spacing w:line="360" w:lineRule="auto"/>
        <w:ind w:firstLine="480"/>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30"/>
          <w:sz w:val="24"/>
          <w:szCs w:val="24"/>
        </w:rPr>
        <w:drawing>
          <wp:inline distT="0" distB="0" distL="0" distR="0">
            <wp:extent cx="1143000" cy="466725"/>
            <wp:effectExtent l="19050" t="0" r="0" b="0"/>
            <wp:docPr id="5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1"/>
                    <pic:cNvPicPr>
                      <a:picLocks noChangeAspect="1" noChangeArrowheads="1"/>
                    </pic:cNvPicPr>
                  </pic:nvPicPr>
                  <pic:blipFill>
                    <a:blip r:embed="rId23"/>
                    <a:srcRect/>
                    <a:stretch>
                      <a:fillRect/>
                    </a:stretch>
                  </pic:blipFill>
                  <pic:spPr>
                    <a:xfrm>
                      <a:off x="0" y="0"/>
                      <a:ext cx="1143000" cy="466725"/>
                    </a:xfrm>
                    <a:prstGeom prst="rect">
                      <a:avLst/>
                    </a:prstGeom>
                    <a:noFill/>
                    <a:ln w="9525">
                      <a:noFill/>
                      <a:miter lim="800000"/>
                      <a:headEnd/>
                      <a:tailEnd/>
                    </a:ln>
                  </pic:spPr>
                </pic:pic>
              </a:graphicData>
            </a:graphic>
          </wp:inline>
        </w:drawing>
      </w:r>
      <w:r w:rsidRPr="00F50873">
        <w:rPr>
          <w:rFonts w:ascii="Times New Roman" w:eastAsia="宋体" w:hAnsi="Times New Roman" w:cs="Times New Roman"/>
          <w:color w:val="000000" w:themeColor="text1"/>
          <w:sz w:val="24"/>
          <w:szCs w:val="24"/>
        </w:rPr>
        <w:t>（当</w:t>
      </w:r>
      <w:r w:rsidRPr="00F50873">
        <w:rPr>
          <w:rFonts w:ascii="Times New Roman" w:eastAsia="宋体" w:hAnsi="Times New Roman" w:cs="Times New Roman"/>
          <w:color w:val="000000" w:themeColor="text1"/>
          <w:sz w:val="24"/>
          <w:szCs w:val="24"/>
        </w:rPr>
        <w:t>pHj≤7.0</w:t>
      </w:r>
      <w:r w:rsidRPr="00F50873">
        <w:rPr>
          <w:rFonts w:ascii="Times New Roman" w:eastAsia="宋体" w:hAnsi="Times New Roman" w:cs="Times New Roman"/>
          <w:color w:val="000000" w:themeColor="text1"/>
          <w:sz w:val="24"/>
          <w:szCs w:val="24"/>
        </w:rPr>
        <w:t>时）；</w:t>
      </w:r>
    </w:p>
    <w:p w:rsidR="00E448F3" w:rsidRPr="00F50873" w:rsidRDefault="00C5004C">
      <w:pPr>
        <w:spacing w:line="360" w:lineRule="auto"/>
        <w:ind w:firstLine="480"/>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28"/>
          <w:sz w:val="24"/>
          <w:szCs w:val="24"/>
        </w:rPr>
        <w:drawing>
          <wp:inline distT="0" distB="0" distL="0" distR="0">
            <wp:extent cx="1152525" cy="447675"/>
            <wp:effectExtent l="19050" t="0" r="9525" b="0"/>
            <wp:docPr id="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pic:cNvPicPr>
                      <a:picLocks noChangeAspect="1" noChangeArrowheads="1"/>
                    </pic:cNvPicPr>
                  </pic:nvPicPr>
                  <pic:blipFill>
                    <a:blip r:embed="rId24"/>
                    <a:srcRect/>
                    <a:stretch>
                      <a:fillRect/>
                    </a:stretch>
                  </pic:blipFill>
                  <pic:spPr>
                    <a:xfrm>
                      <a:off x="0" y="0"/>
                      <a:ext cx="1152525" cy="447675"/>
                    </a:xfrm>
                    <a:prstGeom prst="rect">
                      <a:avLst/>
                    </a:prstGeom>
                    <a:noFill/>
                    <a:ln w="9525">
                      <a:noFill/>
                      <a:miter lim="800000"/>
                      <a:headEnd/>
                      <a:tailEnd/>
                    </a:ln>
                  </pic:spPr>
                </pic:pic>
              </a:graphicData>
            </a:graphic>
          </wp:inline>
        </w:drawing>
      </w:r>
      <w:r w:rsidRPr="00F50873">
        <w:rPr>
          <w:rFonts w:ascii="Times New Roman" w:eastAsia="宋体" w:hAnsi="Times New Roman" w:cs="Times New Roman"/>
          <w:color w:val="000000" w:themeColor="text1"/>
          <w:sz w:val="24"/>
          <w:szCs w:val="24"/>
        </w:rPr>
        <w:t>（当</w:t>
      </w:r>
      <w:r w:rsidRPr="00F50873">
        <w:rPr>
          <w:rFonts w:ascii="Times New Roman" w:eastAsia="宋体" w:hAnsi="Times New Roman" w:cs="Times New Roman"/>
          <w:color w:val="000000" w:themeColor="text1"/>
          <w:sz w:val="24"/>
          <w:szCs w:val="24"/>
        </w:rPr>
        <w:t>pHj &gt;7.0</w:t>
      </w:r>
      <w:r w:rsidRPr="00F50873">
        <w:rPr>
          <w:rFonts w:ascii="Times New Roman" w:eastAsia="宋体" w:hAnsi="Times New Roman" w:cs="Times New Roman"/>
          <w:color w:val="000000" w:themeColor="text1"/>
          <w:sz w:val="24"/>
          <w:szCs w:val="24"/>
        </w:rPr>
        <w:t>时）；</w:t>
      </w:r>
    </w:p>
    <w:p w:rsidR="00E448F3" w:rsidRPr="00F50873" w:rsidRDefault="00C5004C">
      <w:pPr>
        <w:spacing w:line="360" w:lineRule="auto"/>
        <w:ind w:firstLineChars="300" w:firstLine="720"/>
        <w:rPr>
          <w:rFonts w:ascii="Times New Roman" w:eastAsia="宋体" w:hAnsi="Times New Roman" w:cs="Times New Roman"/>
          <w:snapToGrid w:val="0"/>
          <w:color w:val="000000" w:themeColor="text1"/>
          <w:sz w:val="24"/>
          <w:szCs w:val="24"/>
        </w:rPr>
      </w:pPr>
      <w:r w:rsidRPr="00F50873">
        <w:rPr>
          <w:rFonts w:ascii="Times New Roman" w:eastAsia="宋体" w:hAnsi="Times New Roman" w:cs="Times New Roman"/>
          <w:snapToGrid w:val="0"/>
          <w:color w:val="000000" w:themeColor="text1"/>
          <w:sz w:val="24"/>
          <w:szCs w:val="24"/>
        </w:rPr>
        <w:t>式中：</w:t>
      </w:r>
      <w:r w:rsidRPr="00F50873">
        <w:rPr>
          <w:rFonts w:ascii="Times New Roman" w:eastAsia="宋体" w:hAnsi="Times New Roman" w:cs="Times New Roman"/>
          <w:i/>
          <w:snapToGrid w:val="0"/>
          <w:color w:val="000000" w:themeColor="text1"/>
          <w:sz w:val="24"/>
          <w:szCs w:val="24"/>
        </w:rPr>
        <w:t>pH</w:t>
      </w:r>
      <w:r w:rsidRPr="00F50873">
        <w:rPr>
          <w:rFonts w:ascii="Times New Roman" w:eastAsia="宋体" w:hAnsi="Times New Roman" w:cs="Times New Roman"/>
          <w:i/>
          <w:snapToGrid w:val="0"/>
          <w:color w:val="000000" w:themeColor="text1"/>
          <w:sz w:val="24"/>
          <w:szCs w:val="24"/>
          <w:vertAlign w:val="subscript"/>
        </w:rPr>
        <w:t>j</w:t>
      </w:r>
      <w:r w:rsidRPr="00F50873">
        <w:rPr>
          <w:rFonts w:ascii="Times New Roman" w:eastAsia="宋体" w:hAnsi="Times New Roman" w:cs="Times New Roman"/>
          <w:snapToGrid w:val="0"/>
          <w:color w:val="000000" w:themeColor="text1"/>
          <w:sz w:val="24"/>
          <w:szCs w:val="24"/>
        </w:rPr>
        <w:t>——pH</w:t>
      </w:r>
      <w:r w:rsidRPr="00F50873">
        <w:rPr>
          <w:rFonts w:ascii="Times New Roman" w:eastAsia="宋体" w:hAnsi="Times New Roman" w:cs="Times New Roman"/>
          <w:snapToGrid w:val="0"/>
          <w:color w:val="000000" w:themeColor="text1"/>
          <w:sz w:val="24"/>
          <w:szCs w:val="24"/>
        </w:rPr>
        <w:t>实测值；</w:t>
      </w:r>
    </w:p>
    <w:p w:rsidR="00E448F3" w:rsidRPr="00F50873" w:rsidRDefault="00C5004C">
      <w:pPr>
        <w:spacing w:line="360" w:lineRule="auto"/>
        <w:ind w:firstLineChars="300" w:firstLine="720"/>
        <w:rPr>
          <w:rFonts w:ascii="Times New Roman" w:eastAsia="宋体" w:hAnsi="Times New Roman" w:cs="Times New Roman"/>
          <w:snapToGrid w:val="0"/>
          <w:color w:val="000000" w:themeColor="text1"/>
          <w:sz w:val="24"/>
          <w:szCs w:val="24"/>
        </w:rPr>
      </w:pPr>
      <w:r w:rsidRPr="00F50873">
        <w:rPr>
          <w:rFonts w:ascii="Times New Roman" w:eastAsia="宋体" w:hAnsi="Times New Roman" w:cs="Times New Roman"/>
          <w:i/>
          <w:snapToGrid w:val="0"/>
          <w:color w:val="000000" w:themeColor="text1"/>
          <w:sz w:val="24"/>
          <w:szCs w:val="24"/>
        </w:rPr>
        <w:t xml:space="preserve">      pH</w:t>
      </w:r>
      <w:r w:rsidRPr="00F50873">
        <w:rPr>
          <w:rFonts w:ascii="Times New Roman" w:eastAsia="宋体" w:hAnsi="Times New Roman" w:cs="Times New Roman"/>
          <w:i/>
          <w:snapToGrid w:val="0"/>
          <w:color w:val="000000" w:themeColor="text1"/>
          <w:sz w:val="24"/>
          <w:szCs w:val="24"/>
          <w:vertAlign w:val="subscript"/>
        </w:rPr>
        <w:t>sd</w:t>
      </w:r>
      <w:r w:rsidRPr="00F50873">
        <w:rPr>
          <w:rFonts w:ascii="Times New Roman" w:eastAsia="宋体" w:hAnsi="Times New Roman" w:cs="Times New Roman"/>
          <w:snapToGrid w:val="0"/>
          <w:color w:val="000000" w:themeColor="text1"/>
          <w:sz w:val="24"/>
          <w:szCs w:val="24"/>
        </w:rPr>
        <w:t>——</w:t>
      </w:r>
      <w:r w:rsidRPr="00F50873">
        <w:rPr>
          <w:rFonts w:ascii="Times New Roman" w:eastAsia="宋体" w:hAnsi="Times New Roman" w:cs="Times New Roman"/>
          <w:snapToGrid w:val="0"/>
          <w:color w:val="000000" w:themeColor="text1"/>
          <w:sz w:val="24"/>
          <w:szCs w:val="24"/>
        </w:rPr>
        <w:t>地表水水质标准中规定的</w:t>
      </w:r>
      <w:r w:rsidRPr="00F50873">
        <w:rPr>
          <w:rFonts w:ascii="Times New Roman" w:eastAsia="宋体" w:hAnsi="Times New Roman" w:cs="Times New Roman"/>
          <w:snapToGrid w:val="0"/>
          <w:color w:val="000000" w:themeColor="text1"/>
          <w:sz w:val="24"/>
          <w:szCs w:val="24"/>
        </w:rPr>
        <w:t>pH</w:t>
      </w:r>
      <w:r w:rsidRPr="00F50873">
        <w:rPr>
          <w:rFonts w:ascii="Times New Roman" w:eastAsia="宋体" w:hAnsi="Times New Roman" w:cs="Times New Roman"/>
          <w:snapToGrid w:val="0"/>
          <w:color w:val="000000" w:themeColor="text1"/>
          <w:sz w:val="24"/>
          <w:szCs w:val="24"/>
        </w:rPr>
        <w:t>值下限；</w:t>
      </w:r>
    </w:p>
    <w:p w:rsidR="00E448F3" w:rsidRPr="00F50873" w:rsidRDefault="00C5004C">
      <w:pPr>
        <w:spacing w:line="360" w:lineRule="auto"/>
        <w:ind w:firstLineChars="300" w:firstLine="720"/>
        <w:rPr>
          <w:rFonts w:ascii="Times New Roman" w:eastAsia="宋体" w:hAnsi="Times New Roman" w:cs="Times New Roman"/>
          <w:snapToGrid w:val="0"/>
          <w:color w:val="000000" w:themeColor="text1"/>
          <w:sz w:val="24"/>
          <w:szCs w:val="24"/>
        </w:rPr>
      </w:pPr>
      <w:r w:rsidRPr="00F50873">
        <w:rPr>
          <w:rFonts w:ascii="Times New Roman" w:eastAsia="宋体" w:hAnsi="Times New Roman" w:cs="Times New Roman"/>
          <w:i/>
          <w:snapToGrid w:val="0"/>
          <w:color w:val="000000" w:themeColor="text1"/>
          <w:sz w:val="24"/>
          <w:szCs w:val="24"/>
        </w:rPr>
        <w:lastRenderedPageBreak/>
        <w:t xml:space="preserve">      pH</w:t>
      </w:r>
      <w:r w:rsidRPr="00F50873">
        <w:rPr>
          <w:rFonts w:ascii="Times New Roman" w:eastAsia="宋体" w:hAnsi="Times New Roman" w:cs="Times New Roman"/>
          <w:i/>
          <w:snapToGrid w:val="0"/>
          <w:color w:val="000000" w:themeColor="text1"/>
          <w:sz w:val="24"/>
          <w:szCs w:val="24"/>
          <w:vertAlign w:val="subscript"/>
        </w:rPr>
        <w:t>su</w:t>
      </w:r>
      <w:r w:rsidRPr="00F50873">
        <w:rPr>
          <w:rFonts w:ascii="Times New Roman" w:eastAsia="宋体" w:hAnsi="Times New Roman" w:cs="Times New Roman"/>
          <w:snapToGrid w:val="0"/>
          <w:color w:val="000000" w:themeColor="text1"/>
          <w:sz w:val="24"/>
          <w:szCs w:val="24"/>
        </w:rPr>
        <w:t>——</w:t>
      </w:r>
      <w:r w:rsidRPr="00F50873">
        <w:rPr>
          <w:rFonts w:ascii="Times New Roman" w:eastAsia="宋体" w:hAnsi="Times New Roman" w:cs="Times New Roman"/>
          <w:snapToGrid w:val="0"/>
          <w:color w:val="000000" w:themeColor="text1"/>
          <w:sz w:val="24"/>
          <w:szCs w:val="24"/>
        </w:rPr>
        <w:t>地表水水质标准中规定的</w:t>
      </w:r>
      <w:r w:rsidRPr="00F50873">
        <w:rPr>
          <w:rFonts w:ascii="Times New Roman" w:eastAsia="宋体" w:hAnsi="Times New Roman" w:cs="Times New Roman"/>
          <w:snapToGrid w:val="0"/>
          <w:color w:val="000000" w:themeColor="text1"/>
          <w:sz w:val="24"/>
          <w:szCs w:val="24"/>
        </w:rPr>
        <w:t>pH</w:t>
      </w:r>
      <w:r w:rsidRPr="00F50873">
        <w:rPr>
          <w:rFonts w:ascii="Times New Roman" w:eastAsia="宋体" w:hAnsi="Times New Roman" w:cs="Times New Roman"/>
          <w:snapToGrid w:val="0"/>
          <w:color w:val="000000" w:themeColor="text1"/>
          <w:sz w:val="24"/>
          <w:szCs w:val="24"/>
        </w:rPr>
        <w:t>值上限。</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）监测及评价结果</w:t>
      </w:r>
    </w:p>
    <w:p w:rsidR="00E448F3" w:rsidRPr="00F50873" w:rsidRDefault="00C5004C">
      <w:pPr>
        <w:pStyle w:val="-7"/>
        <w:spacing w:line="360" w:lineRule="auto"/>
        <w:ind w:firstLine="480"/>
        <w:rPr>
          <w:color w:val="000000" w:themeColor="text1"/>
        </w:rPr>
        <w:sectPr w:rsidR="00E448F3" w:rsidRPr="00F50873">
          <w:pgSz w:w="11906" w:h="16838"/>
          <w:pgMar w:top="1418" w:right="1418" w:bottom="1418" w:left="1418" w:header="851" w:footer="851" w:gutter="0"/>
          <w:cols w:space="425"/>
          <w:docGrid w:type="lines" w:linePitch="312"/>
        </w:sectPr>
      </w:pPr>
      <w:r w:rsidRPr="00F50873">
        <w:rPr>
          <w:color w:val="000000" w:themeColor="text1"/>
        </w:rPr>
        <w:t>各监测断面监测结果见表</w:t>
      </w:r>
      <w:r w:rsidRPr="00F50873">
        <w:rPr>
          <w:color w:val="000000" w:themeColor="text1"/>
        </w:rPr>
        <w:t>3.1.2-3</w:t>
      </w:r>
      <w:r w:rsidRPr="00F50873">
        <w:rPr>
          <w:color w:val="000000" w:themeColor="text1"/>
        </w:rPr>
        <w:t>。</w:t>
      </w:r>
    </w:p>
    <w:p w:rsidR="00E448F3" w:rsidRPr="00F50873" w:rsidRDefault="00C5004C">
      <w:pPr>
        <w:pStyle w:val="-7"/>
        <w:spacing w:line="500" w:lineRule="exact"/>
        <w:ind w:firstLineChars="0" w:firstLine="0"/>
        <w:jc w:val="center"/>
        <w:rPr>
          <w:rFonts w:eastAsia="黑体"/>
          <w:snapToGrid/>
          <w:color w:val="000000" w:themeColor="text1"/>
          <w:kern w:val="2"/>
        </w:rPr>
      </w:pPr>
      <w:r w:rsidRPr="00F50873">
        <w:rPr>
          <w:rFonts w:eastAsia="黑体"/>
          <w:snapToGrid/>
          <w:color w:val="000000" w:themeColor="text1"/>
          <w:kern w:val="2"/>
        </w:rPr>
        <w:lastRenderedPageBreak/>
        <w:t>表</w:t>
      </w:r>
      <w:r w:rsidRPr="00F50873">
        <w:rPr>
          <w:rFonts w:eastAsia="黑体"/>
          <w:snapToGrid/>
          <w:color w:val="000000" w:themeColor="text1"/>
          <w:kern w:val="2"/>
        </w:rPr>
        <w:t xml:space="preserve">3.1.2-3  </w:t>
      </w:r>
      <w:r w:rsidRPr="00F50873">
        <w:rPr>
          <w:rFonts w:eastAsia="黑体"/>
          <w:snapToGrid/>
          <w:color w:val="000000" w:themeColor="text1"/>
          <w:kern w:val="2"/>
        </w:rPr>
        <w:t>地表水环境现状监测及评价结果统计一览表</w:t>
      </w:r>
      <w:r w:rsidRPr="00F50873">
        <w:rPr>
          <w:rFonts w:eastAsia="黑体" w:hint="eastAsia"/>
          <w:snapToGrid/>
          <w:color w:val="000000" w:themeColor="text1"/>
          <w:kern w:val="2"/>
        </w:rPr>
        <w:t xml:space="preserve"> </w:t>
      </w:r>
      <w:r w:rsidRPr="00F50873">
        <w:rPr>
          <w:rFonts w:eastAsia="黑体"/>
          <w:snapToGrid/>
          <w:color w:val="000000" w:themeColor="text1"/>
          <w:kern w:val="2"/>
        </w:rPr>
        <w:t xml:space="preserve"> </w:t>
      </w:r>
      <w:r w:rsidRPr="00F50873">
        <w:rPr>
          <w:rFonts w:eastAsia="黑体"/>
          <w:snapToGrid/>
          <w:color w:val="000000" w:themeColor="text1"/>
          <w:kern w:val="2"/>
        </w:rPr>
        <w:t>单位：</w:t>
      </w:r>
      <w:r w:rsidRPr="00F50873">
        <w:rPr>
          <w:rFonts w:eastAsia="黑体"/>
          <w:snapToGrid/>
          <w:color w:val="000000" w:themeColor="text1"/>
          <w:kern w:val="2"/>
        </w:rPr>
        <w:t>mg/L</w:t>
      </w:r>
      <w:r w:rsidRPr="00F50873">
        <w:rPr>
          <w:rFonts w:eastAsia="黑体"/>
          <w:snapToGrid/>
          <w:color w:val="000000" w:themeColor="text1"/>
          <w:kern w:val="2"/>
        </w:rPr>
        <w:t>，</w:t>
      </w:r>
      <w:r w:rsidRPr="00F50873">
        <w:rPr>
          <w:rFonts w:eastAsia="黑体"/>
          <w:snapToGrid/>
          <w:color w:val="000000" w:themeColor="text1"/>
          <w:kern w:val="2"/>
        </w:rPr>
        <w:t>pH</w:t>
      </w:r>
      <w:r w:rsidRPr="00F50873">
        <w:rPr>
          <w:rFonts w:eastAsia="黑体"/>
          <w:snapToGrid/>
          <w:color w:val="000000" w:themeColor="text1"/>
          <w:kern w:val="2"/>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8"/>
        <w:gridCol w:w="566"/>
        <w:gridCol w:w="703"/>
        <w:gridCol w:w="703"/>
        <w:gridCol w:w="860"/>
        <w:gridCol w:w="851"/>
        <w:gridCol w:w="1000"/>
        <w:gridCol w:w="854"/>
        <w:gridCol w:w="854"/>
        <w:gridCol w:w="835"/>
        <w:gridCol w:w="851"/>
        <w:gridCol w:w="1011"/>
        <w:gridCol w:w="1115"/>
        <w:gridCol w:w="851"/>
        <w:gridCol w:w="1243"/>
      </w:tblGrid>
      <w:tr w:rsidR="00F50873" w:rsidRPr="00F50873">
        <w:trPr>
          <w:trHeight w:val="340"/>
          <w:jc w:val="center"/>
        </w:trPr>
        <w:tc>
          <w:tcPr>
            <w:tcW w:w="811" w:type="pct"/>
            <w:gridSpan w:val="3"/>
            <w:tcBorders>
              <w:top w:val="single" w:sz="12" w:space="0" w:color="auto"/>
              <w:left w:val="nil"/>
              <w:tl2br w:val="single" w:sz="12" w:space="0" w:color="000000"/>
            </w:tcBorders>
            <w:vAlign w:val="center"/>
          </w:tcPr>
          <w:p w:rsidR="00E448F3" w:rsidRPr="00F50873" w:rsidRDefault="00C5004C">
            <w:pPr>
              <w:adjustRightInd w:val="0"/>
              <w:snapToGrid w:val="0"/>
              <w:jc w:val="right"/>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项目</w:t>
            </w:r>
          </w:p>
          <w:p w:rsidR="00E448F3" w:rsidRPr="00F50873" w:rsidRDefault="00C5004C">
            <w:pPr>
              <w:adjustRightInd w:val="0"/>
              <w:snapToGrid w:val="0"/>
              <w:jc w:val="left"/>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监测断面</w:t>
            </w:r>
          </w:p>
        </w:tc>
        <w:tc>
          <w:tcPr>
            <w:tcW w:w="251" w:type="pct"/>
            <w:tcBorders>
              <w:top w:val="single" w:sz="12" w:space="0" w:color="auto"/>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pH</w:t>
            </w:r>
          </w:p>
        </w:tc>
        <w:tc>
          <w:tcPr>
            <w:tcW w:w="251" w:type="pct"/>
            <w:tcBorders>
              <w:top w:val="single" w:sz="12" w:space="0" w:color="auto"/>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氨氮</w:t>
            </w:r>
          </w:p>
        </w:tc>
        <w:tc>
          <w:tcPr>
            <w:tcW w:w="307" w:type="pct"/>
            <w:tcBorders>
              <w:top w:val="single" w:sz="12" w:space="0" w:color="auto"/>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溶解氧</w:t>
            </w:r>
          </w:p>
        </w:tc>
        <w:tc>
          <w:tcPr>
            <w:tcW w:w="304" w:type="pct"/>
            <w:tcBorders>
              <w:top w:val="single" w:sz="12" w:space="0" w:color="auto"/>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化学需氧量</w:t>
            </w:r>
          </w:p>
        </w:tc>
        <w:tc>
          <w:tcPr>
            <w:tcW w:w="357" w:type="pct"/>
            <w:tcBorders>
              <w:top w:val="single" w:sz="12" w:space="0" w:color="auto"/>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五日生化需氧量</w:t>
            </w:r>
          </w:p>
        </w:tc>
        <w:tc>
          <w:tcPr>
            <w:tcW w:w="305"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总磷</w:t>
            </w:r>
          </w:p>
        </w:tc>
        <w:tc>
          <w:tcPr>
            <w:tcW w:w="305"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硫化物</w:t>
            </w:r>
          </w:p>
        </w:tc>
        <w:tc>
          <w:tcPr>
            <w:tcW w:w="298"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石油类</w:t>
            </w:r>
          </w:p>
        </w:tc>
        <w:tc>
          <w:tcPr>
            <w:tcW w:w="304"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氟化物</w:t>
            </w:r>
          </w:p>
        </w:tc>
        <w:tc>
          <w:tcPr>
            <w:tcW w:w="361"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阴离子表面活性剂</w:t>
            </w:r>
          </w:p>
        </w:tc>
        <w:tc>
          <w:tcPr>
            <w:tcW w:w="398"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六价铬</w:t>
            </w:r>
          </w:p>
        </w:tc>
        <w:tc>
          <w:tcPr>
            <w:tcW w:w="304"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铅</w:t>
            </w:r>
          </w:p>
        </w:tc>
        <w:tc>
          <w:tcPr>
            <w:tcW w:w="444" w:type="pct"/>
            <w:tcBorders>
              <w:top w:val="single" w:sz="12" w:space="0" w:color="auto"/>
              <w:right w:val="nil"/>
            </w:tcBorders>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粪大肠菌群（</w:t>
            </w:r>
            <w:r w:rsidRPr="00F50873">
              <w:rPr>
                <w:rFonts w:ascii="Times New Roman" w:eastAsia="宋体" w:hAnsi="Times New Roman" w:cs="Times New Roman"/>
                <w:b/>
                <w:bCs/>
                <w:color w:val="000000" w:themeColor="text1"/>
                <w:kern w:val="0"/>
                <w:sz w:val="18"/>
                <w:szCs w:val="18"/>
              </w:rPr>
              <w:t>MPN/L</w:t>
            </w:r>
            <w:r w:rsidRPr="00F50873">
              <w:rPr>
                <w:rFonts w:ascii="Times New Roman" w:eastAsia="宋体" w:hAnsi="Times New Roman" w:cs="Times New Roman"/>
                <w:b/>
                <w:bCs/>
                <w:color w:val="000000" w:themeColor="text1"/>
                <w:kern w:val="0"/>
                <w:sz w:val="18"/>
                <w:szCs w:val="18"/>
              </w:rPr>
              <w:t>）</w:t>
            </w:r>
          </w:p>
        </w:tc>
      </w:tr>
      <w:tr w:rsidR="00F50873" w:rsidRPr="00F50873">
        <w:trPr>
          <w:trHeight w:val="340"/>
          <w:jc w:val="center"/>
        </w:trPr>
        <w:tc>
          <w:tcPr>
            <w:tcW w:w="199" w:type="pct"/>
            <w:vMerge w:val="restart"/>
            <w:tcBorders>
              <w:lef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W1</w:t>
            </w: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2020.10.4</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0.213</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9.0</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1.6</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0.26</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620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0.142</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0.017</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0.27</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0.031</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2020.10.5</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0.178</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8.9</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0.28</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0.119</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0.07</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0.19</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2020.10.6</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0.185</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8.7</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1.6</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0.29</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760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0.123</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0.034</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0.27</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0.07</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0.19</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0.038</w:t>
            </w:r>
          </w:p>
        </w:tc>
      </w:tr>
      <w:tr w:rsidR="00F50873" w:rsidRPr="00F50873">
        <w:trPr>
          <w:trHeight w:val="340"/>
          <w:jc w:val="center"/>
        </w:trPr>
        <w:tc>
          <w:tcPr>
            <w:tcW w:w="199" w:type="pct"/>
            <w:vMerge w:val="restart"/>
            <w:tcBorders>
              <w:lef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W2</w:t>
            </w: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2020.10.4</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7.1</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0.200</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8.7</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0.04</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0.31</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0.133</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0.034</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0.21</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0.065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2020.10.5</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0.294</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8.5</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0.03</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0.33</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1400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0.196</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0.068</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0.22</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0.07</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2020.10.6</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7.1</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0.352</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8.3</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12</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0.04</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0.33</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0.235</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0.101</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0.22</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0.055</w:t>
            </w:r>
          </w:p>
        </w:tc>
      </w:tr>
      <w:tr w:rsidR="00F50873" w:rsidRPr="00F50873">
        <w:trPr>
          <w:trHeight w:val="340"/>
          <w:jc w:val="center"/>
        </w:trPr>
        <w:tc>
          <w:tcPr>
            <w:tcW w:w="199" w:type="pct"/>
            <w:vMerge w:val="restart"/>
            <w:tcBorders>
              <w:lef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W3</w:t>
            </w: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2020.10.4</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7.3</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0.187</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8.8</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1.7</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0.06</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0.30</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0.125</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0.017</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0.28</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2020.10.5</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7.0</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0.234</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8.4</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0.07</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0.30</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0.156</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0.058</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0.065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2020.10.6</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7.1</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0.209</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8.5</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0.04</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0.32</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940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0.139</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0.068</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0.21</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0.047</w:t>
            </w:r>
          </w:p>
        </w:tc>
      </w:tr>
      <w:tr w:rsidR="00F50873" w:rsidRPr="00F50873">
        <w:trPr>
          <w:trHeight w:val="340"/>
          <w:jc w:val="center"/>
        </w:trPr>
        <w:tc>
          <w:tcPr>
            <w:tcW w:w="199" w:type="pct"/>
            <w:vMerge w:val="restart"/>
            <w:tcBorders>
              <w:lef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W4</w:t>
            </w: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2020.10.4</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7.1</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0.193</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8.9</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12</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0.26</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700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0.129</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2020.10.5</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7.4</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0.195</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9.0</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1.9</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0.25</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940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0.013</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0.047</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rPr>
              <w:t>2020.10.6</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0.173</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8.6</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1.7</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0.27</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620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0.115</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0.079</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0.28</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0.18</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0.031</w:t>
            </w:r>
          </w:p>
        </w:tc>
      </w:tr>
      <w:tr w:rsidR="00F50873" w:rsidRPr="00F50873">
        <w:trPr>
          <w:trHeight w:val="340"/>
          <w:jc w:val="center"/>
        </w:trPr>
        <w:tc>
          <w:tcPr>
            <w:tcW w:w="199" w:type="pct"/>
            <w:vMerge w:val="restart"/>
            <w:tcBorders>
              <w:lef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W5</w:t>
            </w: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2020.10.4</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7.1</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0.185</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9.1</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9</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1.4</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0.03</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0.25</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790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0.123</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0.003</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0.0395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2020.10.5</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7.0</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0.218</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8.8</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11</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1.7</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0.02</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0.24</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790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0.145</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0.017</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0.28</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0.2</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0.16</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0.0395</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highlight w:val="yellow"/>
              </w:rPr>
            </w:pPr>
          </w:p>
        </w:tc>
        <w:tc>
          <w:tcPr>
            <w:tcW w:w="410" w:type="pct"/>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2020.10.6</w:t>
            </w: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Ci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7.2</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0.169</w:t>
            </w:r>
          </w:p>
        </w:tc>
        <w:tc>
          <w:tcPr>
            <w:tcW w:w="30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8.7</w:t>
            </w:r>
          </w:p>
        </w:tc>
        <w:tc>
          <w:tcPr>
            <w:tcW w:w="304"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13</w:t>
            </w:r>
          </w:p>
        </w:tc>
        <w:tc>
          <w:tcPr>
            <w:tcW w:w="357"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highlight w:val="yellow"/>
              </w:rPr>
            </w:pPr>
            <w:r w:rsidRPr="00F50873">
              <w:rPr>
                <w:rFonts w:ascii="Times New Roman" w:eastAsia="宋体" w:hAnsi="Times New Roman" w:cs="Times New Roman"/>
                <w:color w:val="000000" w:themeColor="text1"/>
                <w:kern w:val="0"/>
                <w:sz w:val="18"/>
                <w:szCs w:val="18"/>
                <w:highlight w:val="yellow"/>
              </w:rPr>
              <w:t>0.01</w:t>
            </w:r>
          </w:p>
        </w:tc>
        <w:tc>
          <w:tcPr>
            <w:tcW w:w="305"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0.005L</w:t>
            </w:r>
          </w:p>
        </w:tc>
        <w:tc>
          <w:tcPr>
            <w:tcW w:w="2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0.01L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0.25</w:t>
            </w:r>
          </w:p>
        </w:tc>
        <w:tc>
          <w:tcPr>
            <w:tcW w:w="361"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0.05L</w:t>
            </w:r>
          </w:p>
        </w:tc>
        <w:tc>
          <w:tcPr>
            <w:tcW w:w="398"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0.004L</w:t>
            </w:r>
          </w:p>
        </w:tc>
        <w:tc>
          <w:tcPr>
            <w:tcW w:w="30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1L</w:t>
            </w:r>
          </w:p>
        </w:tc>
        <w:tc>
          <w:tcPr>
            <w:tcW w:w="444" w:type="pct"/>
            <w:tcBorders>
              <w:right w:val="nil"/>
            </w:tcBorders>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540</w:t>
            </w:r>
          </w:p>
        </w:tc>
      </w:tr>
      <w:tr w:rsidR="00F50873" w:rsidRPr="00F50873">
        <w:trPr>
          <w:trHeight w:val="340"/>
          <w:jc w:val="center"/>
        </w:trPr>
        <w:tc>
          <w:tcPr>
            <w:tcW w:w="199" w:type="pct"/>
            <w:vMerge/>
            <w:tcBorders>
              <w:left w:val="nil"/>
            </w:tcBorders>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410" w:type="pct"/>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c>
          <w:tcPr>
            <w:tcW w:w="202"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Si</w:t>
            </w:r>
          </w:p>
        </w:tc>
        <w:tc>
          <w:tcPr>
            <w:tcW w:w="251" w:type="pc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0.1</w:t>
            </w:r>
          </w:p>
        </w:tc>
        <w:tc>
          <w:tcPr>
            <w:tcW w:w="25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0.113</w:t>
            </w:r>
          </w:p>
        </w:tc>
        <w:tc>
          <w:tcPr>
            <w:tcW w:w="30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0.034</w:t>
            </w:r>
          </w:p>
        </w:tc>
        <w:tc>
          <w:tcPr>
            <w:tcW w:w="3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35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0.33</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highlight w:val="yellow"/>
              </w:rPr>
              <w:t>0.1</w:t>
            </w:r>
          </w:p>
        </w:tc>
        <w:tc>
          <w:tcPr>
            <w:tcW w:w="305"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2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c>
          <w:tcPr>
            <w:tcW w:w="361"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0.08</w:t>
            </w:r>
          </w:p>
        </w:tc>
        <w:tc>
          <w:tcPr>
            <w:tcW w:w="398"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0.04</w:t>
            </w:r>
          </w:p>
        </w:tc>
        <w:tc>
          <w:tcPr>
            <w:tcW w:w="30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w:t>
            </w:r>
          </w:p>
        </w:tc>
        <w:tc>
          <w:tcPr>
            <w:tcW w:w="444" w:type="pct"/>
            <w:tcBorders>
              <w:right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0.027</w:t>
            </w:r>
          </w:p>
        </w:tc>
      </w:tr>
      <w:tr w:rsidR="00F50873" w:rsidRPr="00F50873">
        <w:trPr>
          <w:trHeight w:val="340"/>
          <w:jc w:val="center"/>
        </w:trPr>
        <w:tc>
          <w:tcPr>
            <w:tcW w:w="1" w:type="pct"/>
            <w:gridSpan w:val="16"/>
            <w:tcBorders>
              <w:left w:val="nil"/>
            </w:tcBorders>
            <w:vAlign w:val="center"/>
          </w:tcPr>
          <w:p w:rsidR="00E448F3" w:rsidRPr="00F50873" w:rsidRDefault="00C5004C">
            <w:pPr>
              <w:jc w:val="left"/>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注：</w:t>
            </w:r>
            <w:r w:rsidRPr="00F50873">
              <w:rPr>
                <w:rFonts w:ascii="Times New Roman" w:eastAsia="宋体" w:hAnsi="Times New Roman" w:cs="Times New Roman"/>
                <w:color w:val="000000" w:themeColor="text1"/>
                <w:sz w:val="18"/>
                <w:szCs w:val="18"/>
              </w:rPr>
              <w:t>“L”</w:t>
            </w:r>
            <w:r w:rsidRPr="00F50873">
              <w:rPr>
                <w:rFonts w:ascii="Times New Roman" w:eastAsia="宋体" w:hAnsi="Times New Roman" w:cs="Times New Roman"/>
                <w:color w:val="000000" w:themeColor="text1"/>
                <w:sz w:val="18"/>
                <w:szCs w:val="18"/>
              </w:rPr>
              <w:t>表示低于检测限，以检测限一半计</w:t>
            </w:r>
          </w:p>
        </w:tc>
      </w:tr>
    </w:tbl>
    <w:p w:rsidR="00E448F3" w:rsidRPr="00F50873" w:rsidRDefault="00C5004C">
      <w:pPr>
        <w:pStyle w:val="-7"/>
        <w:spacing w:line="360" w:lineRule="auto"/>
        <w:ind w:firstLine="480"/>
        <w:rPr>
          <w:color w:val="000000" w:themeColor="text1"/>
        </w:rPr>
      </w:pPr>
      <w:r w:rsidRPr="00F50873">
        <w:rPr>
          <w:color w:val="000000" w:themeColor="text1"/>
        </w:rPr>
        <w:t>根据监测结果，园区所在区域天河和王桥水库各监测断面监测因子均满足《地表水环境质量标准》（</w:t>
      </w:r>
      <w:r w:rsidRPr="00F50873">
        <w:rPr>
          <w:color w:val="000000" w:themeColor="text1"/>
        </w:rPr>
        <w:t>GB3838-2002</w:t>
      </w:r>
      <w:r w:rsidRPr="00F50873">
        <w:rPr>
          <w:color w:val="000000" w:themeColor="text1"/>
        </w:rPr>
        <w:t>）中</w:t>
      </w:r>
      <w:r w:rsidRPr="00F50873">
        <w:rPr>
          <w:color w:val="000000" w:themeColor="text1"/>
        </w:rPr>
        <w:fldChar w:fldCharType="begin"/>
      </w:r>
      <w:r w:rsidRPr="00F50873">
        <w:rPr>
          <w:color w:val="000000" w:themeColor="text1"/>
        </w:rPr>
        <w:instrText xml:space="preserve"> = 4 \* ROMAN </w:instrText>
      </w:r>
      <w:r w:rsidRPr="00F50873">
        <w:rPr>
          <w:color w:val="000000" w:themeColor="text1"/>
        </w:rPr>
        <w:fldChar w:fldCharType="separate"/>
      </w:r>
      <w:r w:rsidRPr="00F50873">
        <w:rPr>
          <w:color w:val="000000" w:themeColor="text1"/>
        </w:rPr>
        <w:t>IV</w:t>
      </w:r>
      <w:r w:rsidRPr="00F50873">
        <w:rPr>
          <w:color w:val="000000" w:themeColor="text1"/>
        </w:rPr>
        <w:fldChar w:fldCharType="end"/>
      </w:r>
      <w:r w:rsidRPr="00F50873">
        <w:rPr>
          <w:color w:val="000000" w:themeColor="text1"/>
        </w:rPr>
        <w:t>类水质标准的要求。</w:t>
      </w:r>
    </w:p>
    <w:p w:rsidR="00E448F3" w:rsidRPr="00F50873" w:rsidRDefault="00E448F3">
      <w:pPr>
        <w:pStyle w:val="-7"/>
        <w:spacing w:line="360" w:lineRule="auto"/>
        <w:ind w:firstLine="480"/>
        <w:rPr>
          <w:color w:val="000000" w:themeColor="text1"/>
          <w:highlight w:val="yellow"/>
        </w:rPr>
      </w:pPr>
    </w:p>
    <w:p w:rsidR="00E448F3" w:rsidRPr="00F50873" w:rsidRDefault="00E448F3">
      <w:pPr>
        <w:pStyle w:val="-7"/>
        <w:spacing w:line="360" w:lineRule="auto"/>
        <w:ind w:firstLine="480"/>
        <w:rPr>
          <w:color w:val="000000" w:themeColor="text1"/>
          <w:highlight w:val="yellow"/>
        </w:rPr>
        <w:sectPr w:rsidR="00E448F3" w:rsidRPr="00F50873">
          <w:pgSz w:w="16838" w:h="11906" w:orient="landscape"/>
          <w:pgMar w:top="1418" w:right="1418" w:bottom="1418" w:left="1418" w:header="851" w:footer="851" w:gutter="0"/>
          <w:cols w:space="425"/>
          <w:docGrid w:type="lines" w:linePitch="312"/>
        </w:sectPr>
      </w:pPr>
    </w:p>
    <w:p w:rsidR="00E448F3" w:rsidRPr="00F50873" w:rsidRDefault="00C5004C">
      <w:pPr>
        <w:pStyle w:val="3"/>
        <w:rPr>
          <w:color w:val="000000" w:themeColor="text1"/>
        </w:rPr>
      </w:pPr>
      <w:r w:rsidRPr="00F50873">
        <w:rPr>
          <w:color w:val="000000" w:themeColor="text1"/>
        </w:rPr>
        <w:lastRenderedPageBreak/>
        <w:t>地下水环境质量现状调查与评价</w:t>
      </w:r>
    </w:p>
    <w:p w:rsidR="00E448F3" w:rsidRPr="00F50873" w:rsidRDefault="00C5004C">
      <w:pPr>
        <w:pStyle w:val="4"/>
        <w:rPr>
          <w:color w:val="000000" w:themeColor="text1"/>
        </w:rPr>
      </w:pPr>
      <w:r w:rsidRPr="00F50873">
        <w:rPr>
          <w:color w:val="000000" w:themeColor="text1"/>
        </w:rPr>
        <w:t>现状监测</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）监测点位</w:t>
      </w:r>
    </w:p>
    <w:p w:rsidR="00E448F3" w:rsidRPr="00F50873" w:rsidRDefault="00C5004C">
      <w:pPr>
        <w:pStyle w:val="-7"/>
        <w:spacing w:line="360" w:lineRule="auto"/>
        <w:ind w:firstLine="480"/>
        <w:rPr>
          <w:color w:val="000000" w:themeColor="text1"/>
        </w:rPr>
      </w:pPr>
      <w:r w:rsidRPr="00F50873">
        <w:rPr>
          <w:color w:val="000000" w:themeColor="text1"/>
        </w:rPr>
        <w:t>根据</w:t>
      </w:r>
      <w:r w:rsidRPr="00F50873">
        <w:rPr>
          <w:rFonts w:hint="eastAsia"/>
          <w:color w:val="000000" w:themeColor="text1"/>
        </w:rPr>
        <w:t>《环境影响评价技术导则</w:t>
      </w:r>
      <w:r w:rsidRPr="00F50873">
        <w:rPr>
          <w:rFonts w:hint="eastAsia"/>
          <w:color w:val="000000" w:themeColor="text1"/>
        </w:rPr>
        <w:t xml:space="preserve"> </w:t>
      </w:r>
      <w:r w:rsidRPr="00F50873">
        <w:rPr>
          <w:color w:val="000000" w:themeColor="text1"/>
        </w:rPr>
        <w:t xml:space="preserve"> </w:t>
      </w:r>
      <w:r w:rsidRPr="00F50873">
        <w:rPr>
          <w:color w:val="000000" w:themeColor="text1"/>
        </w:rPr>
        <w:t>地下水环境</w:t>
      </w:r>
      <w:r w:rsidRPr="00F50873">
        <w:rPr>
          <w:rFonts w:hint="eastAsia"/>
          <w:color w:val="000000" w:themeColor="text1"/>
        </w:rPr>
        <w:t>》（</w:t>
      </w:r>
      <w:r w:rsidRPr="00F50873">
        <w:rPr>
          <w:rFonts w:hint="eastAsia"/>
          <w:color w:val="000000" w:themeColor="text1"/>
        </w:rPr>
        <w:t>H</w:t>
      </w:r>
      <w:r w:rsidRPr="00F50873">
        <w:rPr>
          <w:color w:val="000000" w:themeColor="text1"/>
        </w:rPr>
        <w:t>J610-2016</w:t>
      </w:r>
      <w:r w:rsidRPr="00F50873">
        <w:rPr>
          <w:rFonts w:hint="eastAsia"/>
          <w:color w:val="000000" w:themeColor="text1"/>
        </w:rPr>
        <w:t>）要求</w:t>
      </w:r>
      <w:r w:rsidRPr="00F50873">
        <w:rPr>
          <w:color w:val="000000" w:themeColor="text1"/>
        </w:rPr>
        <w:t>，本次地下水环境现状监测在园区内布设了</w:t>
      </w:r>
      <w:r w:rsidRPr="00F50873">
        <w:rPr>
          <w:color w:val="000000" w:themeColor="text1"/>
        </w:rPr>
        <w:t>3</w:t>
      </w:r>
      <w:r w:rsidRPr="00F50873">
        <w:rPr>
          <w:color w:val="000000" w:themeColor="text1"/>
        </w:rPr>
        <w:t>个地下水水质监测点</w:t>
      </w:r>
      <w:r w:rsidRPr="00F50873">
        <w:rPr>
          <w:rFonts w:hint="eastAsia"/>
          <w:color w:val="000000" w:themeColor="text1"/>
        </w:rPr>
        <w:t>6</w:t>
      </w:r>
      <w:r w:rsidRPr="00F50873">
        <w:rPr>
          <w:rFonts w:hint="eastAsia"/>
          <w:color w:val="000000" w:themeColor="text1"/>
        </w:rPr>
        <w:t>个下水水位监测点</w:t>
      </w:r>
      <w:r w:rsidRPr="00F50873">
        <w:rPr>
          <w:color w:val="000000" w:themeColor="text1"/>
        </w:rPr>
        <w:t>。监测点</w:t>
      </w:r>
      <w:proofErr w:type="gramStart"/>
      <w:r w:rsidRPr="00F50873">
        <w:rPr>
          <w:color w:val="000000" w:themeColor="text1"/>
        </w:rPr>
        <w:t>位设置</w:t>
      </w:r>
      <w:proofErr w:type="gramEnd"/>
      <w:r w:rsidRPr="00F50873">
        <w:rPr>
          <w:color w:val="000000" w:themeColor="text1"/>
        </w:rPr>
        <w:t>情况见表</w:t>
      </w:r>
      <w:r w:rsidRPr="00F50873">
        <w:rPr>
          <w:color w:val="000000" w:themeColor="text1"/>
        </w:rPr>
        <w:t>3.1.3-1</w:t>
      </w:r>
      <w:r w:rsidRPr="00F50873">
        <w:rPr>
          <w:color w:val="000000" w:themeColor="text1"/>
        </w:rPr>
        <w:t>及</w:t>
      </w:r>
      <w:r w:rsidRPr="00F50873">
        <w:rPr>
          <w:rFonts w:hint="eastAsia"/>
          <w:color w:val="000000" w:themeColor="text1"/>
        </w:rPr>
        <w:t>附图</w:t>
      </w:r>
      <w:r w:rsidRPr="00F50873">
        <w:rPr>
          <w:rFonts w:hint="eastAsia"/>
          <w:color w:val="000000" w:themeColor="text1"/>
        </w:rPr>
        <w:t>1</w:t>
      </w:r>
      <w:r w:rsidRPr="00F50873">
        <w:rPr>
          <w:color w:val="000000" w:themeColor="text1"/>
        </w:rPr>
        <w:t>5</w:t>
      </w:r>
      <w:r w:rsidRPr="00F50873">
        <w:rPr>
          <w:color w:val="000000" w:themeColor="text1"/>
        </w:rPr>
        <w:t>。</w:t>
      </w:r>
    </w:p>
    <w:p w:rsidR="00E448F3" w:rsidRPr="00F50873" w:rsidRDefault="00C5004C">
      <w:pPr>
        <w:pStyle w:val="83"/>
        <w:adjustRightInd w:val="0"/>
        <w:snapToGrid w:val="0"/>
        <w:spacing w:line="500" w:lineRule="exact"/>
        <w:rPr>
          <w:rFonts w:eastAsia="黑体" w:cs="Times New Roman"/>
          <w:snapToGrid/>
          <w:color w:val="000000" w:themeColor="text1"/>
          <w:kern w:val="2"/>
        </w:rPr>
      </w:pPr>
      <w:r w:rsidRPr="00F50873">
        <w:rPr>
          <w:rFonts w:eastAsia="黑体" w:cs="Times New Roman"/>
          <w:snapToGrid/>
          <w:color w:val="000000" w:themeColor="text1"/>
          <w:kern w:val="2"/>
        </w:rPr>
        <w:t>表</w:t>
      </w:r>
      <w:r w:rsidRPr="00F50873">
        <w:rPr>
          <w:rFonts w:eastAsia="黑体" w:cs="Times New Roman"/>
          <w:snapToGrid/>
          <w:color w:val="000000" w:themeColor="text1"/>
          <w:kern w:val="2"/>
        </w:rPr>
        <w:t xml:space="preserve">3.1.3-1  </w:t>
      </w:r>
      <w:r w:rsidRPr="00F50873">
        <w:rPr>
          <w:rFonts w:eastAsia="黑体" w:cs="Times New Roman" w:hint="eastAsia"/>
          <w:snapToGrid/>
          <w:color w:val="000000" w:themeColor="text1"/>
          <w:kern w:val="2"/>
        </w:rPr>
        <w:t>地下水</w:t>
      </w:r>
      <w:r w:rsidRPr="00F50873">
        <w:rPr>
          <w:rFonts w:eastAsia="黑体" w:cs="Times New Roman"/>
          <w:snapToGrid/>
          <w:color w:val="000000" w:themeColor="text1"/>
          <w:kern w:val="2"/>
        </w:rPr>
        <w:t>监测点位信息一览表</w:t>
      </w:r>
    </w:p>
    <w:tbl>
      <w:tblPr>
        <w:tblW w:w="899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1335"/>
        <w:gridCol w:w="6237"/>
      </w:tblGrid>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点位编号</w:t>
            </w:r>
          </w:p>
        </w:tc>
        <w:tc>
          <w:tcPr>
            <w:tcW w:w="1335"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测点位置</w:t>
            </w:r>
          </w:p>
        </w:tc>
        <w:tc>
          <w:tcPr>
            <w:tcW w:w="6237"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监测项目</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D1</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大张子</w:t>
            </w:r>
          </w:p>
        </w:tc>
        <w:tc>
          <w:tcPr>
            <w:tcW w:w="6237" w:type="dxa"/>
            <w:vMerge w:val="restar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铜、锌、铁、锰、镉、铅、砷、六价铬、汞、</w:t>
            </w:r>
            <w:r w:rsidRPr="00F50873">
              <w:rPr>
                <w:rFonts w:ascii="Times New Roman" w:eastAsia="宋体" w:hAnsi="Times New Roman" w:cs="Times New Roman"/>
                <w:color w:val="000000" w:themeColor="text1"/>
                <w:sz w:val="18"/>
                <w:szCs w:val="18"/>
              </w:rPr>
              <w:t>pH</w:t>
            </w:r>
            <w:r w:rsidRPr="00F50873">
              <w:rPr>
                <w:rFonts w:ascii="Times New Roman" w:eastAsia="宋体" w:hAnsi="Times New Roman" w:cs="Times New Roman"/>
                <w:color w:val="000000" w:themeColor="text1"/>
                <w:sz w:val="18"/>
                <w:szCs w:val="18"/>
              </w:rPr>
              <w:t>、总硬度、溶解性总固体、</w:t>
            </w:r>
            <w:r w:rsidRPr="00F50873">
              <w:rPr>
                <w:rFonts w:ascii="Times New Roman" w:eastAsia="宋体" w:hAnsi="Times New Roman" w:cs="Times New Roman" w:hint="eastAsia"/>
                <w:color w:val="000000" w:themeColor="text1"/>
                <w:sz w:val="18"/>
                <w:szCs w:val="18"/>
              </w:rPr>
              <w:t>耗氧量</w:t>
            </w:r>
            <w:r w:rsidRPr="00F50873">
              <w:rPr>
                <w:rFonts w:ascii="Times New Roman" w:eastAsia="宋体" w:hAnsi="Times New Roman" w:cs="Times New Roman"/>
                <w:color w:val="000000" w:themeColor="text1"/>
                <w:sz w:val="18"/>
                <w:szCs w:val="18"/>
              </w:rPr>
              <w:t>、氰化物、氨氮、硫酸盐、硝酸盐、亚硝酸盐、氯化物、氟化物、挥发</w:t>
            </w:r>
            <w:proofErr w:type="gramStart"/>
            <w:r w:rsidRPr="00F50873">
              <w:rPr>
                <w:rFonts w:ascii="Times New Roman" w:eastAsia="宋体" w:hAnsi="Times New Roman" w:cs="Times New Roman"/>
                <w:color w:val="000000" w:themeColor="text1"/>
                <w:sz w:val="18"/>
                <w:szCs w:val="18"/>
              </w:rPr>
              <w:t>酚</w:t>
            </w:r>
            <w:proofErr w:type="gramEnd"/>
            <w:r w:rsidRPr="00F50873">
              <w:rPr>
                <w:rFonts w:ascii="Times New Roman" w:eastAsia="宋体" w:hAnsi="Times New Roman" w:cs="Times New Roman"/>
                <w:color w:val="000000" w:themeColor="text1"/>
                <w:sz w:val="18"/>
                <w:szCs w:val="18"/>
              </w:rPr>
              <w:t>、总大肠菌群、细菌总数、石油类、</w:t>
            </w:r>
            <w:r w:rsidRPr="00F50873">
              <w:rPr>
                <w:rFonts w:ascii="Times New Roman" w:eastAsia="宋体" w:hAnsi="Times New Roman" w:cs="Times New Roman"/>
                <w:color w:val="000000" w:themeColor="text1"/>
                <w:sz w:val="18"/>
                <w:szCs w:val="18"/>
              </w:rPr>
              <w:t>K</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Na</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Ca</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Mg</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CO</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HCO</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Cl</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4</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、水位</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D2</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刘李王</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D3</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胡庄</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D4</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杨庄</w:t>
            </w:r>
          </w:p>
        </w:tc>
        <w:tc>
          <w:tcPr>
            <w:tcW w:w="6237" w:type="dxa"/>
            <w:vMerge w:val="restart"/>
            <w:vAlign w:val="center"/>
          </w:tcPr>
          <w:p w:rsidR="00E448F3" w:rsidRPr="00F50873" w:rsidRDefault="00C5004C">
            <w:pPr>
              <w:adjustRightInd w:val="0"/>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rPr>
              <w:t>水位</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D5</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白庙村</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D6</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王新庄</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bl>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）监测项目</w:t>
      </w:r>
    </w:p>
    <w:p w:rsidR="00E448F3" w:rsidRPr="00F50873" w:rsidRDefault="00C5004C">
      <w:pPr>
        <w:pStyle w:val="-7"/>
        <w:spacing w:line="360" w:lineRule="auto"/>
        <w:ind w:firstLine="480"/>
        <w:rPr>
          <w:bCs/>
          <w:color w:val="000000" w:themeColor="text1"/>
        </w:rPr>
      </w:pPr>
      <w:r w:rsidRPr="00F50873">
        <w:rPr>
          <w:color w:val="000000" w:themeColor="text1"/>
          <w:szCs w:val="21"/>
        </w:rPr>
        <w:t>铜、锌、铁、锰、镉、铅、砷、六价铬、汞、</w:t>
      </w:r>
      <w:r w:rsidRPr="00F50873">
        <w:rPr>
          <w:color w:val="000000" w:themeColor="text1"/>
          <w:szCs w:val="21"/>
        </w:rPr>
        <w:t>pH</w:t>
      </w:r>
      <w:r w:rsidRPr="00F50873">
        <w:rPr>
          <w:color w:val="000000" w:themeColor="text1"/>
          <w:szCs w:val="21"/>
        </w:rPr>
        <w:t>、总硬度、溶解性总固体、</w:t>
      </w:r>
      <w:r w:rsidRPr="00F50873">
        <w:rPr>
          <w:rFonts w:hint="eastAsia"/>
          <w:color w:val="000000" w:themeColor="text1"/>
          <w:szCs w:val="21"/>
        </w:rPr>
        <w:t>耗氧量</w:t>
      </w:r>
      <w:r w:rsidRPr="00F50873">
        <w:rPr>
          <w:color w:val="000000" w:themeColor="text1"/>
          <w:szCs w:val="21"/>
        </w:rPr>
        <w:t>、氰化物、氨氮、硫酸盐、硝酸盐、亚硝酸盐、氯化物、氟化物、挥发</w:t>
      </w:r>
      <w:proofErr w:type="gramStart"/>
      <w:r w:rsidRPr="00F50873">
        <w:rPr>
          <w:color w:val="000000" w:themeColor="text1"/>
          <w:szCs w:val="21"/>
        </w:rPr>
        <w:t>酚</w:t>
      </w:r>
      <w:proofErr w:type="gramEnd"/>
      <w:r w:rsidRPr="00F50873">
        <w:rPr>
          <w:color w:val="000000" w:themeColor="text1"/>
          <w:szCs w:val="21"/>
        </w:rPr>
        <w:t>、总大肠菌群、细菌总数、石油类、</w:t>
      </w:r>
      <w:r w:rsidRPr="00F50873">
        <w:rPr>
          <w:color w:val="000000" w:themeColor="text1"/>
          <w:szCs w:val="21"/>
        </w:rPr>
        <w:t>K</w:t>
      </w:r>
      <w:r w:rsidRPr="00F50873">
        <w:rPr>
          <w:color w:val="000000" w:themeColor="text1"/>
          <w:szCs w:val="21"/>
          <w:vertAlign w:val="superscript"/>
        </w:rPr>
        <w:t>+</w:t>
      </w:r>
      <w:r w:rsidRPr="00F50873">
        <w:rPr>
          <w:color w:val="000000" w:themeColor="text1"/>
          <w:szCs w:val="21"/>
        </w:rPr>
        <w:t>、</w:t>
      </w:r>
      <w:r w:rsidRPr="00F50873">
        <w:rPr>
          <w:color w:val="000000" w:themeColor="text1"/>
          <w:szCs w:val="21"/>
        </w:rPr>
        <w:t>Na</w:t>
      </w:r>
      <w:r w:rsidRPr="00F50873">
        <w:rPr>
          <w:color w:val="000000" w:themeColor="text1"/>
          <w:szCs w:val="21"/>
          <w:vertAlign w:val="superscript"/>
        </w:rPr>
        <w:t>+</w:t>
      </w:r>
      <w:r w:rsidRPr="00F50873">
        <w:rPr>
          <w:color w:val="000000" w:themeColor="text1"/>
          <w:szCs w:val="21"/>
        </w:rPr>
        <w:t>、</w:t>
      </w:r>
      <w:r w:rsidRPr="00F50873">
        <w:rPr>
          <w:color w:val="000000" w:themeColor="text1"/>
          <w:szCs w:val="21"/>
        </w:rPr>
        <w:t>Ca</w:t>
      </w:r>
      <w:r w:rsidRPr="00F50873">
        <w:rPr>
          <w:color w:val="000000" w:themeColor="text1"/>
          <w:szCs w:val="21"/>
          <w:vertAlign w:val="superscript"/>
        </w:rPr>
        <w:t>2+</w:t>
      </w:r>
      <w:r w:rsidRPr="00F50873">
        <w:rPr>
          <w:color w:val="000000" w:themeColor="text1"/>
          <w:szCs w:val="21"/>
        </w:rPr>
        <w:t>、</w:t>
      </w:r>
      <w:r w:rsidRPr="00F50873">
        <w:rPr>
          <w:color w:val="000000" w:themeColor="text1"/>
          <w:szCs w:val="21"/>
        </w:rPr>
        <w:t>Mg</w:t>
      </w:r>
      <w:r w:rsidRPr="00F50873">
        <w:rPr>
          <w:color w:val="000000" w:themeColor="text1"/>
          <w:szCs w:val="21"/>
          <w:vertAlign w:val="superscript"/>
        </w:rPr>
        <w:t>2+</w:t>
      </w:r>
      <w:r w:rsidRPr="00F50873">
        <w:rPr>
          <w:color w:val="000000" w:themeColor="text1"/>
          <w:szCs w:val="21"/>
        </w:rPr>
        <w:t>、</w:t>
      </w:r>
      <w:r w:rsidRPr="00F50873">
        <w:rPr>
          <w:color w:val="000000" w:themeColor="text1"/>
          <w:szCs w:val="21"/>
        </w:rPr>
        <w:t>CO</w:t>
      </w:r>
      <w:r w:rsidRPr="00F50873">
        <w:rPr>
          <w:color w:val="000000" w:themeColor="text1"/>
          <w:szCs w:val="21"/>
          <w:vertAlign w:val="subscript"/>
        </w:rPr>
        <w:t>3</w:t>
      </w:r>
      <w:r w:rsidRPr="00F50873">
        <w:rPr>
          <w:color w:val="000000" w:themeColor="text1"/>
          <w:szCs w:val="21"/>
          <w:vertAlign w:val="superscript"/>
        </w:rPr>
        <w:t>2-</w:t>
      </w:r>
      <w:r w:rsidRPr="00F50873">
        <w:rPr>
          <w:color w:val="000000" w:themeColor="text1"/>
          <w:szCs w:val="21"/>
        </w:rPr>
        <w:t>、</w:t>
      </w:r>
      <w:r w:rsidRPr="00F50873">
        <w:rPr>
          <w:color w:val="000000" w:themeColor="text1"/>
          <w:szCs w:val="21"/>
        </w:rPr>
        <w:t>HCO</w:t>
      </w:r>
      <w:r w:rsidRPr="00F50873">
        <w:rPr>
          <w:color w:val="000000" w:themeColor="text1"/>
          <w:szCs w:val="21"/>
          <w:vertAlign w:val="subscript"/>
        </w:rPr>
        <w:t>3</w:t>
      </w:r>
      <w:r w:rsidRPr="00F50873">
        <w:rPr>
          <w:color w:val="000000" w:themeColor="text1"/>
          <w:szCs w:val="21"/>
          <w:vertAlign w:val="superscript"/>
        </w:rPr>
        <w:t>-</w:t>
      </w:r>
      <w:r w:rsidRPr="00F50873">
        <w:rPr>
          <w:color w:val="000000" w:themeColor="text1"/>
          <w:szCs w:val="21"/>
        </w:rPr>
        <w:t>、</w:t>
      </w:r>
      <w:r w:rsidRPr="00F50873">
        <w:rPr>
          <w:color w:val="000000" w:themeColor="text1"/>
          <w:szCs w:val="21"/>
        </w:rPr>
        <w:t>Cl</w:t>
      </w:r>
      <w:r w:rsidRPr="00F50873">
        <w:rPr>
          <w:color w:val="000000" w:themeColor="text1"/>
          <w:szCs w:val="21"/>
          <w:vertAlign w:val="superscript"/>
        </w:rPr>
        <w:t>-</w:t>
      </w:r>
      <w:r w:rsidRPr="00F50873">
        <w:rPr>
          <w:color w:val="000000" w:themeColor="text1"/>
          <w:szCs w:val="21"/>
        </w:rPr>
        <w:t>、</w:t>
      </w:r>
      <w:r w:rsidRPr="00F50873">
        <w:rPr>
          <w:color w:val="000000" w:themeColor="text1"/>
          <w:szCs w:val="21"/>
        </w:rPr>
        <w:t>SO</w:t>
      </w:r>
      <w:r w:rsidRPr="00F50873">
        <w:rPr>
          <w:color w:val="000000" w:themeColor="text1"/>
          <w:szCs w:val="21"/>
          <w:vertAlign w:val="subscript"/>
        </w:rPr>
        <w:t>4</w:t>
      </w:r>
      <w:r w:rsidRPr="00F50873">
        <w:rPr>
          <w:color w:val="000000" w:themeColor="text1"/>
          <w:szCs w:val="21"/>
          <w:vertAlign w:val="superscript"/>
        </w:rPr>
        <w:t>2-</w:t>
      </w:r>
      <w:r w:rsidRPr="00F50873">
        <w:rPr>
          <w:bCs/>
          <w:color w:val="000000" w:themeColor="text1"/>
        </w:rPr>
        <w:t>等共</w:t>
      </w:r>
      <w:r w:rsidRPr="00F50873">
        <w:rPr>
          <w:bCs/>
          <w:color w:val="000000" w:themeColor="text1"/>
        </w:rPr>
        <w:t>32</w:t>
      </w:r>
      <w:r w:rsidRPr="00F50873">
        <w:rPr>
          <w:bCs/>
          <w:color w:val="000000" w:themeColor="text1"/>
        </w:rPr>
        <w:t>项，同步监测地下水水位。</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）监测时间及频率</w:t>
      </w:r>
    </w:p>
    <w:p w:rsidR="00E448F3" w:rsidRPr="00F50873" w:rsidRDefault="00C5004C">
      <w:pPr>
        <w:pStyle w:val="-7"/>
        <w:spacing w:line="360" w:lineRule="auto"/>
        <w:ind w:firstLine="480"/>
        <w:rPr>
          <w:color w:val="000000" w:themeColor="text1"/>
        </w:rPr>
      </w:pPr>
      <w:r w:rsidRPr="00F50873">
        <w:rPr>
          <w:color w:val="000000" w:themeColor="text1"/>
        </w:rPr>
        <w:t>监测时间：</w:t>
      </w:r>
      <w:r w:rsidRPr="00F50873">
        <w:rPr>
          <w:color w:val="000000" w:themeColor="text1"/>
        </w:rPr>
        <w:t>2020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4</w:t>
      </w:r>
      <w:r w:rsidRPr="00F50873">
        <w:rPr>
          <w:color w:val="000000" w:themeColor="text1"/>
        </w:rPr>
        <w:t>日</w:t>
      </w:r>
    </w:p>
    <w:p w:rsidR="00E448F3" w:rsidRPr="00F50873" w:rsidRDefault="00C5004C">
      <w:pPr>
        <w:pStyle w:val="-7"/>
        <w:spacing w:line="360" w:lineRule="auto"/>
        <w:ind w:firstLine="480"/>
        <w:rPr>
          <w:color w:val="000000" w:themeColor="text1"/>
        </w:rPr>
      </w:pPr>
      <w:r w:rsidRPr="00F50873">
        <w:rPr>
          <w:color w:val="000000" w:themeColor="text1"/>
        </w:rPr>
        <w:t>监测频率：进行一期水质监测，每期</w:t>
      </w:r>
      <w:r w:rsidRPr="00F50873">
        <w:rPr>
          <w:color w:val="000000" w:themeColor="text1"/>
        </w:rPr>
        <w:t>1</w:t>
      </w:r>
      <w:r w:rsidRPr="00F50873">
        <w:rPr>
          <w:color w:val="000000" w:themeColor="text1"/>
        </w:rPr>
        <w:t>天，每天</w:t>
      </w:r>
      <w:r w:rsidRPr="00F50873">
        <w:rPr>
          <w:color w:val="000000" w:themeColor="text1"/>
        </w:rPr>
        <w:t>1</w:t>
      </w:r>
      <w:r w:rsidRPr="00F50873">
        <w:rPr>
          <w:color w:val="000000" w:themeColor="text1"/>
        </w:rPr>
        <w:t>次。</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4</w:t>
      </w:r>
      <w:r w:rsidRPr="00F50873">
        <w:rPr>
          <w:rFonts w:ascii="Times New Roman" w:hAnsi="Times New Roman" w:cs="Times New Roman"/>
          <w:color w:val="000000" w:themeColor="text1"/>
        </w:rPr>
        <w:t>）采样方法：详见《地下水环境监测技术规范》（</w:t>
      </w:r>
      <w:r w:rsidRPr="00F50873">
        <w:rPr>
          <w:rFonts w:ascii="Times New Roman" w:hAnsi="Times New Roman" w:cs="Times New Roman"/>
          <w:color w:val="000000" w:themeColor="text1"/>
        </w:rPr>
        <w:t>HJ/T164-2004</w:t>
      </w:r>
      <w:r w:rsidRPr="00F50873">
        <w:rPr>
          <w:rFonts w:ascii="Times New Roman" w:hAnsi="Times New Roman" w:cs="Times New Roman"/>
          <w:color w:val="000000" w:themeColor="text1"/>
        </w:rPr>
        <w:t>）</w:t>
      </w:r>
    </w:p>
    <w:p w:rsidR="00E448F3" w:rsidRPr="00F50873" w:rsidRDefault="00C5004C">
      <w:pPr>
        <w:pStyle w:val="4"/>
        <w:rPr>
          <w:color w:val="000000" w:themeColor="text1"/>
        </w:rPr>
      </w:pPr>
      <w:r w:rsidRPr="00F50873">
        <w:rPr>
          <w:color w:val="000000" w:themeColor="text1"/>
        </w:rPr>
        <w:t>现状评价</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1</w:t>
      </w:r>
      <w:r w:rsidRPr="00F50873">
        <w:rPr>
          <w:rFonts w:ascii="Times New Roman" w:hAnsi="Times New Roman" w:cs="Times New Roman"/>
          <w:color w:val="000000" w:themeColor="text1"/>
        </w:rPr>
        <w:t>）评价方法</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地下水质</w:t>
      </w:r>
      <w:proofErr w:type="gramStart"/>
      <w:r w:rsidRPr="00F50873">
        <w:rPr>
          <w:rFonts w:ascii="Times New Roman" w:eastAsia="宋体" w:hAnsi="Times New Roman" w:cs="Times New Roman"/>
          <w:color w:val="000000" w:themeColor="text1"/>
          <w:sz w:val="24"/>
          <w:szCs w:val="24"/>
        </w:rPr>
        <w:t>量评价</w:t>
      </w:r>
      <w:proofErr w:type="gramEnd"/>
      <w:r w:rsidRPr="00F50873">
        <w:rPr>
          <w:rFonts w:ascii="Times New Roman" w:eastAsia="宋体" w:hAnsi="Times New Roman" w:cs="Times New Roman"/>
          <w:color w:val="000000" w:themeColor="text1"/>
          <w:sz w:val="24"/>
          <w:szCs w:val="24"/>
        </w:rPr>
        <w:t>采用标准指数法，计算公式如下：</w:t>
      </w:r>
    </w:p>
    <w:p w:rsidR="00E448F3" w:rsidRPr="00F50873" w:rsidRDefault="00C5004C">
      <w:pPr>
        <w:spacing w:line="360" w:lineRule="auto"/>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30"/>
          <w:sz w:val="24"/>
          <w:szCs w:val="24"/>
        </w:rPr>
        <w:drawing>
          <wp:inline distT="0" distB="0" distL="0" distR="0">
            <wp:extent cx="561975" cy="447675"/>
            <wp:effectExtent l="0" t="0" r="0" b="0"/>
            <wp:docPr id="28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3"/>
                    <pic:cNvPicPr>
                      <a:picLocks noChangeAspect="1" noChangeArrowheads="1"/>
                    </pic:cNvPicPr>
                  </pic:nvPicPr>
                  <pic:blipFill>
                    <a:blip r:embed="rId25"/>
                    <a:srcRect/>
                    <a:stretch>
                      <a:fillRect/>
                    </a:stretch>
                  </pic:blipFill>
                  <pic:spPr>
                    <a:xfrm>
                      <a:off x="0" y="0"/>
                      <a:ext cx="561975" cy="447675"/>
                    </a:xfrm>
                    <a:prstGeom prst="rect">
                      <a:avLst/>
                    </a:prstGeom>
                    <a:noFill/>
                    <a:ln w="9525">
                      <a:noFill/>
                      <a:miter lim="800000"/>
                      <a:headEnd/>
                      <a:tailEnd/>
                    </a:ln>
                  </pic:spPr>
                </pic:pic>
              </a:graphicData>
            </a:graphic>
          </wp:inline>
        </w:drawing>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式中：</w:t>
      </w:r>
      <w:r w:rsidRPr="00F50873">
        <w:rPr>
          <w:rFonts w:ascii="Times New Roman" w:eastAsia="宋体" w:hAnsi="Times New Roman" w:cs="Times New Roman"/>
          <w:i/>
          <w:color w:val="000000" w:themeColor="text1"/>
          <w:sz w:val="24"/>
          <w:szCs w:val="24"/>
        </w:rPr>
        <w:t>P</w:t>
      </w:r>
      <w:r w:rsidRPr="00F50873">
        <w:rPr>
          <w:rFonts w:ascii="Times New Roman" w:eastAsia="宋体" w:hAnsi="Times New Roman" w:cs="Times New Roman"/>
          <w:i/>
          <w:color w:val="000000" w:themeColor="text1"/>
          <w:sz w:val="24"/>
          <w:szCs w:val="24"/>
          <w:vertAlign w:val="subscript"/>
        </w:rPr>
        <w:t>i</w:t>
      </w:r>
      <w:r w:rsidRPr="00F50873">
        <w:rPr>
          <w:rFonts w:ascii="Times New Roman" w:eastAsia="宋体" w:hAnsi="Times New Roman" w:cs="Times New Roman"/>
          <w:color w:val="000000" w:themeColor="text1"/>
          <w:sz w:val="24"/>
          <w:szCs w:val="24"/>
        </w:rPr>
        <w:t xml:space="preserve">—— </w:t>
      </w:r>
      <w:r w:rsidRPr="00F50873">
        <w:rPr>
          <w:rFonts w:ascii="Times New Roman" w:eastAsia="宋体" w:hAnsi="Times New Roman" w:cs="Times New Roman"/>
          <w:color w:val="000000" w:themeColor="text1"/>
          <w:sz w:val="24"/>
          <w:szCs w:val="24"/>
        </w:rPr>
        <w:t>第</w:t>
      </w:r>
      <w:r w:rsidRPr="00F50873">
        <w:rPr>
          <w:rFonts w:ascii="Times New Roman" w:eastAsia="宋体" w:hAnsi="Times New Roman" w:cs="Times New Roman"/>
          <w:color w:val="000000" w:themeColor="text1"/>
          <w:sz w:val="24"/>
          <w:szCs w:val="24"/>
        </w:rPr>
        <w:t>i</w:t>
      </w:r>
      <w:proofErr w:type="gramStart"/>
      <w:r w:rsidRPr="00F50873">
        <w:rPr>
          <w:rFonts w:ascii="Times New Roman" w:eastAsia="宋体" w:hAnsi="Times New Roman" w:cs="Times New Roman"/>
          <w:color w:val="000000" w:themeColor="text1"/>
          <w:sz w:val="24"/>
          <w:szCs w:val="24"/>
        </w:rPr>
        <w:t>个</w:t>
      </w:r>
      <w:proofErr w:type="gramEnd"/>
      <w:r w:rsidRPr="00F50873">
        <w:rPr>
          <w:rFonts w:ascii="Times New Roman" w:eastAsia="宋体" w:hAnsi="Times New Roman" w:cs="Times New Roman"/>
          <w:color w:val="000000" w:themeColor="text1"/>
          <w:sz w:val="24"/>
          <w:szCs w:val="24"/>
        </w:rPr>
        <w:t>水质因子的标准指数，无量纲；</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i/>
          <w:color w:val="000000" w:themeColor="text1"/>
          <w:sz w:val="24"/>
          <w:szCs w:val="24"/>
        </w:rPr>
        <w:t xml:space="preserve">      C</w:t>
      </w:r>
      <w:r w:rsidRPr="00F50873">
        <w:rPr>
          <w:rFonts w:ascii="Times New Roman" w:eastAsia="宋体" w:hAnsi="Times New Roman" w:cs="Times New Roman"/>
          <w:i/>
          <w:color w:val="000000" w:themeColor="text1"/>
          <w:sz w:val="24"/>
          <w:szCs w:val="24"/>
          <w:vertAlign w:val="subscript"/>
        </w:rPr>
        <w:t>i</w:t>
      </w:r>
      <w:r w:rsidRPr="00F50873">
        <w:rPr>
          <w:rFonts w:ascii="Times New Roman" w:eastAsia="宋体" w:hAnsi="Times New Roman" w:cs="Times New Roman"/>
          <w:color w:val="000000" w:themeColor="text1"/>
          <w:sz w:val="24"/>
          <w:szCs w:val="24"/>
        </w:rPr>
        <w:t xml:space="preserve">—— </w:t>
      </w:r>
      <w:r w:rsidRPr="00F50873">
        <w:rPr>
          <w:rFonts w:ascii="Times New Roman" w:eastAsia="宋体" w:hAnsi="Times New Roman" w:cs="Times New Roman"/>
          <w:color w:val="000000" w:themeColor="text1"/>
          <w:sz w:val="24"/>
          <w:szCs w:val="24"/>
        </w:rPr>
        <w:t>第</w:t>
      </w:r>
      <w:r w:rsidRPr="00F50873">
        <w:rPr>
          <w:rFonts w:ascii="Times New Roman" w:eastAsia="宋体" w:hAnsi="Times New Roman" w:cs="Times New Roman"/>
          <w:color w:val="000000" w:themeColor="text1"/>
          <w:sz w:val="24"/>
          <w:szCs w:val="24"/>
        </w:rPr>
        <w:t>i</w:t>
      </w:r>
      <w:proofErr w:type="gramStart"/>
      <w:r w:rsidRPr="00F50873">
        <w:rPr>
          <w:rFonts w:ascii="Times New Roman" w:eastAsia="宋体" w:hAnsi="Times New Roman" w:cs="Times New Roman"/>
          <w:color w:val="000000" w:themeColor="text1"/>
          <w:sz w:val="24"/>
          <w:szCs w:val="24"/>
        </w:rPr>
        <w:t>个</w:t>
      </w:r>
      <w:proofErr w:type="gramEnd"/>
      <w:r w:rsidRPr="00F50873">
        <w:rPr>
          <w:rFonts w:ascii="Times New Roman" w:eastAsia="宋体" w:hAnsi="Times New Roman" w:cs="Times New Roman"/>
          <w:color w:val="000000" w:themeColor="text1"/>
          <w:sz w:val="24"/>
          <w:szCs w:val="24"/>
        </w:rPr>
        <w:t>水质因子的监测浓度值，（</w:t>
      </w:r>
      <w:r w:rsidRPr="00F50873">
        <w:rPr>
          <w:rFonts w:ascii="Times New Roman" w:eastAsia="宋体" w:hAnsi="Times New Roman" w:cs="Times New Roman"/>
          <w:color w:val="000000" w:themeColor="text1"/>
          <w:sz w:val="24"/>
          <w:szCs w:val="24"/>
        </w:rPr>
        <w:t>mg/L</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i/>
          <w:color w:val="000000" w:themeColor="text1"/>
          <w:sz w:val="24"/>
          <w:szCs w:val="24"/>
        </w:rPr>
        <w:lastRenderedPageBreak/>
        <w:t xml:space="preserve">      C</w:t>
      </w:r>
      <w:r w:rsidRPr="00F50873">
        <w:rPr>
          <w:rFonts w:ascii="Times New Roman" w:eastAsia="宋体" w:hAnsi="Times New Roman" w:cs="Times New Roman"/>
          <w:i/>
          <w:color w:val="000000" w:themeColor="text1"/>
          <w:sz w:val="24"/>
          <w:szCs w:val="24"/>
          <w:vertAlign w:val="subscript"/>
        </w:rPr>
        <w:t>Si</w:t>
      </w:r>
      <w:r w:rsidRPr="00F50873">
        <w:rPr>
          <w:rFonts w:ascii="Times New Roman" w:eastAsia="宋体" w:hAnsi="Times New Roman" w:cs="Times New Roman"/>
          <w:color w:val="000000" w:themeColor="text1"/>
          <w:sz w:val="24"/>
          <w:szCs w:val="24"/>
        </w:rPr>
        <w:t xml:space="preserve">—— </w:t>
      </w:r>
      <w:r w:rsidRPr="00F50873">
        <w:rPr>
          <w:rFonts w:ascii="Times New Roman" w:eastAsia="宋体" w:hAnsi="Times New Roman" w:cs="Times New Roman"/>
          <w:color w:val="000000" w:themeColor="text1"/>
          <w:sz w:val="24"/>
          <w:szCs w:val="24"/>
        </w:rPr>
        <w:t>第</w:t>
      </w:r>
      <w:r w:rsidRPr="00F50873">
        <w:rPr>
          <w:rFonts w:ascii="Times New Roman" w:eastAsia="宋体" w:hAnsi="Times New Roman" w:cs="Times New Roman"/>
          <w:color w:val="000000" w:themeColor="text1"/>
          <w:sz w:val="24"/>
          <w:szCs w:val="24"/>
        </w:rPr>
        <w:t>i</w:t>
      </w:r>
      <w:proofErr w:type="gramStart"/>
      <w:r w:rsidRPr="00F50873">
        <w:rPr>
          <w:rFonts w:ascii="Times New Roman" w:eastAsia="宋体" w:hAnsi="Times New Roman" w:cs="Times New Roman"/>
          <w:color w:val="000000" w:themeColor="text1"/>
          <w:sz w:val="24"/>
          <w:szCs w:val="24"/>
        </w:rPr>
        <w:t>个</w:t>
      </w:r>
      <w:proofErr w:type="gramEnd"/>
      <w:r w:rsidRPr="00F50873">
        <w:rPr>
          <w:rFonts w:ascii="Times New Roman" w:eastAsia="宋体" w:hAnsi="Times New Roman" w:cs="Times New Roman"/>
          <w:color w:val="000000" w:themeColor="text1"/>
          <w:sz w:val="24"/>
          <w:szCs w:val="24"/>
        </w:rPr>
        <w:t>水质因子的标准浓度值，（</w:t>
      </w:r>
      <w:r w:rsidRPr="00F50873">
        <w:rPr>
          <w:rFonts w:ascii="Times New Roman" w:eastAsia="宋体" w:hAnsi="Times New Roman" w:cs="Times New Roman"/>
          <w:color w:val="000000" w:themeColor="text1"/>
          <w:sz w:val="24"/>
          <w:szCs w:val="24"/>
        </w:rPr>
        <w:t>mg/L</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pH</w:t>
      </w:r>
      <w:r w:rsidRPr="00F50873">
        <w:rPr>
          <w:rFonts w:ascii="Times New Roman" w:eastAsia="宋体" w:hAnsi="Times New Roman" w:cs="Times New Roman"/>
          <w:color w:val="000000" w:themeColor="text1"/>
          <w:sz w:val="24"/>
          <w:szCs w:val="24"/>
        </w:rPr>
        <w:t>值污染指数采用下列计算公式：</w:t>
      </w:r>
    </w:p>
    <w:p w:rsidR="00E448F3" w:rsidRPr="00F50873" w:rsidRDefault="00C5004C">
      <w:pPr>
        <w:spacing w:line="360" w:lineRule="auto"/>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30"/>
          <w:sz w:val="24"/>
          <w:szCs w:val="24"/>
        </w:rPr>
        <w:drawing>
          <wp:inline distT="0" distB="0" distL="0" distR="0">
            <wp:extent cx="2619375" cy="428625"/>
            <wp:effectExtent l="19050" t="0" r="0" b="0"/>
            <wp:docPr id="2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
                    <pic:cNvPicPr>
                      <a:picLocks noChangeAspect="1" noChangeArrowheads="1"/>
                    </pic:cNvPicPr>
                  </pic:nvPicPr>
                  <pic:blipFill>
                    <a:blip r:embed="rId26"/>
                    <a:srcRect/>
                    <a:stretch>
                      <a:fillRect/>
                    </a:stretch>
                  </pic:blipFill>
                  <pic:spPr>
                    <a:xfrm>
                      <a:off x="0" y="0"/>
                      <a:ext cx="2619375" cy="428625"/>
                    </a:xfrm>
                    <a:prstGeom prst="rect">
                      <a:avLst/>
                    </a:prstGeom>
                    <a:noFill/>
                    <a:ln w="9525">
                      <a:noFill/>
                      <a:miter lim="800000"/>
                      <a:headEnd/>
                      <a:tailEnd/>
                    </a:ln>
                  </pic:spPr>
                </pic:pic>
              </a:graphicData>
            </a:graphic>
          </wp:inline>
        </w:drawing>
      </w:r>
    </w:p>
    <w:p w:rsidR="00E448F3" w:rsidRPr="00F50873" w:rsidRDefault="00C5004C">
      <w:pPr>
        <w:spacing w:line="360" w:lineRule="auto"/>
        <w:jc w:val="center"/>
        <w:rPr>
          <w:rFonts w:ascii="Times New Roman" w:eastAsia="宋体" w:hAnsi="Times New Roman" w:cs="Times New Roman"/>
          <w:color w:val="000000" w:themeColor="text1"/>
          <w:sz w:val="24"/>
          <w:szCs w:val="24"/>
        </w:rPr>
      </w:pPr>
      <w:r w:rsidRPr="00F50873">
        <w:rPr>
          <w:rFonts w:ascii="Times New Roman" w:eastAsia="宋体" w:hAnsi="Times New Roman" w:cs="Times New Roman"/>
          <w:noProof/>
          <w:color w:val="000000" w:themeColor="text1"/>
          <w:position w:val="-30"/>
          <w:sz w:val="24"/>
          <w:szCs w:val="24"/>
        </w:rPr>
        <w:drawing>
          <wp:inline distT="0" distB="0" distL="0" distR="0">
            <wp:extent cx="2619375" cy="428625"/>
            <wp:effectExtent l="19050" t="0" r="0" b="0"/>
            <wp:docPr id="2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1"/>
                    <pic:cNvPicPr>
                      <a:picLocks noChangeAspect="1" noChangeArrowheads="1"/>
                    </pic:cNvPicPr>
                  </pic:nvPicPr>
                  <pic:blipFill>
                    <a:blip r:embed="rId27"/>
                    <a:srcRect/>
                    <a:stretch>
                      <a:fillRect/>
                    </a:stretch>
                  </pic:blipFill>
                  <pic:spPr>
                    <a:xfrm>
                      <a:off x="0" y="0"/>
                      <a:ext cx="2619375" cy="428625"/>
                    </a:xfrm>
                    <a:prstGeom prst="rect">
                      <a:avLst/>
                    </a:prstGeom>
                    <a:noFill/>
                    <a:ln w="9525">
                      <a:noFill/>
                      <a:miter lim="800000"/>
                      <a:headEnd/>
                      <a:tailEnd/>
                    </a:ln>
                  </pic:spPr>
                </pic:pic>
              </a:graphicData>
            </a:graphic>
          </wp:inline>
        </w:drawing>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式中：</w:t>
      </w:r>
      <w:r w:rsidRPr="00F50873">
        <w:rPr>
          <w:rFonts w:ascii="Times New Roman" w:eastAsia="宋体" w:hAnsi="Times New Roman" w:cs="Times New Roman"/>
          <w:i/>
          <w:color w:val="000000" w:themeColor="text1"/>
          <w:sz w:val="24"/>
          <w:szCs w:val="24"/>
        </w:rPr>
        <w:t>P</w:t>
      </w:r>
      <w:r w:rsidRPr="00F50873">
        <w:rPr>
          <w:rFonts w:ascii="Times New Roman" w:eastAsia="宋体" w:hAnsi="Times New Roman" w:cs="Times New Roman"/>
          <w:i/>
          <w:color w:val="000000" w:themeColor="text1"/>
          <w:sz w:val="24"/>
          <w:szCs w:val="24"/>
          <w:vertAlign w:val="subscript"/>
        </w:rPr>
        <w:t xml:space="preserve">pH </w:t>
      </w:r>
      <w:r w:rsidRPr="00F50873">
        <w:rPr>
          <w:rFonts w:ascii="Times New Roman" w:eastAsia="宋体" w:hAnsi="Times New Roman" w:cs="Times New Roman"/>
          <w:color w:val="000000" w:themeColor="text1"/>
          <w:sz w:val="24"/>
          <w:szCs w:val="24"/>
        </w:rPr>
        <w:t>——pH</w:t>
      </w:r>
      <w:r w:rsidRPr="00F50873">
        <w:rPr>
          <w:rFonts w:ascii="Times New Roman" w:eastAsia="宋体" w:hAnsi="Times New Roman" w:cs="Times New Roman"/>
          <w:color w:val="000000" w:themeColor="text1"/>
          <w:sz w:val="24"/>
          <w:szCs w:val="24"/>
        </w:rPr>
        <w:t>值的标准指数，无量纲；</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i/>
          <w:color w:val="000000" w:themeColor="text1"/>
          <w:sz w:val="24"/>
          <w:szCs w:val="24"/>
        </w:rPr>
        <w:t xml:space="preserve">      pH </w:t>
      </w:r>
      <w:r w:rsidRPr="00F50873">
        <w:rPr>
          <w:rFonts w:ascii="Times New Roman" w:eastAsia="宋体" w:hAnsi="Times New Roman" w:cs="Times New Roman"/>
          <w:color w:val="000000" w:themeColor="text1"/>
          <w:sz w:val="24"/>
          <w:szCs w:val="24"/>
        </w:rPr>
        <w:t>——pH</w:t>
      </w:r>
      <w:r w:rsidRPr="00F50873">
        <w:rPr>
          <w:rFonts w:ascii="Times New Roman" w:eastAsia="宋体" w:hAnsi="Times New Roman" w:cs="Times New Roman"/>
          <w:color w:val="000000" w:themeColor="text1"/>
          <w:sz w:val="24"/>
          <w:szCs w:val="24"/>
        </w:rPr>
        <w:t>监测值；</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i/>
          <w:color w:val="000000" w:themeColor="text1"/>
          <w:sz w:val="24"/>
          <w:szCs w:val="24"/>
        </w:rPr>
        <w:t xml:space="preserve">      pH</w:t>
      </w:r>
      <w:r w:rsidRPr="00F50873">
        <w:rPr>
          <w:rFonts w:ascii="Times New Roman" w:eastAsia="宋体" w:hAnsi="Times New Roman" w:cs="Times New Roman"/>
          <w:i/>
          <w:color w:val="000000" w:themeColor="text1"/>
          <w:sz w:val="24"/>
          <w:szCs w:val="24"/>
          <w:vertAlign w:val="subscript"/>
        </w:rPr>
        <w:t>su</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标准值中</w:t>
      </w:r>
      <w:r w:rsidRPr="00F50873">
        <w:rPr>
          <w:rFonts w:ascii="Times New Roman" w:eastAsia="宋体" w:hAnsi="Times New Roman" w:cs="Times New Roman"/>
          <w:color w:val="000000" w:themeColor="text1"/>
          <w:sz w:val="24"/>
          <w:szCs w:val="24"/>
        </w:rPr>
        <w:t>pH</w:t>
      </w:r>
      <w:r w:rsidRPr="00F50873">
        <w:rPr>
          <w:rFonts w:ascii="Times New Roman" w:eastAsia="宋体" w:hAnsi="Times New Roman" w:cs="Times New Roman"/>
          <w:color w:val="000000" w:themeColor="text1"/>
          <w:sz w:val="24"/>
          <w:szCs w:val="24"/>
        </w:rPr>
        <w:t>的上限值；</w:t>
      </w:r>
    </w:p>
    <w:p w:rsidR="00E448F3" w:rsidRPr="00F50873" w:rsidRDefault="00C5004C">
      <w:pPr>
        <w:spacing w:line="360" w:lineRule="auto"/>
        <w:ind w:firstLine="482"/>
        <w:rPr>
          <w:rFonts w:ascii="Times New Roman" w:eastAsia="宋体" w:hAnsi="Times New Roman" w:cs="Times New Roman"/>
          <w:color w:val="000000" w:themeColor="text1"/>
          <w:sz w:val="24"/>
          <w:szCs w:val="24"/>
        </w:rPr>
      </w:pPr>
      <w:r w:rsidRPr="00F50873">
        <w:rPr>
          <w:rFonts w:ascii="Times New Roman" w:eastAsia="宋体" w:hAnsi="Times New Roman" w:cs="Times New Roman"/>
          <w:i/>
          <w:color w:val="000000" w:themeColor="text1"/>
          <w:sz w:val="24"/>
          <w:szCs w:val="24"/>
        </w:rPr>
        <w:t xml:space="preserve">      pH</w:t>
      </w:r>
      <w:r w:rsidRPr="00F50873">
        <w:rPr>
          <w:rFonts w:ascii="Times New Roman" w:eastAsia="宋体" w:hAnsi="Times New Roman" w:cs="Times New Roman"/>
          <w:i/>
          <w:color w:val="000000" w:themeColor="text1"/>
          <w:sz w:val="24"/>
          <w:szCs w:val="24"/>
          <w:vertAlign w:val="subscript"/>
        </w:rPr>
        <w:t>sd</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标准值中</w:t>
      </w:r>
      <w:r w:rsidRPr="00F50873">
        <w:rPr>
          <w:rFonts w:ascii="Times New Roman" w:eastAsia="宋体" w:hAnsi="Times New Roman" w:cs="Times New Roman"/>
          <w:color w:val="000000" w:themeColor="text1"/>
          <w:sz w:val="24"/>
          <w:szCs w:val="24"/>
        </w:rPr>
        <w:t>pH</w:t>
      </w:r>
      <w:r w:rsidRPr="00F50873">
        <w:rPr>
          <w:rFonts w:ascii="Times New Roman" w:eastAsia="宋体" w:hAnsi="Times New Roman" w:cs="Times New Roman"/>
          <w:color w:val="000000" w:themeColor="text1"/>
          <w:sz w:val="24"/>
          <w:szCs w:val="24"/>
        </w:rPr>
        <w:t>的下限值。</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评价</w:t>
      </w:r>
      <w:r w:rsidRPr="00F50873">
        <w:rPr>
          <w:rFonts w:ascii="Times New Roman" w:hAnsi="Times New Roman" w:cs="Times New Roman"/>
          <w:color w:val="000000" w:themeColor="text1"/>
        </w:rPr>
        <w:t>结果</w:t>
      </w:r>
    </w:p>
    <w:p w:rsidR="00E448F3" w:rsidRPr="00F50873" w:rsidRDefault="00C5004C">
      <w:pPr>
        <w:pStyle w:val="-7"/>
        <w:spacing w:line="360" w:lineRule="auto"/>
        <w:ind w:firstLine="480"/>
        <w:rPr>
          <w:color w:val="000000" w:themeColor="text1"/>
        </w:rPr>
      </w:pPr>
      <w:r w:rsidRPr="00F50873">
        <w:rPr>
          <w:color w:val="000000" w:themeColor="text1"/>
        </w:rPr>
        <w:t>地下水水质现状监测结果见下表</w:t>
      </w:r>
      <w:r w:rsidRPr="00F50873">
        <w:rPr>
          <w:color w:val="000000" w:themeColor="text1"/>
        </w:rPr>
        <w:t>3.1.3-3</w:t>
      </w:r>
      <w:r w:rsidRPr="00F50873">
        <w:rPr>
          <w:color w:val="000000" w:themeColor="text1"/>
        </w:rPr>
        <w:t>、地下水位见表</w:t>
      </w:r>
      <w:r w:rsidRPr="00F50873">
        <w:rPr>
          <w:color w:val="000000" w:themeColor="text1"/>
        </w:rPr>
        <w:t>3.1.3-4</w:t>
      </w:r>
      <w:r w:rsidRPr="00F50873">
        <w:rPr>
          <w:color w:val="000000" w:themeColor="text1"/>
        </w:rPr>
        <w:t>。</w:t>
      </w:r>
    </w:p>
    <w:p w:rsidR="00E448F3" w:rsidRPr="00F50873" w:rsidRDefault="00C5004C">
      <w:pPr>
        <w:pStyle w:val="-7"/>
        <w:spacing w:line="500" w:lineRule="exact"/>
        <w:ind w:firstLineChars="0" w:firstLine="0"/>
        <w:jc w:val="center"/>
        <w:rPr>
          <w:rFonts w:eastAsia="黑体"/>
          <w:snapToGrid/>
          <w:color w:val="000000" w:themeColor="text1"/>
          <w:kern w:val="2"/>
        </w:rPr>
      </w:pPr>
      <w:r w:rsidRPr="00F50873">
        <w:rPr>
          <w:rFonts w:eastAsia="黑体"/>
          <w:snapToGrid/>
          <w:color w:val="000000" w:themeColor="text1"/>
          <w:kern w:val="2"/>
        </w:rPr>
        <w:t>表</w:t>
      </w:r>
      <w:r w:rsidRPr="00F50873">
        <w:rPr>
          <w:rFonts w:eastAsia="黑体"/>
          <w:snapToGrid/>
          <w:color w:val="000000" w:themeColor="text1"/>
          <w:kern w:val="2"/>
        </w:rPr>
        <w:t xml:space="preserve">3.1.3-3  </w:t>
      </w:r>
      <w:r w:rsidRPr="00F50873">
        <w:rPr>
          <w:rFonts w:eastAsia="黑体"/>
          <w:snapToGrid/>
          <w:color w:val="000000" w:themeColor="text1"/>
          <w:kern w:val="2"/>
        </w:rPr>
        <w:t>地下水监测结果一览表</w:t>
      </w:r>
    </w:p>
    <w:tbl>
      <w:tblPr>
        <w:tblW w:w="483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91"/>
        <w:gridCol w:w="1385"/>
        <w:gridCol w:w="1522"/>
        <w:gridCol w:w="1525"/>
        <w:gridCol w:w="1753"/>
      </w:tblGrid>
      <w:tr w:rsidR="00F50873" w:rsidRPr="00F50873">
        <w:trPr>
          <w:trHeight w:val="340"/>
          <w:jc w:val="center"/>
        </w:trPr>
        <w:tc>
          <w:tcPr>
            <w:tcW w:w="1476" w:type="pct"/>
            <w:vAlign w:val="center"/>
          </w:tcPr>
          <w:p w:rsidR="00E448F3" w:rsidRPr="00F50873" w:rsidRDefault="00C5004C">
            <w:pPr>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检测日期</w:t>
            </w:r>
          </w:p>
        </w:tc>
        <w:tc>
          <w:tcPr>
            <w:tcW w:w="2525" w:type="pct"/>
            <w:gridSpan w:val="3"/>
            <w:vAlign w:val="center"/>
          </w:tcPr>
          <w:p w:rsidR="00E448F3" w:rsidRPr="00F50873" w:rsidRDefault="00C5004C">
            <w:pPr>
              <w:pStyle w:val="23"/>
              <w:adjustRightInd w:val="0"/>
              <w:ind w:leftChars="0" w:left="0" w:firstLineChars="0" w:firstLine="0"/>
              <w:jc w:val="center"/>
              <w:rPr>
                <w:rFonts w:eastAsia="宋体"/>
                <w:b/>
                <w:color w:val="000000" w:themeColor="text1"/>
                <w:sz w:val="18"/>
                <w:szCs w:val="18"/>
              </w:rPr>
            </w:pPr>
            <w:r w:rsidRPr="00F50873">
              <w:rPr>
                <w:rFonts w:eastAsia="宋体"/>
                <w:b/>
                <w:color w:val="000000" w:themeColor="text1"/>
                <w:sz w:val="18"/>
                <w:szCs w:val="18"/>
              </w:rPr>
              <w:t>2020.10.04</w:t>
            </w:r>
          </w:p>
        </w:tc>
        <w:tc>
          <w:tcPr>
            <w:tcW w:w="999" w:type="pct"/>
            <w:vAlign w:val="center"/>
          </w:tcPr>
          <w:p w:rsidR="00E448F3" w:rsidRPr="00F50873" w:rsidRDefault="00C5004C">
            <w:pPr>
              <w:pStyle w:val="23"/>
              <w:adjustRightInd w:val="0"/>
              <w:ind w:leftChars="0" w:left="0" w:firstLineChars="0" w:firstLine="0"/>
              <w:jc w:val="center"/>
              <w:rPr>
                <w:rFonts w:eastAsia="宋体"/>
                <w:b/>
                <w:color w:val="000000" w:themeColor="text1"/>
                <w:sz w:val="18"/>
                <w:szCs w:val="18"/>
              </w:rPr>
            </w:pPr>
            <w:r w:rsidRPr="00F50873">
              <w:rPr>
                <w:rFonts w:eastAsia="宋体"/>
                <w:b/>
                <w:color w:val="000000" w:themeColor="text1"/>
                <w:sz w:val="18"/>
                <w:szCs w:val="18"/>
              </w:rPr>
              <w:t>标准值</w:t>
            </w:r>
          </w:p>
        </w:tc>
      </w:tr>
      <w:tr w:rsidR="00F50873" w:rsidRPr="00F50873">
        <w:trPr>
          <w:trHeight w:val="340"/>
          <w:jc w:val="center"/>
        </w:trPr>
        <w:tc>
          <w:tcPr>
            <w:tcW w:w="1476" w:type="pct"/>
            <w:vAlign w:val="center"/>
          </w:tcPr>
          <w:p w:rsidR="00E448F3" w:rsidRPr="00F50873" w:rsidRDefault="00C5004C">
            <w:pPr>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检测点位</w:t>
            </w:r>
          </w:p>
        </w:tc>
        <w:tc>
          <w:tcPr>
            <w:tcW w:w="789"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D1</w:t>
            </w:r>
            <w:r w:rsidRPr="00F50873">
              <w:rPr>
                <w:rFonts w:ascii="Times New Roman" w:eastAsia="宋体" w:hAnsi="Times New Roman" w:cs="Times New Roman"/>
                <w:b/>
                <w:color w:val="000000" w:themeColor="text1"/>
                <w:sz w:val="18"/>
                <w:szCs w:val="18"/>
              </w:rPr>
              <w:t>大张子</w:t>
            </w:r>
          </w:p>
        </w:tc>
        <w:tc>
          <w:tcPr>
            <w:tcW w:w="867"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D2</w:t>
            </w:r>
            <w:r w:rsidRPr="00F50873">
              <w:rPr>
                <w:rFonts w:ascii="Times New Roman" w:eastAsia="宋体" w:hAnsi="Times New Roman" w:cs="Times New Roman"/>
                <w:b/>
                <w:color w:val="000000" w:themeColor="text1"/>
                <w:sz w:val="18"/>
                <w:szCs w:val="18"/>
              </w:rPr>
              <w:t>刘李王</w:t>
            </w:r>
          </w:p>
        </w:tc>
        <w:tc>
          <w:tcPr>
            <w:tcW w:w="869"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D3</w:t>
            </w:r>
            <w:r w:rsidRPr="00F50873">
              <w:rPr>
                <w:rFonts w:ascii="Times New Roman" w:eastAsia="宋体" w:hAnsi="Times New Roman" w:cs="Times New Roman"/>
                <w:b/>
                <w:color w:val="000000" w:themeColor="text1"/>
                <w:sz w:val="18"/>
                <w:szCs w:val="18"/>
              </w:rPr>
              <w:t>胡庄</w:t>
            </w:r>
          </w:p>
        </w:tc>
        <w:tc>
          <w:tcPr>
            <w:tcW w:w="999"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GB/T 14848-2017</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pH</w:t>
            </w:r>
            <w:r w:rsidRPr="00F50873">
              <w:rPr>
                <w:rFonts w:ascii="Times New Roman" w:eastAsia="宋体" w:hAnsi="Times New Roman" w:cs="Times New Roman"/>
                <w:color w:val="000000" w:themeColor="text1"/>
                <w:sz w:val="18"/>
                <w:szCs w:val="18"/>
              </w:rPr>
              <w:t>（无量纲）</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7.1</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7.0</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7.1</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6.5≤pH≤8.5</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氨氮（</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0.148</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0.127</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0.152</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≤0.50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耗氧量（</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1.2</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1.6</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硝酸盐（以</w:t>
            </w:r>
            <w:r w:rsidRPr="00F50873">
              <w:rPr>
                <w:rFonts w:ascii="Times New Roman" w:eastAsia="宋体" w:hAnsi="Times New Roman" w:cs="Times New Roman"/>
                <w:color w:val="000000" w:themeColor="text1"/>
                <w:sz w:val="18"/>
                <w:szCs w:val="18"/>
              </w:rPr>
              <w:t>N</w:t>
            </w:r>
            <w:r w:rsidRPr="00F50873">
              <w:rPr>
                <w:rFonts w:ascii="Times New Roman" w:eastAsia="宋体" w:hAnsi="Times New Roman" w:cs="Times New Roman"/>
                <w:color w:val="000000" w:themeColor="text1"/>
                <w:sz w:val="18"/>
                <w:szCs w:val="18"/>
              </w:rPr>
              <w:t>计）（</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1.87</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0.884</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1.06</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≤20.0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亚硝酸盐（以</w:t>
            </w:r>
            <w:r w:rsidRPr="00F50873">
              <w:rPr>
                <w:rFonts w:ascii="Times New Roman" w:eastAsia="宋体" w:hAnsi="Times New Roman" w:cs="Times New Roman"/>
                <w:color w:val="000000" w:themeColor="text1"/>
                <w:sz w:val="18"/>
                <w:szCs w:val="18"/>
              </w:rPr>
              <w:t>N</w:t>
            </w:r>
            <w:r w:rsidRPr="00F50873">
              <w:rPr>
                <w:rFonts w:ascii="Times New Roman" w:eastAsia="宋体" w:hAnsi="Times New Roman" w:cs="Times New Roman"/>
                <w:color w:val="000000" w:themeColor="text1"/>
                <w:sz w:val="18"/>
                <w:szCs w:val="18"/>
              </w:rPr>
              <w:t>计）（</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0.005L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0.005L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0.005L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挥发</w:t>
            </w:r>
            <w:proofErr w:type="gramStart"/>
            <w:r w:rsidRPr="00F50873">
              <w:rPr>
                <w:rFonts w:ascii="Times New Roman" w:eastAsia="宋体" w:hAnsi="Times New Roman" w:cs="Times New Roman"/>
                <w:color w:val="000000" w:themeColor="text1"/>
                <w:sz w:val="18"/>
                <w:szCs w:val="18"/>
              </w:rPr>
              <w:t>酚</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0.0003L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0.0003L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0.0003L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≤0.002</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氰化物（</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≤0.05</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总硬度（</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widowControl/>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t>171</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182</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174</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≤450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溶解性总固体（</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240</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232</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245</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r w:rsidRPr="00F50873">
              <w:rPr>
                <w:rFonts w:ascii="Times New Roman" w:eastAsia="宋体" w:hAnsi="Times New Roman" w:cs="Times New Roman"/>
                <w:color w:val="000000" w:themeColor="text1"/>
                <w:sz w:val="18"/>
                <w:szCs w:val="18"/>
              </w:rPr>
              <w:t>μg/L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镉（</w:t>
            </w:r>
            <w:r w:rsidRPr="00F50873">
              <w:rPr>
                <w:rFonts w:ascii="Times New Roman" w:eastAsia="宋体" w:hAnsi="Times New Roman" w:cs="Times New Roman"/>
                <w:color w:val="000000" w:themeColor="text1"/>
                <w:sz w:val="18"/>
                <w:szCs w:val="18"/>
              </w:rPr>
              <w:t>μg/L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≤5</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w:t>
            </w:r>
            <w:r w:rsidRPr="00F50873">
              <w:rPr>
                <w:rFonts w:ascii="Times New Roman" w:eastAsia="宋体" w:hAnsi="Times New Roman" w:cs="Times New Roman"/>
                <w:color w:val="000000" w:themeColor="text1"/>
                <w:sz w:val="18"/>
                <w:szCs w:val="18"/>
              </w:rPr>
              <w:t>μg/L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0.3L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0.3L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0.3L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汞（</w:t>
            </w:r>
            <w:r w:rsidRPr="00F50873">
              <w:rPr>
                <w:rFonts w:ascii="Times New Roman" w:eastAsia="宋体" w:hAnsi="Times New Roman" w:cs="Times New Roman"/>
                <w:color w:val="000000" w:themeColor="text1"/>
                <w:sz w:val="18"/>
                <w:szCs w:val="18"/>
              </w:rPr>
              <w:t>μg/L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0.04L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0.04L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0.04L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铜（</w:t>
            </w:r>
            <w:r w:rsidRPr="00F50873">
              <w:rPr>
                <w:rFonts w:ascii="Times New Roman" w:eastAsia="宋体" w:hAnsi="Times New Roman" w:cs="Times New Roman"/>
                <w:color w:val="000000" w:themeColor="text1"/>
                <w:sz w:val="18"/>
                <w:szCs w:val="18"/>
              </w:rPr>
              <w:t>μg/L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铁（</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0.03L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0.03L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0.03L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≤0.3</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锰（</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锌（</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0.05L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0.05L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0.05L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六价铬（</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0.004L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≤0.05</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氯化物（</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49.2</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38.7</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50.4</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硫酸盐（</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15.8</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13.5</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14.2</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氟化物（</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0.37</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0.29</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0.31</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菌落总数（</w:t>
            </w:r>
            <w:r w:rsidRPr="00F50873">
              <w:rPr>
                <w:rFonts w:ascii="Times New Roman" w:eastAsia="宋体" w:hAnsi="Times New Roman" w:cs="Times New Roman"/>
                <w:color w:val="000000" w:themeColor="text1"/>
                <w:sz w:val="18"/>
                <w:szCs w:val="18"/>
              </w:rPr>
              <w:t>CFU/mL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48</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总大肠菌群（</w:t>
            </w:r>
            <w:r w:rsidRPr="00F50873">
              <w:rPr>
                <w:rFonts w:ascii="Times New Roman" w:eastAsia="宋体" w:hAnsi="Times New Roman" w:cs="Times New Roman"/>
                <w:color w:val="000000" w:themeColor="text1"/>
                <w:sz w:val="18"/>
                <w:szCs w:val="18"/>
              </w:rPr>
              <w:t>MPN/100mL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2L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2L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2L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≤3.0</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石油类（</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0.01L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钾（</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widowControl/>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t>0.86</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1.04</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1.17</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钠（</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24.8</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20.6</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29.1</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钙（</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38.7</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43.3</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36.2</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镁（</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18.2</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17.9</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20.3</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Cl</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49.2</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38.7</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50.4</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4</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15.8</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13.5</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14.2</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碳酸根（</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5L</w:t>
            </w:r>
          </w:p>
        </w:tc>
        <w:tc>
          <w:tcPr>
            <w:tcW w:w="867"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5L</w:t>
            </w:r>
          </w:p>
        </w:tc>
        <w:tc>
          <w:tcPr>
            <w:tcW w:w="86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5L</w:t>
            </w:r>
          </w:p>
        </w:tc>
        <w:tc>
          <w:tcPr>
            <w:tcW w:w="999"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w:t>
            </w:r>
          </w:p>
        </w:tc>
      </w:tr>
      <w:tr w:rsidR="00F50873" w:rsidRPr="00F50873">
        <w:trPr>
          <w:trHeight w:val="340"/>
          <w:jc w:val="center"/>
        </w:trPr>
        <w:tc>
          <w:tcPr>
            <w:tcW w:w="1476"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碳酸氢根（</w:t>
            </w:r>
            <w:r w:rsidRPr="00F50873">
              <w:rPr>
                <w:rFonts w:ascii="Times New Roman" w:eastAsia="宋体" w:hAnsi="Times New Roman" w:cs="Times New Roman"/>
                <w:color w:val="000000" w:themeColor="text1"/>
                <w:sz w:val="18"/>
                <w:szCs w:val="18"/>
              </w:rPr>
              <w:t>mg/L</w:t>
            </w:r>
            <w:r w:rsidRPr="00F50873">
              <w:rPr>
                <w:rFonts w:ascii="Times New Roman" w:eastAsia="宋体" w:hAnsi="Times New Roman" w:cs="Times New Roman"/>
                <w:color w:val="000000" w:themeColor="text1"/>
                <w:sz w:val="18"/>
                <w:szCs w:val="18"/>
              </w:rPr>
              <w:t>）</w:t>
            </w:r>
          </w:p>
        </w:tc>
        <w:tc>
          <w:tcPr>
            <w:tcW w:w="789" w:type="pct"/>
            <w:vAlign w:val="center"/>
          </w:tcPr>
          <w:p w:rsidR="00E448F3" w:rsidRPr="00F50873" w:rsidRDefault="00C5004C">
            <w:pPr>
              <w:widowControl/>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t>184</w:t>
            </w:r>
          </w:p>
        </w:tc>
        <w:tc>
          <w:tcPr>
            <w:tcW w:w="86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193</w:t>
            </w:r>
          </w:p>
        </w:tc>
        <w:tc>
          <w:tcPr>
            <w:tcW w:w="86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187</w:t>
            </w:r>
          </w:p>
        </w:tc>
        <w:tc>
          <w:tcPr>
            <w:tcW w:w="9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5000" w:type="pct"/>
            <w:gridSpan w:val="5"/>
            <w:vAlign w:val="center"/>
          </w:tcPr>
          <w:p w:rsidR="00E448F3" w:rsidRPr="00F50873" w:rsidRDefault="00C5004C">
            <w:pPr>
              <w:jc w:val="left"/>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备注：</w:t>
            </w:r>
            <w:r w:rsidRPr="00F50873">
              <w:rPr>
                <w:rFonts w:ascii="Times New Roman" w:eastAsia="宋体" w:hAnsi="Times New Roman" w:cs="Times New Roman"/>
                <w:color w:val="000000" w:themeColor="text1"/>
                <w:sz w:val="18"/>
                <w:szCs w:val="18"/>
              </w:rPr>
              <w:t>“L”</w:t>
            </w:r>
            <w:r w:rsidRPr="00F50873">
              <w:rPr>
                <w:rFonts w:ascii="Times New Roman" w:eastAsia="宋体" w:hAnsi="Times New Roman" w:cs="Times New Roman"/>
                <w:color w:val="000000" w:themeColor="text1"/>
                <w:sz w:val="18"/>
                <w:szCs w:val="18"/>
              </w:rPr>
              <w:t>表示未检出。</w:t>
            </w:r>
          </w:p>
        </w:tc>
      </w:tr>
    </w:tbl>
    <w:p w:rsidR="00E448F3" w:rsidRPr="00F50873" w:rsidRDefault="00C5004C">
      <w:pPr>
        <w:pStyle w:val="-7"/>
        <w:spacing w:line="500" w:lineRule="exact"/>
        <w:ind w:firstLineChars="0" w:firstLine="0"/>
        <w:jc w:val="center"/>
        <w:rPr>
          <w:rFonts w:eastAsia="黑体"/>
          <w:snapToGrid/>
          <w:color w:val="000000" w:themeColor="text1"/>
          <w:kern w:val="2"/>
        </w:rPr>
      </w:pPr>
      <w:r w:rsidRPr="00F50873">
        <w:rPr>
          <w:rFonts w:eastAsia="黑体"/>
          <w:snapToGrid/>
          <w:color w:val="000000" w:themeColor="text1"/>
          <w:kern w:val="2"/>
        </w:rPr>
        <w:t>表</w:t>
      </w:r>
      <w:r w:rsidRPr="00F50873">
        <w:rPr>
          <w:rFonts w:eastAsia="黑体"/>
          <w:snapToGrid/>
          <w:color w:val="000000" w:themeColor="text1"/>
          <w:kern w:val="2"/>
        </w:rPr>
        <w:t xml:space="preserve">3.1.3-4  </w:t>
      </w:r>
      <w:r w:rsidRPr="00F50873">
        <w:rPr>
          <w:rFonts w:eastAsia="黑体"/>
          <w:snapToGrid/>
          <w:color w:val="000000" w:themeColor="text1"/>
          <w:kern w:val="2"/>
        </w:rPr>
        <w:t>地下水位信息表</w:t>
      </w:r>
    </w:p>
    <w:tbl>
      <w:tblPr>
        <w:tblW w:w="486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2"/>
        <w:gridCol w:w="1487"/>
        <w:gridCol w:w="3461"/>
        <w:gridCol w:w="2769"/>
      </w:tblGrid>
      <w:tr w:rsidR="00F50873" w:rsidRPr="00F50873">
        <w:trPr>
          <w:trHeight w:val="340"/>
          <w:jc w:val="center"/>
        </w:trPr>
        <w:tc>
          <w:tcPr>
            <w:tcW w:w="630"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点位编号</w:t>
            </w:r>
          </w:p>
        </w:tc>
        <w:tc>
          <w:tcPr>
            <w:tcW w:w="842"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监测点位</w:t>
            </w:r>
          </w:p>
        </w:tc>
        <w:tc>
          <w:tcPr>
            <w:tcW w:w="1960" w:type="pct"/>
            <w:vAlign w:val="center"/>
          </w:tcPr>
          <w:p w:rsidR="00E448F3" w:rsidRPr="00F50873" w:rsidRDefault="00C5004C">
            <w:pPr>
              <w:pStyle w:val="a5"/>
              <w:spacing w:after="0" w:line="240" w:lineRule="auto"/>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点位坐标</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水位（</w:t>
            </w:r>
            <w:r w:rsidRPr="00F50873">
              <w:rPr>
                <w:rFonts w:ascii="Times New Roman" w:eastAsia="宋体" w:hAnsi="Times New Roman" w:cs="Times New Roman"/>
                <w:b/>
                <w:bCs/>
                <w:color w:val="000000" w:themeColor="text1"/>
                <w:sz w:val="18"/>
                <w:szCs w:val="18"/>
              </w:rPr>
              <w:t>m</w:t>
            </w:r>
            <w:r w:rsidRPr="00F50873">
              <w:rPr>
                <w:rFonts w:ascii="Times New Roman" w:eastAsia="宋体" w:hAnsi="Times New Roman" w:cs="Times New Roman"/>
                <w:b/>
                <w:bCs/>
                <w:color w:val="000000" w:themeColor="text1"/>
                <w:sz w:val="18"/>
                <w:szCs w:val="18"/>
              </w:rPr>
              <w:t>）</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D1</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大张子</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E118°25′10″</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32°9′25″</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bCs/>
                <w:color w:val="000000" w:themeColor="text1"/>
                <w:sz w:val="18"/>
                <w:szCs w:val="18"/>
              </w:rPr>
              <w:t>11</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D2</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刘李王</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E118°25′57″</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32°10′8″</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bCs/>
                <w:color w:val="000000" w:themeColor="text1"/>
                <w:sz w:val="18"/>
                <w:szCs w:val="18"/>
              </w:rPr>
              <w:t>18</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D3</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胡庄</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E118°26′58″</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32°9′48″</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bCs/>
                <w:color w:val="000000" w:themeColor="text1"/>
                <w:sz w:val="18"/>
                <w:szCs w:val="18"/>
              </w:rPr>
              <w:t>8</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D4</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杨庄</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E118°24′37″</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32°10′9″</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bCs/>
                <w:color w:val="000000" w:themeColor="text1"/>
                <w:sz w:val="18"/>
                <w:szCs w:val="18"/>
              </w:rPr>
              <w:t>17</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D5</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白庙村</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E118°26′18″</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32°9′34″</w:t>
            </w:r>
          </w:p>
        </w:tc>
        <w:tc>
          <w:tcPr>
            <w:tcW w:w="1568" w:type="pct"/>
            <w:vAlign w:val="center"/>
          </w:tcPr>
          <w:p w:rsidR="00E448F3" w:rsidRPr="00F50873" w:rsidRDefault="00C5004C">
            <w:pPr>
              <w:pStyle w:val="a5"/>
              <w:spacing w:after="0" w:line="240" w:lineRule="auto"/>
              <w:jc w:val="center"/>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bCs/>
                <w:color w:val="000000" w:themeColor="text1"/>
                <w:sz w:val="18"/>
                <w:szCs w:val="18"/>
              </w:rPr>
              <w:t>14</w:t>
            </w:r>
          </w:p>
        </w:tc>
      </w:tr>
      <w:tr w:rsidR="00F50873" w:rsidRPr="00F50873">
        <w:trPr>
          <w:trHeight w:val="340"/>
          <w:jc w:val="center"/>
        </w:trPr>
        <w:tc>
          <w:tcPr>
            <w:tcW w:w="630"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D6</w:t>
            </w:r>
          </w:p>
        </w:tc>
        <w:tc>
          <w:tcPr>
            <w:tcW w:w="842" w:type="pc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王新庄</w:t>
            </w:r>
          </w:p>
        </w:tc>
        <w:tc>
          <w:tcPr>
            <w:tcW w:w="1960" w:type="pct"/>
            <w:vAlign w:val="center"/>
          </w:tcPr>
          <w:p w:rsidR="00E448F3" w:rsidRPr="00F50873" w:rsidRDefault="00C5004C">
            <w:pPr>
              <w:pStyle w:val="aff4"/>
              <w:spacing w:before="0" w:beforeAutospacing="0" w:after="0" w:afterAutospacing="0"/>
              <w:jc w:val="center"/>
              <w:rPr>
                <w:rFonts w:ascii="Times New Roman" w:hAnsi="Times New Roman" w:cs="Times New Roman"/>
                <w:color w:val="000000" w:themeColor="text1"/>
                <w:kern w:val="0"/>
                <w:sz w:val="18"/>
                <w:szCs w:val="18"/>
              </w:rPr>
            </w:pPr>
            <w:r w:rsidRPr="00F50873">
              <w:rPr>
                <w:rFonts w:ascii="Times New Roman" w:hAnsi="Times New Roman" w:cs="Times New Roman"/>
                <w:color w:val="000000" w:themeColor="text1"/>
                <w:kern w:val="0"/>
                <w:sz w:val="18"/>
                <w:szCs w:val="18"/>
              </w:rPr>
              <w:t>E118°27′6″</w:t>
            </w:r>
            <w:r w:rsidRPr="00F50873">
              <w:rPr>
                <w:rFonts w:ascii="Times New Roman" w:hAnsi="Times New Roman" w:cs="Times New Roman"/>
                <w:color w:val="000000" w:themeColor="text1"/>
                <w:kern w:val="0"/>
                <w:sz w:val="18"/>
                <w:szCs w:val="18"/>
              </w:rPr>
              <w:t>；</w:t>
            </w:r>
            <w:r w:rsidRPr="00F50873">
              <w:rPr>
                <w:rFonts w:ascii="Times New Roman" w:hAnsi="Times New Roman" w:cs="Times New Roman"/>
                <w:color w:val="000000" w:themeColor="text1"/>
                <w:kern w:val="0"/>
                <w:sz w:val="18"/>
                <w:szCs w:val="18"/>
              </w:rPr>
              <w:t>N 32°10′16″</w:t>
            </w:r>
          </w:p>
        </w:tc>
        <w:tc>
          <w:tcPr>
            <w:tcW w:w="156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w:t>
            </w:r>
          </w:p>
        </w:tc>
      </w:tr>
    </w:tbl>
    <w:p w:rsidR="00E448F3" w:rsidRPr="00F50873" w:rsidRDefault="00C5004C">
      <w:pPr>
        <w:pStyle w:val="-7"/>
        <w:spacing w:line="360" w:lineRule="auto"/>
        <w:ind w:firstLine="480"/>
        <w:rPr>
          <w:color w:val="000000" w:themeColor="text1"/>
        </w:rPr>
      </w:pPr>
      <w:r w:rsidRPr="00F50873">
        <w:rPr>
          <w:color w:val="000000" w:themeColor="text1"/>
        </w:rPr>
        <w:t>根据表</w:t>
      </w:r>
      <w:r w:rsidRPr="00F50873">
        <w:rPr>
          <w:color w:val="000000" w:themeColor="text1"/>
        </w:rPr>
        <w:t>3.1.3-3</w:t>
      </w:r>
      <w:r w:rsidRPr="00F50873">
        <w:rPr>
          <w:color w:val="000000" w:themeColor="text1"/>
        </w:rPr>
        <w:t>可知，在本次布设的</w:t>
      </w:r>
      <w:r w:rsidRPr="00F50873">
        <w:rPr>
          <w:color w:val="000000" w:themeColor="text1"/>
        </w:rPr>
        <w:t>3</w:t>
      </w:r>
      <w:r w:rsidRPr="00F50873">
        <w:rPr>
          <w:rFonts w:hint="eastAsia"/>
          <w:color w:val="000000" w:themeColor="text1"/>
        </w:rPr>
        <w:t>个水质监测点</w:t>
      </w:r>
      <w:r w:rsidRPr="00F50873">
        <w:rPr>
          <w:color w:val="000000" w:themeColor="text1"/>
        </w:rPr>
        <w:t>中，各监测点中各监测指标均满足《地下水质量标准》（</w:t>
      </w:r>
      <w:r w:rsidRPr="00F50873">
        <w:rPr>
          <w:color w:val="000000" w:themeColor="text1"/>
        </w:rPr>
        <w:t>GB/14848-2017</w:t>
      </w:r>
      <w:r w:rsidRPr="00F50873">
        <w:rPr>
          <w:color w:val="000000" w:themeColor="text1"/>
        </w:rPr>
        <w:t>）</w:t>
      </w:r>
      <w:r w:rsidRPr="00F50873">
        <w:rPr>
          <w:color w:val="000000" w:themeColor="text1"/>
        </w:rPr>
        <w:fldChar w:fldCharType="begin"/>
      </w:r>
      <w:r w:rsidRPr="00F50873">
        <w:rPr>
          <w:color w:val="000000" w:themeColor="text1"/>
        </w:rPr>
        <w:instrText xml:space="preserve"> = 3 \* ROMAN </w:instrText>
      </w:r>
      <w:r w:rsidRPr="00F50873">
        <w:rPr>
          <w:color w:val="000000" w:themeColor="text1"/>
        </w:rPr>
        <w:fldChar w:fldCharType="separate"/>
      </w:r>
      <w:r w:rsidRPr="00F50873">
        <w:rPr>
          <w:color w:val="000000" w:themeColor="text1"/>
        </w:rPr>
        <w:t>III</w:t>
      </w:r>
      <w:r w:rsidRPr="00F50873">
        <w:rPr>
          <w:color w:val="000000" w:themeColor="text1"/>
        </w:rPr>
        <w:fldChar w:fldCharType="end"/>
      </w:r>
      <w:r w:rsidRPr="00F50873">
        <w:rPr>
          <w:color w:val="000000" w:themeColor="text1"/>
        </w:rPr>
        <w:t>类标准。</w:t>
      </w:r>
    </w:p>
    <w:p w:rsidR="00E448F3" w:rsidRPr="00F50873" w:rsidRDefault="00C5004C">
      <w:pPr>
        <w:pStyle w:val="3"/>
        <w:rPr>
          <w:color w:val="000000" w:themeColor="text1"/>
        </w:rPr>
      </w:pPr>
      <w:r w:rsidRPr="00F50873">
        <w:rPr>
          <w:color w:val="000000" w:themeColor="text1"/>
        </w:rPr>
        <w:t>土</w:t>
      </w:r>
      <w:r w:rsidRPr="00F50873">
        <w:rPr>
          <w:rFonts w:hint="eastAsia"/>
          <w:color w:val="000000" w:themeColor="text1"/>
        </w:rPr>
        <w:t>壤环境质量</w:t>
      </w:r>
      <w:r w:rsidRPr="00F50873">
        <w:rPr>
          <w:color w:val="000000" w:themeColor="text1"/>
        </w:rPr>
        <w:t>现状调查</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1</w:t>
      </w:r>
      <w:r w:rsidRPr="00F50873">
        <w:rPr>
          <w:color w:val="000000" w:themeColor="text1"/>
        </w:rPr>
        <w:t>）现状监测</w:t>
      </w:r>
    </w:p>
    <w:p w:rsidR="00E448F3" w:rsidRPr="00F50873" w:rsidRDefault="00C5004C">
      <w:pPr>
        <w:pStyle w:val="-7"/>
        <w:spacing w:line="360" w:lineRule="auto"/>
        <w:ind w:firstLine="480"/>
        <w:rPr>
          <w:color w:val="000000" w:themeColor="text1"/>
        </w:rPr>
      </w:pPr>
      <w:r w:rsidRPr="00F50873">
        <w:rPr>
          <w:color w:val="000000" w:themeColor="text1"/>
        </w:rPr>
        <w:t>在园区内共设置</w:t>
      </w:r>
      <w:r w:rsidRPr="00F50873">
        <w:rPr>
          <w:color w:val="000000" w:themeColor="text1"/>
        </w:rPr>
        <w:t>3</w:t>
      </w:r>
      <w:r w:rsidRPr="00F50873">
        <w:rPr>
          <w:color w:val="000000" w:themeColor="text1"/>
        </w:rPr>
        <w:t>个土壤监测点，监测点</w:t>
      </w:r>
      <w:proofErr w:type="gramStart"/>
      <w:r w:rsidRPr="00F50873">
        <w:rPr>
          <w:color w:val="000000" w:themeColor="text1"/>
        </w:rPr>
        <w:t>位设置</w:t>
      </w:r>
      <w:proofErr w:type="gramEnd"/>
      <w:r w:rsidRPr="00F50873">
        <w:rPr>
          <w:color w:val="000000" w:themeColor="text1"/>
        </w:rPr>
        <w:t>情况见表</w:t>
      </w:r>
      <w:r w:rsidRPr="00F50873">
        <w:rPr>
          <w:color w:val="000000" w:themeColor="text1"/>
        </w:rPr>
        <w:t>3.1.4-1</w:t>
      </w:r>
      <w:r w:rsidRPr="00F50873">
        <w:rPr>
          <w:color w:val="000000" w:themeColor="text1"/>
        </w:rPr>
        <w:t>、</w:t>
      </w:r>
      <w:r w:rsidRPr="00F50873">
        <w:rPr>
          <w:rFonts w:hint="eastAsia"/>
          <w:color w:val="000000" w:themeColor="text1"/>
        </w:rPr>
        <w:t>附图</w:t>
      </w:r>
      <w:r w:rsidRPr="00F50873">
        <w:rPr>
          <w:rFonts w:hint="eastAsia"/>
          <w:color w:val="000000" w:themeColor="text1"/>
        </w:rPr>
        <w:t>1</w:t>
      </w:r>
      <w:r w:rsidRPr="00F50873">
        <w:rPr>
          <w:color w:val="000000" w:themeColor="text1"/>
        </w:rPr>
        <w:t>5</w:t>
      </w:r>
      <w:r w:rsidRPr="00F50873">
        <w:rPr>
          <w:color w:val="000000" w:themeColor="text1"/>
        </w:rPr>
        <w:t>。</w:t>
      </w:r>
    </w:p>
    <w:p w:rsidR="00E448F3" w:rsidRPr="00F50873" w:rsidRDefault="00C5004C">
      <w:pPr>
        <w:pStyle w:val="83"/>
        <w:adjustRightInd w:val="0"/>
        <w:snapToGrid w:val="0"/>
        <w:spacing w:line="500" w:lineRule="exact"/>
        <w:rPr>
          <w:rFonts w:eastAsia="黑体" w:cs="Times New Roman"/>
          <w:snapToGrid/>
          <w:color w:val="000000" w:themeColor="text1"/>
          <w:kern w:val="2"/>
        </w:rPr>
      </w:pPr>
      <w:r w:rsidRPr="00F50873">
        <w:rPr>
          <w:rFonts w:eastAsia="黑体" w:cs="Times New Roman"/>
          <w:snapToGrid/>
          <w:color w:val="000000" w:themeColor="text1"/>
          <w:kern w:val="2"/>
        </w:rPr>
        <w:t>表</w:t>
      </w:r>
      <w:r w:rsidRPr="00F50873">
        <w:rPr>
          <w:rFonts w:eastAsia="黑体" w:cs="Times New Roman"/>
          <w:snapToGrid/>
          <w:color w:val="000000" w:themeColor="text1"/>
          <w:kern w:val="2"/>
        </w:rPr>
        <w:t xml:space="preserve">3.1.4-1  </w:t>
      </w:r>
      <w:r w:rsidRPr="00F50873">
        <w:rPr>
          <w:rFonts w:eastAsia="黑体" w:cs="Times New Roman"/>
          <w:snapToGrid/>
          <w:color w:val="000000" w:themeColor="text1"/>
          <w:kern w:val="2"/>
        </w:rPr>
        <w:t>区域土壤监测点位一览表</w:t>
      </w:r>
    </w:p>
    <w:tbl>
      <w:tblPr>
        <w:tblW w:w="900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4819"/>
        <w:gridCol w:w="1522"/>
      </w:tblGrid>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点位编号</w:t>
            </w:r>
          </w:p>
        </w:tc>
        <w:tc>
          <w:tcPr>
            <w:tcW w:w="1276"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测点位置</w:t>
            </w:r>
          </w:p>
        </w:tc>
        <w:tc>
          <w:tcPr>
            <w:tcW w:w="4819"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b/>
                <w:bCs/>
                <w:color w:val="000000" w:themeColor="text1"/>
                <w:sz w:val="18"/>
                <w:szCs w:val="18"/>
              </w:rPr>
              <w:t>监测项目</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层位</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S1</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大殷</w:t>
            </w:r>
            <w:proofErr w:type="gramEnd"/>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S2</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大曹</w:t>
            </w:r>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砷、镉、铬（六价）、铜、铅、汞、镍、基础</w:t>
            </w:r>
            <w:r w:rsidRPr="00F50873">
              <w:rPr>
                <w:rFonts w:ascii="Times New Roman" w:eastAsia="宋体" w:hAnsi="Times New Roman" w:cs="Times New Roman"/>
                <w:color w:val="000000" w:themeColor="text1"/>
                <w:sz w:val="18"/>
                <w:szCs w:val="18"/>
              </w:rPr>
              <w:t>45</w:t>
            </w:r>
            <w:r w:rsidRPr="00F50873">
              <w:rPr>
                <w:rFonts w:ascii="Times New Roman" w:eastAsia="宋体" w:hAnsi="Times New Roman" w:cs="Times New Roman"/>
                <w:color w:val="000000" w:themeColor="text1"/>
                <w:sz w:val="18"/>
                <w:szCs w:val="18"/>
              </w:rPr>
              <w:t>项因子</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S3</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w:t>
            </w:r>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bl>
    <w:p w:rsidR="00E448F3" w:rsidRPr="00F50873" w:rsidRDefault="00C5004C">
      <w:pPr>
        <w:pStyle w:val="6f"/>
        <w:spacing w:before="0" w:line="360" w:lineRule="auto"/>
        <w:ind w:firstLine="480"/>
        <w:rPr>
          <w:rFonts w:eastAsia="宋体"/>
          <w:color w:val="000000" w:themeColor="text1"/>
        </w:rPr>
      </w:pPr>
      <w:r w:rsidRPr="00F50873">
        <w:rPr>
          <w:rFonts w:eastAsia="宋体"/>
          <w:color w:val="000000" w:themeColor="text1"/>
        </w:rPr>
        <w:t>（</w:t>
      </w:r>
      <w:r w:rsidRPr="00F50873">
        <w:rPr>
          <w:rFonts w:eastAsia="宋体"/>
          <w:color w:val="000000" w:themeColor="text1"/>
        </w:rPr>
        <w:t>2</w:t>
      </w:r>
      <w:r w:rsidRPr="00F50873">
        <w:rPr>
          <w:rFonts w:eastAsia="宋体"/>
          <w:color w:val="000000" w:themeColor="text1"/>
        </w:rPr>
        <w:t>）监测项目</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rPr>
      </w:pPr>
      <w:r w:rsidRPr="00F50873">
        <w:rPr>
          <w:rFonts w:ascii="Times New Roman" w:eastAsia="宋体" w:hAnsi="Times New Roman" w:cs="Times New Roman"/>
          <w:color w:val="000000" w:themeColor="text1"/>
          <w:sz w:val="24"/>
        </w:rPr>
        <w:t>监测点</w:t>
      </w:r>
      <w:r w:rsidRPr="00F50873">
        <w:rPr>
          <w:rFonts w:ascii="Times New Roman" w:eastAsia="宋体" w:hAnsi="Times New Roman" w:cs="Times New Roman"/>
          <w:color w:val="000000" w:themeColor="text1"/>
          <w:sz w:val="24"/>
        </w:rPr>
        <w:t>S1</w:t>
      </w:r>
      <w:r w:rsidRPr="00F50873">
        <w:rPr>
          <w:rFonts w:ascii="Times New Roman" w:eastAsia="宋体" w:hAnsi="Times New Roman" w:cs="Times New Roman"/>
          <w:color w:val="000000" w:themeColor="text1"/>
          <w:sz w:val="24"/>
        </w:rPr>
        <w:t>、</w:t>
      </w:r>
      <w:r w:rsidRPr="00F50873">
        <w:rPr>
          <w:rFonts w:ascii="Times New Roman" w:eastAsia="宋体" w:hAnsi="Times New Roman" w:cs="Times New Roman"/>
          <w:color w:val="000000" w:themeColor="text1"/>
          <w:sz w:val="24"/>
        </w:rPr>
        <w:t>S2</w:t>
      </w:r>
      <w:r w:rsidRPr="00F50873">
        <w:rPr>
          <w:rFonts w:ascii="Times New Roman" w:eastAsia="宋体" w:hAnsi="Times New Roman" w:cs="Times New Roman"/>
          <w:color w:val="000000" w:themeColor="text1"/>
          <w:sz w:val="24"/>
        </w:rPr>
        <w:t>（除表层）、</w:t>
      </w:r>
      <w:r w:rsidRPr="00F50873">
        <w:rPr>
          <w:rFonts w:ascii="Times New Roman" w:eastAsia="宋体" w:hAnsi="Times New Roman" w:cs="Times New Roman"/>
          <w:color w:val="000000" w:themeColor="text1"/>
          <w:sz w:val="24"/>
        </w:rPr>
        <w:t>S3</w:t>
      </w:r>
      <w:r w:rsidRPr="00F50873">
        <w:rPr>
          <w:rFonts w:ascii="Times New Roman" w:eastAsia="宋体" w:hAnsi="Times New Roman" w:cs="Times New Roman"/>
          <w:color w:val="000000" w:themeColor="text1"/>
          <w:sz w:val="24"/>
        </w:rPr>
        <w:t>柱状样监测因子为：</w:t>
      </w:r>
      <w:r w:rsidRPr="00F50873">
        <w:rPr>
          <w:rFonts w:ascii="Times New Roman" w:eastAsia="宋体" w:hAnsi="Times New Roman" w:cs="Times New Roman"/>
          <w:color w:val="000000" w:themeColor="text1"/>
          <w:sz w:val="24"/>
        </w:rPr>
        <w:t>pH</w:t>
      </w:r>
      <w:r w:rsidRPr="00F50873">
        <w:rPr>
          <w:rFonts w:ascii="Times New Roman" w:eastAsia="宋体" w:hAnsi="Times New Roman" w:cs="Times New Roman"/>
          <w:color w:val="000000" w:themeColor="text1"/>
          <w:sz w:val="24"/>
        </w:rPr>
        <w:t>、铜、镍、铅、镉、砷、汞、铬（六价）。</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rPr>
      </w:pPr>
      <w:r w:rsidRPr="00F50873">
        <w:rPr>
          <w:rFonts w:ascii="Times New Roman" w:eastAsia="宋体" w:hAnsi="Times New Roman" w:cs="Times New Roman"/>
          <w:color w:val="000000" w:themeColor="text1"/>
          <w:sz w:val="24"/>
        </w:rPr>
        <w:lastRenderedPageBreak/>
        <w:t>监测点</w:t>
      </w:r>
      <w:r w:rsidRPr="00F50873">
        <w:rPr>
          <w:rFonts w:ascii="Times New Roman" w:eastAsia="宋体" w:hAnsi="Times New Roman" w:cs="Times New Roman"/>
          <w:color w:val="000000" w:themeColor="text1"/>
          <w:sz w:val="24"/>
        </w:rPr>
        <w:t>S2</w:t>
      </w:r>
      <w:r w:rsidRPr="00F50873">
        <w:rPr>
          <w:rFonts w:ascii="Times New Roman" w:eastAsia="宋体" w:hAnsi="Times New Roman" w:cs="Times New Roman"/>
          <w:color w:val="000000" w:themeColor="text1"/>
          <w:sz w:val="24"/>
        </w:rPr>
        <w:t>表层样监测因子：</w:t>
      </w:r>
      <w:r w:rsidRPr="00F50873">
        <w:rPr>
          <w:rFonts w:ascii="Times New Roman" w:eastAsia="宋体" w:hAnsi="Times New Roman" w:cs="Times New Roman"/>
          <w:color w:val="000000" w:themeColor="text1"/>
          <w:sz w:val="24"/>
        </w:rPr>
        <w:t>pH</w:t>
      </w:r>
      <w:r w:rsidRPr="00F50873">
        <w:rPr>
          <w:rFonts w:ascii="Times New Roman" w:eastAsia="宋体" w:hAnsi="Times New Roman" w:cs="Times New Roman"/>
          <w:color w:val="000000" w:themeColor="text1"/>
          <w:sz w:val="24"/>
        </w:rPr>
        <w:t>、砷、镉、铬（六价）、铜、铅、镍、汞、四氯化碳、氯仿、氯甲烷、</w:t>
      </w:r>
      <w:r w:rsidRPr="00F50873">
        <w:rPr>
          <w:rFonts w:ascii="Times New Roman" w:eastAsia="宋体" w:hAnsi="Times New Roman" w:cs="Times New Roman"/>
          <w:color w:val="000000" w:themeColor="text1"/>
          <w:sz w:val="24"/>
        </w:rPr>
        <w:t>1,1-</w:t>
      </w:r>
      <w:r w:rsidRPr="00F50873">
        <w:rPr>
          <w:rFonts w:ascii="Times New Roman" w:eastAsia="宋体" w:hAnsi="Times New Roman" w:cs="Times New Roman"/>
          <w:color w:val="000000" w:themeColor="text1"/>
          <w:sz w:val="24"/>
        </w:rPr>
        <w:t>二氯乙烷、</w:t>
      </w:r>
      <w:r w:rsidRPr="00F50873">
        <w:rPr>
          <w:rFonts w:ascii="Times New Roman" w:eastAsia="宋体" w:hAnsi="Times New Roman" w:cs="Times New Roman"/>
          <w:color w:val="000000" w:themeColor="text1"/>
          <w:sz w:val="24"/>
        </w:rPr>
        <w:t>1,2-</w:t>
      </w:r>
      <w:r w:rsidRPr="00F50873">
        <w:rPr>
          <w:rFonts w:ascii="Times New Roman" w:eastAsia="宋体" w:hAnsi="Times New Roman" w:cs="Times New Roman"/>
          <w:color w:val="000000" w:themeColor="text1"/>
          <w:sz w:val="24"/>
        </w:rPr>
        <w:t>二氯乙烷、</w:t>
      </w:r>
      <w:r w:rsidRPr="00F50873">
        <w:rPr>
          <w:rFonts w:ascii="Times New Roman" w:eastAsia="宋体" w:hAnsi="Times New Roman" w:cs="Times New Roman"/>
          <w:color w:val="000000" w:themeColor="text1"/>
          <w:sz w:val="24"/>
        </w:rPr>
        <w:t>1-1-</w:t>
      </w:r>
      <w:r w:rsidRPr="00F50873">
        <w:rPr>
          <w:rFonts w:ascii="Times New Roman" w:eastAsia="宋体" w:hAnsi="Times New Roman" w:cs="Times New Roman"/>
          <w:color w:val="000000" w:themeColor="text1"/>
          <w:sz w:val="24"/>
        </w:rPr>
        <w:t>二氯乙烯、顺</w:t>
      </w:r>
      <w:r w:rsidRPr="00F50873">
        <w:rPr>
          <w:rFonts w:ascii="Times New Roman" w:eastAsia="宋体" w:hAnsi="Times New Roman" w:cs="Times New Roman"/>
          <w:color w:val="000000" w:themeColor="text1"/>
          <w:sz w:val="24"/>
        </w:rPr>
        <w:t>1,1-</w:t>
      </w:r>
      <w:r w:rsidRPr="00F50873">
        <w:rPr>
          <w:rFonts w:ascii="Times New Roman" w:eastAsia="宋体" w:hAnsi="Times New Roman" w:cs="Times New Roman"/>
          <w:color w:val="000000" w:themeColor="text1"/>
          <w:sz w:val="24"/>
        </w:rPr>
        <w:t>二氯乙烯、逆</w:t>
      </w:r>
      <w:r w:rsidRPr="00F50873">
        <w:rPr>
          <w:rFonts w:ascii="Times New Roman" w:eastAsia="宋体" w:hAnsi="Times New Roman" w:cs="Times New Roman"/>
          <w:color w:val="000000" w:themeColor="text1"/>
          <w:sz w:val="24"/>
        </w:rPr>
        <w:t>1,2-</w:t>
      </w:r>
      <w:r w:rsidRPr="00F50873">
        <w:rPr>
          <w:rFonts w:ascii="Times New Roman" w:eastAsia="宋体" w:hAnsi="Times New Roman" w:cs="Times New Roman"/>
          <w:color w:val="000000" w:themeColor="text1"/>
          <w:sz w:val="24"/>
        </w:rPr>
        <w:t>二氯乙烯、二氯甲烷、</w:t>
      </w:r>
      <w:r w:rsidRPr="00F50873">
        <w:rPr>
          <w:rFonts w:ascii="Times New Roman" w:eastAsia="宋体" w:hAnsi="Times New Roman" w:cs="Times New Roman"/>
          <w:color w:val="000000" w:themeColor="text1"/>
          <w:sz w:val="24"/>
        </w:rPr>
        <w:t>1,2-</w:t>
      </w:r>
      <w:r w:rsidRPr="00F50873">
        <w:rPr>
          <w:rFonts w:ascii="Times New Roman" w:eastAsia="宋体" w:hAnsi="Times New Roman" w:cs="Times New Roman"/>
          <w:color w:val="000000" w:themeColor="text1"/>
          <w:sz w:val="24"/>
        </w:rPr>
        <w:t>二氯丙烷、</w:t>
      </w:r>
      <w:r w:rsidRPr="00F50873">
        <w:rPr>
          <w:rFonts w:ascii="Times New Roman" w:eastAsia="宋体" w:hAnsi="Times New Roman" w:cs="Times New Roman"/>
          <w:color w:val="000000" w:themeColor="text1"/>
          <w:sz w:val="24"/>
        </w:rPr>
        <w:t>1,1,1,2-</w:t>
      </w:r>
      <w:r w:rsidRPr="00F50873">
        <w:rPr>
          <w:rFonts w:ascii="Times New Roman" w:eastAsia="宋体" w:hAnsi="Times New Roman" w:cs="Times New Roman"/>
          <w:color w:val="000000" w:themeColor="text1"/>
          <w:sz w:val="24"/>
        </w:rPr>
        <w:t>四氯乙烷、</w:t>
      </w:r>
      <w:r w:rsidRPr="00F50873">
        <w:rPr>
          <w:rFonts w:ascii="Times New Roman" w:eastAsia="宋体" w:hAnsi="Times New Roman" w:cs="Times New Roman"/>
          <w:color w:val="000000" w:themeColor="text1"/>
          <w:sz w:val="24"/>
        </w:rPr>
        <w:t>1,1,2,2-</w:t>
      </w:r>
      <w:r w:rsidRPr="00F50873">
        <w:rPr>
          <w:rFonts w:ascii="Times New Roman" w:eastAsia="宋体" w:hAnsi="Times New Roman" w:cs="Times New Roman"/>
          <w:color w:val="000000" w:themeColor="text1"/>
          <w:sz w:val="24"/>
        </w:rPr>
        <w:t>四氯乙烷、四氯乙烯、</w:t>
      </w:r>
      <w:r w:rsidRPr="00F50873">
        <w:rPr>
          <w:rFonts w:ascii="Times New Roman" w:eastAsia="宋体" w:hAnsi="Times New Roman" w:cs="Times New Roman"/>
          <w:color w:val="000000" w:themeColor="text1"/>
          <w:sz w:val="24"/>
        </w:rPr>
        <w:t>1,1,1-</w:t>
      </w:r>
      <w:r w:rsidRPr="00F50873">
        <w:rPr>
          <w:rFonts w:ascii="Times New Roman" w:eastAsia="宋体" w:hAnsi="Times New Roman" w:cs="Times New Roman"/>
          <w:color w:val="000000" w:themeColor="text1"/>
          <w:sz w:val="24"/>
        </w:rPr>
        <w:t>三氯乙烷、</w:t>
      </w:r>
      <w:r w:rsidRPr="00F50873">
        <w:rPr>
          <w:rFonts w:ascii="Times New Roman" w:eastAsia="宋体" w:hAnsi="Times New Roman" w:cs="Times New Roman"/>
          <w:color w:val="000000" w:themeColor="text1"/>
          <w:sz w:val="24"/>
        </w:rPr>
        <w:t>1,1,2-</w:t>
      </w:r>
      <w:r w:rsidRPr="00F50873">
        <w:rPr>
          <w:rFonts w:ascii="Times New Roman" w:eastAsia="宋体" w:hAnsi="Times New Roman" w:cs="Times New Roman"/>
          <w:color w:val="000000" w:themeColor="text1"/>
          <w:sz w:val="24"/>
        </w:rPr>
        <w:t>三氯乙烷、三氯乙烯、</w:t>
      </w:r>
      <w:r w:rsidRPr="00F50873">
        <w:rPr>
          <w:rFonts w:ascii="Times New Roman" w:eastAsia="宋体" w:hAnsi="Times New Roman" w:cs="Times New Roman"/>
          <w:color w:val="000000" w:themeColor="text1"/>
          <w:sz w:val="24"/>
        </w:rPr>
        <w:t>1,2,3-</w:t>
      </w:r>
      <w:r w:rsidRPr="00F50873">
        <w:rPr>
          <w:rFonts w:ascii="Times New Roman" w:eastAsia="宋体" w:hAnsi="Times New Roman" w:cs="Times New Roman"/>
          <w:color w:val="000000" w:themeColor="text1"/>
          <w:sz w:val="24"/>
        </w:rPr>
        <w:t>三氯丙烷、氯乙烯、苯、氯苯、</w:t>
      </w:r>
      <w:r w:rsidRPr="00F50873">
        <w:rPr>
          <w:rFonts w:ascii="Times New Roman" w:eastAsia="宋体" w:hAnsi="Times New Roman" w:cs="Times New Roman"/>
          <w:color w:val="000000" w:themeColor="text1"/>
          <w:sz w:val="24"/>
        </w:rPr>
        <w:t>1,2-</w:t>
      </w:r>
      <w:r w:rsidRPr="00F50873">
        <w:rPr>
          <w:rFonts w:ascii="Times New Roman" w:eastAsia="宋体" w:hAnsi="Times New Roman" w:cs="Times New Roman"/>
          <w:color w:val="000000" w:themeColor="text1"/>
          <w:sz w:val="24"/>
        </w:rPr>
        <w:t>二氯苯、</w:t>
      </w:r>
      <w:r w:rsidRPr="00F50873">
        <w:rPr>
          <w:rFonts w:ascii="Times New Roman" w:eastAsia="宋体" w:hAnsi="Times New Roman" w:cs="Times New Roman"/>
          <w:color w:val="000000" w:themeColor="text1"/>
          <w:sz w:val="24"/>
        </w:rPr>
        <w:t>1,4-</w:t>
      </w:r>
      <w:r w:rsidRPr="00F50873">
        <w:rPr>
          <w:rFonts w:ascii="Times New Roman" w:eastAsia="宋体" w:hAnsi="Times New Roman" w:cs="Times New Roman"/>
          <w:color w:val="000000" w:themeColor="text1"/>
          <w:sz w:val="24"/>
        </w:rPr>
        <w:t>二氯苯、乙苯、苯乙烯、甲苯、间二甲苯</w:t>
      </w:r>
      <w:r w:rsidRPr="00F50873">
        <w:rPr>
          <w:rFonts w:ascii="Times New Roman" w:eastAsia="宋体" w:hAnsi="Times New Roman" w:cs="Times New Roman"/>
          <w:color w:val="000000" w:themeColor="text1"/>
          <w:sz w:val="24"/>
        </w:rPr>
        <w:t>+</w:t>
      </w:r>
      <w:r w:rsidRPr="00F50873">
        <w:rPr>
          <w:rFonts w:ascii="Times New Roman" w:eastAsia="宋体" w:hAnsi="Times New Roman" w:cs="Times New Roman"/>
          <w:color w:val="000000" w:themeColor="text1"/>
          <w:sz w:val="24"/>
        </w:rPr>
        <w:t>对二甲苯、邻二甲苯、硝基苯、苯胺、</w:t>
      </w:r>
      <w:r w:rsidRPr="00F50873">
        <w:rPr>
          <w:rFonts w:ascii="Times New Roman" w:eastAsia="宋体" w:hAnsi="Times New Roman" w:cs="Times New Roman"/>
          <w:color w:val="000000" w:themeColor="text1"/>
          <w:sz w:val="24"/>
        </w:rPr>
        <w:t>2-</w:t>
      </w:r>
      <w:r w:rsidRPr="00F50873">
        <w:rPr>
          <w:rFonts w:ascii="Times New Roman" w:eastAsia="宋体" w:hAnsi="Times New Roman" w:cs="Times New Roman"/>
          <w:color w:val="000000" w:themeColor="text1"/>
          <w:sz w:val="24"/>
        </w:rPr>
        <w:t>氯酚、苯并</w:t>
      </w:r>
      <w:r w:rsidRPr="00F50873">
        <w:rPr>
          <w:rFonts w:ascii="Times New Roman" w:eastAsia="宋体" w:hAnsi="Times New Roman" w:cs="Times New Roman"/>
          <w:color w:val="000000" w:themeColor="text1"/>
          <w:sz w:val="24"/>
        </w:rPr>
        <w:t>[a]</w:t>
      </w:r>
      <w:proofErr w:type="gramStart"/>
      <w:r w:rsidRPr="00F50873">
        <w:rPr>
          <w:rFonts w:ascii="Times New Roman" w:eastAsia="宋体" w:hAnsi="Times New Roman" w:cs="Times New Roman"/>
          <w:color w:val="000000" w:themeColor="text1"/>
          <w:sz w:val="24"/>
        </w:rPr>
        <w:t>蒽</w:t>
      </w:r>
      <w:proofErr w:type="gramEnd"/>
      <w:r w:rsidRPr="00F50873">
        <w:rPr>
          <w:rFonts w:ascii="Times New Roman" w:eastAsia="宋体" w:hAnsi="Times New Roman" w:cs="Times New Roman"/>
          <w:color w:val="000000" w:themeColor="text1"/>
          <w:sz w:val="24"/>
        </w:rPr>
        <w:t>、苯并</w:t>
      </w:r>
      <w:r w:rsidRPr="00F50873">
        <w:rPr>
          <w:rFonts w:ascii="Times New Roman" w:eastAsia="宋体" w:hAnsi="Times New Roman" w:cs="Times New Roman"/>
          <w:color w:val="000000" w:themeColor="text1"/>
          <w:sz w:val="24"/>
        </w:rPr>
        <w:t>[a]</w:t>
      </w:r>
      <w:proofErr w:type="gramStart"/>
      <w:r w:rsidRPr="00F50873">
        <w:rPr>
          <w:rFonts w:ascii="Times New Roman" w:eastAsia="宋体" w:hAnsi="Times New Roman" w:cs="Times New Roman"/>
          <w:color w:val="000000" w:themeColor="text1"/>
          <w:sz w:val="24"/>
        </w:rPr>
        <w:t>芘</w:t>
      </w:r>
      <w:proofErr w:type="gramEnd"/>
      <w:r w:rsidRPr="00F50873">
        <w:rPr>
          <w:rFonts w:ascii="Times New Roman" w:eastAsia="宋体" w:hAnsi="Times New Roman" w:cs="Times New Roman"/>
          <w:color w:val="000000" w:themeColor="text1"/>
          <w:sz w:val="24"/>
        </w:rPr>
        <w:t>、苯并</w:t>
      </w:r>
      <w:r w:rsidRPr="00F50873">
        <w:rPr>
          <w:rFonts w:ascii="Times New Roman" w:eastAsia="宋体" w:hAnsi="Times New Roman" w:cs="Times New Roman"/>
          <w:color w:val="000000" w:themeColor="text1"/>
          <w:sz w:val="24"/>
        </w:rPr>
        <w:t>[b]</w:t>
      </w:r>
      <w:proofErr w:type="gramStart"/>
      <w:r w:rsidRPr="00F50873">
        <w:rPr>
          <w:rFonts w:ascii="Times New Roman" w:eastAsia="宋体" w:hAnsi="Times New Roman" w:cs="Times New Roman"/>
          <w:color w:val="000000" w:themeColor="text1"/>
          <w:sz w:val="24"/>
        </w:rPr>
        <w:t>荧蒽</w:t>
      </w:r>
      <w:proofErr w:type="gramEnd"/>
      <w:r w:rsidRPr="00F50873">
        <w:rPr>
          <w:rFonts w:ascii="Times New Roman" w:eastAsia="宋体" w:hAnsi="Times New Roman" w:cs="Times New Roman"/>
          <w:color w:val="000000" w:themeColor="text1"/>
          <w:sz w:val="24"/>
        </w:rPr>
        <w:t>、苯并</w:t>
      </w:r>
      <w:r w:rsidRPr="00F50873">
        <w:rPr>
          <w:rFonts w:ascii="Times New Roman" w:eastAsia="宋体" w:hAnsi="Times New Roman" w:cs="Times New Roman"/>
          <w:color w:val="000000" w:themeColor="text1"/>
          <w:sz w:val="24"/>
        </w:rPr>
        <w:t>[k]</w:t>
      </w:r>
      <w:proofErr w:type="gramStart"/>
      <w:r w:rsidRPr="00F50873">
        <w:rPr>
          <w:rFonts w:ascii="Times New Roman" w:eastAsia="宋体" w:hAnsi="Times New Roman" w:cs="Times New Roman"/>
          <w:color w:val="000000" w:themeColor="text1"/>
          <w:sz w:val="24"/>
        </w:rPr>
        <w:t>荧蒽</w:t>
      </w:r>
      <w:proofErr w:type="gramEnd"/>
      <w:r w:rsidRPr="00F50873">
        <w:rPr>
          <w:rFonts w:ascii="Times New Roman" w:eastAsia="宋体" w:hAnsi="Times New Roman" w:cs="Times New Roman"/>
          <w:color w:val="000000" w:themeColor="text1"/>
          <w:sz w:val="24"/>
        </w:rPr>
        <w:t>、二苯并</w:t>
      </w:r>
      <w:r w:rsidRPr="00F50873">
        <w:rPr>
          <w:rFonts w:ascii="Times New Roman" w:eastAsia="宋体" w:hAnsi="Times New Roman" w:cs="Times New Roman"/>
          <w:color w:val="000000" w:themeColor="text1"/>
          <w:sz w:val="24"/>
        </w:rPr>
        <w:t>[a</w:t>
      </w:r>
      <w:r w:rsidRPr="00F50873">
        <w:rPr>
          <w:rFonts w:ascii="Times New Roman" w:eastAsia="宋体" w:hAnsi="Times New Roman" w:cs="Times New Roman"/>
          <w:color w:val="000000" w:themeColor="text1"/>
          <w:sz w:val="24"/>
        </w:rPr>
        <w:t>、</w:t>
      </w:r>
      <w:r w:rsidRPr="00F50873">
        <w:rPr>
          <w:rFonts w:ascii="Times New Roman" w:eastAsia="宋体" w:hAnsi="Times New Roman" w:cs="Times New Roman"/>
          <w:color w:val="000000" w:themeColor="text1"/>
          <w:sz w:val="24"/>
        </w:rPr>
        <w:t>h]</w:t>
      </w:r>
      <w:proofErr w:type="gramStart"/>
      <w:r w:rsidRPr="00F50873">
        <w:rPr>
          <w:rFonts w:ascii="Times New Roman" w:eastAsia="宋体" w:hAnsi="Times New Roman" w:cs="Times New Roman"/>
          <w:color w:val="000000" w:themeColor="text1"/>
          <w:sz w:val="24"/>
        </w:rPr>
        <w:t>芘</w:t>
      </w:r>
      <w:proofErr w:type="gramEnd"/>
      <w:r w:rsidRPr="00F50873">
        <w:rPr>
          <w:rFonts w:ascii="Times New Roman" w:eastAsia="宋体" w:hAnsi="Times New Roman" w:cs="Times New Roman"/>
          <w:color w:val="000000" w:themeColor="text1"/>
          <w:sz w:val="24"/>
        </w:rPr>
        <w:t>、</w:t>
      </w:r>
      <w:proofErr w:type="gramStart"/>
      <w:r w:rsidRPr="00F50873">
        <w:rPr>
          <w:rFonts w:ascii="Times New Roman" w:eastAsia="宋体" w:hAnsi="Times New Roman" w:cs="Times New Roman"/>
          <w:color w:val="000000" w:themeColor="text1"/>
          <w:sz w:val="24"/>
        </w:rPr>
        <w:t>茚</w:t>
      </w:r>
      <w:proofErr w:type="gramEnd"/>
      <w:r w:rsidRPr="00F50873">
        <w:rPr>
          <w:rFonts w:ascii="Times New Roman" w:eastAsia="宋体" w:hAnsi="Times New Roman" w:cs="Times New Roman"/>
          <w:color w:val="000000" w:themeColor="text1"/>
          <w:sz w:val="24"/>
        </w:rPr>
        <w:t>并</w:t>
      </w:r>
      <w:r w:rsidRPr="00F50873">
        <w:rPr>
          <w:rFonts w:ascii="Times New Roman" w:eastAsia="宋体" w:hAnsi="Times New Roman" w:cs="Times New Roman"/>
          <w:color w:val="000000" w:themeColor="text1"/>
          <w:sz w:val="24"/>
        </w:rPr>
        <w:t>[1,2,3-cda]</w:t>
      </w:r>
      <w:proofErr w:type="gramStart"/>
      <w:r w:rsidRPr="00F50873">
        <w:rPr>
          <w:rFonts w:ascii="Times New Roman" w:eastAsia="宋体" w:hAnsi="Times New Roman" w:cs="Times New Roman"/>
          <w:color w:val="000000" w:themeColor="text1"/>
          <w:sz w:val="24"/>
        </w:rPr>
        <w:t>芘</w:t>
      </w:r>
      <w:proofErr w:type="gramEnd"/>
      <w:r w:rsidRPr="00F50873">
        <w:rPr>
          <w:rFonts w:ascii="Times New Roman" w:eastAsia="宋体" w:hAnsi="Times New Roman" w:cs="Times New Roman"/>
          <w:color w:val="000000" w:themeColor="text1"/>
          <w:sz w:val="24"/>
        </w:rPr>
        <w:t>、䓛、</w:t>
      </w:r>
      <w:proofErr w:type="gramStart"/>
      <w:r w:rsidRPr="00F50873">
        <w:rPr>
          <w:rFonts w:ascii="Times New Roman" w:eastAsia="宋体" w:hAnsi="Times New Roman" w:cs="Times New Roman"/>
          <w:color w:val="000000" w:themeColor="text1"/>
          <w:sz w:val="24"/>
        </w:rPr>
        <w:t>萘</w:t>
      </w:r>
      <w:proofErr w:type="gramEnd"/>
      <w:r w:rsidRPr="00F50873">
        <w:rPr>
          <w:rFonts w:ascii="Times New Roman" w:eastAsia="宋体" w:hAnsi="Times New Roman" w:cs="Times New Roman"/>
          <w:color w:val="000000" w:themeColor="text1"/>
          <w:sz w:val="24"/>
        </w:rPr>
        <w:t>。</w:t>
      </w:r>
    </w:p>
    <w:p w:rsidR="00E448F3" w:rsidRPr="00F50873" w:rsidRDefault="00C5004C">
      <w:pPr>
        <w:pStyle w:val="-7"/>
        <w:spacing w:line="360" w:lineRule="auto"/>
        <w:ind w:firstLine="480"/>
        <w:rPr>
          <w:color w:val="000000" w:themeColor="text1"/>
        </w:rPr>
      </w:pPr>
      <w:r w:rsidRPr="00F50873">
        <w:rPr>
          <w:color w:val="000000" w:themeColor="text1"/>
        </w:rPr>
        <w:t>同时调查：土体构型、土壤结构、土壤质地、阳离子交换量、氧化还原电位、饱和导水率、土壤容重、孔隙度等理化特性。</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）监测时间及频率</w:t>
      </w:r>
    </w:p>
    <w:p w:rsidR="00E448F3" w:rsidRPr="00F50873" w:rsidRDefault="00C5004C">
      <w:pPr>
        <w:pStyle w:val="-7"/>
        <w:spacing w:line="360" w:lineRule="auto"/>
        <w:ind w:firstLine="480"/>
        <w:rPr>
          <w:color w:val="000000" w:themeColor="text1"/>
        </w:rPr>
      </w:pPr>
      <w:r w:rsidRPr="00F50873">
        <w:rPr>
          <w:color w:val="000000" w:themeColor="text1"/>
        </w:rPr>
        <w:t>2020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4</w:t>
      </w:r>
      <w:r w:rsidRPr="00F50873">
        <w:rPr>
          <w:color w:val="000000" w:themeColor="text1"/>
        </w:rPr>
        <w:t>日监测</w:t>
      </w:r>
      <w:r w:rsidRPr="00F50873">
        <w:rPr>
          <w:color w:val="000000" w:themeColor="text1"/>
        </w:rPr>
        <w:t>1</w:t>
      </w:r>
      <w:r w:rsidRPr="00F50873">
        <w:rPr>
          <w:color w:val="000000" w:themeColor="text1"/>
        </w:rPr>
        <w:t>天，监测一次。</w:t>
      </w:r>
    </w:p>
    <w:p w:rsidR="00E448F3" w:rsidRPr="00F50873" w:rsidRDefault="00C5004C">
      <w:pPr>
        <w:pStyle w:val="-7"/>
        <w:spacing w:line="360" w:lineRule="auto"/>
        <w:ind w:firstLine="480"/>
        <w:rPr>
          <w:color w:val="000000" w:themeColor="text1"/>
        </w:rPr>
      </w:pPr>
      <w:r w:rsidRPr="00F50873">
        <w:rPr>
          <w:rFonts w:hint="eastAsia"/>
          <w:color w:val="000000" w:themeColor="text1"/>
        </w:rPr>
        <w:t>（</w:t>
      </w:r>
      <w:r w:rsidRPr="00F50873">
        <w:rPr>
          <w:rFonts w:hint="eastAsia"/>
          <w:color w:val="000000" w:themeColor="text1"/>
        </w:rPr>
        <w:t>4</w:t>
      </w:r>
      <w:r w:rsidRPr="00F50873">
        <w:rPr>
          <w:rFonts w:hint="eastAsia"/>
          <w:color w:val="000000" w:themeColor="text1"/>
        </w:rPr>
        <w:t>）</w:t>
      </w:r>
      <w:r w:rsidRPr="00F50873">
        <w:rPr>
          <w:color w:val="000000" w:themeColor="text1"/>
        </w:rPr>
        <w:t>监测</w:t>
      </w:r>
      <w:r w:rsidRPr="00F50873">
        <w:rPr>
          <w:rFonts w:hint="eastAsia"/>
          <w:color w:val="000000" w:themeColor="text1"/>
        </w:rPr>
        <w:t>及</w:t>
      </w:r>
      <w:r w:rsidRPr="00F50873">
        <w:rPr>
          <w:color w:val="000000" w:themeColor="text1"/>
        </w:rPr>
        <w:t>分析方法</w:t>
      </w:r>
    </w:p>
    <w:p w:rsidR="00E448F3" w:rsidRPr="00F50873" w:rsidRDefault="00C5004C">
      <w:pPr>
        <w:pStyle w:val="-7"/>
        <w:spacing w:line="360" w:lineRule="auto"/>
        <w:ind w:firstLine="480"/>
        <w:rPr>
          <w:color w:val="000000" w:themeColor="text1"/>
        </w:rPr>
      </w:pPr>
      <w:r w:rsidRPr="00F50873">
        <w:rPr>
          <w:color w:val="000000" w:themeColor="text1"/>
        </w:rPr>
        <w:t>监测分析方法参照《土壤环境质量</w:t>
      </w:r>
      <w:r w:rsidRPr="00F50873">
        <w:rPr>
          <w:rFonts w:hint="eastAsia"/>
          <w:color w:val="000000" w:themeColor="text1"/>
        </w:rPr>
        <w:t xml:space="preserve"> </w:t>
      </w:r>
      <w:r w:rsidRPr="00F50873">
        <w:rPr>
          <w:color w:val="000000" w:themeColor="text1"/>
        </w:rPr>
        <w:t xml:space="preserve"> </w:t>
      </w:r>
      <w:r w:rsidRPr="00F50873">
        <w:rPr>
          <w:color w:val="000000" w:themeColor="text1"/>
        </w:rPr>
        <w:t>建设用地土壤污染风险管控标准（试行）》（</w:t>
      </w:r>
      <w:r w:rsidRPr="00F50873">
        <w:rPr>
          <w:rFonts w:hint="eastAsia"/>
          <w:color w:val="000000" w:themeColor="text1"/>
        </w:rPr>
        <w:t>G</w:t>
      </w:r>
      <w:r w:rsidRPr="00F50873">
        <w:rPr>
          <w:color w:val="000000" w:themeColor="text1"/>
        </w:rPr>
        <w:t>B36600-2018</w:t>
      </w:r>
      <w:r w:rsidRPr="00F50873">
        <w:rPr>
          <w:color w:val="000000" w:themeColor="text1"/>
        </w:rPr>
        <w:t>）以及《土壤环境监测技术规范》（</w:t>
      </w:r>
      <w:r w:rsidRPr="00F50873">
        <w:rPr>
          <w:color w:val="000000" w:themeColor="text1"/>
        </w:rPr>
        <w:t>HJ/T166-2004</w:t>
      </w:r>
      <w:r w:rsidRPr="00F50873">
        <w:rPr>
          <w:color w:val="000000" w:themeColor="text1"/>
        </w:rPr>
        <w:t>）中的相关监测要求进行</w:t>
      </w:r>
      <w:r w:rsidRPr="00F50873">
        <w:rPr>
          <w:rFonts w:hint="eastAsia"/>
          <w:color w:val="000000" w:themeColor="text1"/>
        </w:rPr>
        <w:t>。</w:t>
      </w:r>
    </w:p>
    <w:p w:rsidR="00E448F3" w:rsidRPr="00F50873" w:rsidRDefault="00C5004C">
      <w:pPr>
        <w:pStyle w:val="4"/>
        <w:rPr>
          <w:color w:val="000000" w:themeColor="text1"/>
        </w:rPr>
      </w:pPr>
      <w:r w:rsidRPr="00F50873">
        <w:rPr>
          <w:color w:val="000000" w:themeColor="text1"/>
        </w:rPr>
        <w:t>现状评价</w:t>
      </w:r>
    </w:p>
    <w:p w:rsidR="00E448F3" w:rsidRPr="00F50873" w:rsidRDefault="00C5004C">
      <w:pPr>
        <w:pStyle w:val="-7"/>
        <w:spacing w:line="360" w:lineRule="auto"/>
        <w:ind w:firstLine="480"/>
        <w:rPr>
          <w:color w:val="000000" w:themeColor="text1"/>
        </w:rPr>
      </w:pPr>
      <w:r w:rsidRPr="00F50873">
        <w:rPr>
          <w:rFonts w:hint="eastAsia"/>
          <w:color w:val="000000" w:themeColor="text1"/>
        </w:rPr>
        <w:t>（</w:t>
      </w:r>
      <w:r w:rsidRPr="00F50873">
        <w:rPr>
          <w:rFonts w:hint="eastAsia"/>
          <w:color w:val="000000" w:themeColor="text1"/>
        </w:rPr>
        <w:t>1</w:t>
      </w:r>
      <w:r w:rsidRPr="00F50873">
        <w:rPr>
          <w:rFonts w:hint="eastAsia"/>
          <w:color w:val="000000" w:themeColor="text1"/>
        </w:rPr>
        <w:t>）</w:t>
      </w:r>
      <w:r w:rsidRPr="00F50873">
        <w:rPr>
          <w:color w:val="000000" w:themeColor="text1"/>
        </w:rPr>
        <w:t>评价标准</w:t>
      </w:r>
    </w:p>
    <w:p w:rsidR="00E448F3" w:rsidRPr="00F50873" w:rsidRDefault="00C5004C">
      <w:pPr>
        <w:pStyle w:val="-7"/>
        <w:spacing w:line="360" w:lineRule="auto"/>
        <w:ind w:firstLine="480"/>
        <w:rPr>
          <w:color w:val="000000" w:themeColor="text1"/>
        </w:rPr>
      </w:pPr>
      <w:r w:rsidRPr="00F50873">
        <w:rPr>
          <w:rFonts w:hint="eastAsia"/>
          <w:color w:val="000000" w:themeColor="text1"/>
        </w:rPr>
        <w:t>本次评价区域内建设用地土壤环境质量执行《土壤环境质量建设用地土壤污染风险管控标准（试行）》（</w:t>
      </w:r>
      <w:r w:rsidRPr="00F50873">
        <w:rPr>
          <w:color w:val="000000" w:themeColor="text1"/>
        </w:rPr>
        <w:t>GB 36600-2018</w:t>
      </w:r>
      <w:r w:rsidRPr="00F50873">
        <w:rPr>
          <w:color w:val="000000" w:themeColor="text1"/>
        </w:rPr>
        <w:t>）中第二类用地筛选值标准。</w:t>
      </w:r>
    </w:p>
    <w:p w:rsidR="00E448F3" w:rsidRPr="00F50873" w:rsidRDefault="00C5004C">
      <w:pPr>
        <w:pStyle w:val="-7"/>
        <w:spacing w:line="360" w:lineRule="auto"/>
        <w:ind w:firstLine="480"/>
        <w:rPr>
          <w:color w:val="000000" w:themeColor="text1"/>
        </w:rPr>
      </w:pPr>
      <w:r w:rsidRPr="00F50873">
        <w:rPr>
          <w:rFonts w:hint="eastAsia"/>
          <w:color w:val="000000" w:themeColor="text1"/>
        </w:rPr>
        <w:t>（</w:t>
      </w:r>
      <w:r w:rsidRPr="00F50873">
        <w:rPr>
          <w:rFonts w:hint="eastAsia"/>
          <w:color w:val="000000" w:themeColor="text1"/>
        </w:rPr>
        <w:t>2</w:t>
      </w:r>
      <w:r w:rsidRPr="00F50873">
        <w:rPr>
          <w:rFonts w:hint="eastAsia"/>
          <w:color w:val="000000" w:themeColor="text1"/>
        </w:rPr>
        <w:t>）</w:t>
      </w:r>
      <w:r w:rsidRPr="00F50873">
        <w:rPr>
          <w:color w:val="000000" w:themeColor="text1"/>
        </w:rPr>
        <w:t>评价方法</w:t>
      </w:r>
    </w:p>
    <w:p w:rsidR="00E448F3" w:rsidRPr="00F50873" w:rsidRDefault="00C5004C">
      <w:pPr>
        <w:pStyle w:val="-7"/>
        <w:spacing w:line="360" w:lineRule="auto"/>
        <w:ind w:firstLine="480"/>
        <w:rPr>
          <w:color w:val="000000" w:themeColor="text1"/>
        </w:rPr>
      </w:pPr>
      <w:r w:rsidRPr="00F50873">
        <w:rPr>
          <w:rFonts w:hint="eastAsia"/>
          <w:color w:val="000000" w:themeColor="text1"/>
        </w:rPr>
        <w:t>本次土壤环境质量现状评价采用比标法，即将监测结果与评价标准对比比较，低于评价标准限值即为达标。</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）监测结果</w:t>
      </w:r>
    </w:p>
    <w:p w:rsidR="00E448F3" w:rsidRPr="00F50873" w:rsidRDefault="00C5004C">
      <w:pPr>
        <w:pStyle w:val="-7"/>
        <w:spacing w:line="360" w:lineRule="auto"/>
        <w:ind w:firstLine="480"/>
        <w:rPr>
          <w:color w:val="000000" w:themeColor="text1"/>
        </w:rPr>
      </w:pPr>
      <w:r w:rsidRPr="00F50873">
        <w:rPr>
          <w:color w:val="000000" w:themeColor="text1"/>
        </w:rPr>
        <w:t>土壤环境现状监测结果见表</w:t>
      </w:r>
      <w:r w:rsidRPr="00F50873">
        <w:rPr>
          <w:color w:val="000000" w:themeColor="text1"/>
        </w:rPr>
        <w:t>3.1.4-2</w:t>
      </w:r>
      <w:r w:rsidRPr="00F50873">
        <w:rPr>
          <w:color w:val="000000" w:themeColor="text1"/>
        </w:rPr>
        <w:t>。</w:t>
      </w:r>
    </w:p>
    <w:p w:rsidR="00E448F3" w:rsidRPr="00F50873" w:rsidRDefault="00E448F3">
      <w:pPr>
        <w:pStyle w:val="-7"/>
        <w:spacing w:line="360" w:lineRule="auto"/>
        <w:ind w:firstLine="480"/>
        <w:rPr>
          <w:color w:val="000000" w:themeColor="text1"/>
        </w:rPr>
      </w:pPr>
    </w:p>
    <w:p w:rsidR="00E448F3" w:rsidRPr="00F50873" w:rsidRDefault="00E448F3">
      <w:pPr>
        <w:pStyle w:val="83"/>
        <w:adjustRightInd w:val="0"/>
        <w:snapToGrid w:val="0"/>
        <w:spacing w:line="360" w:lineRule="auto"/>
        <w:rPr>
          <w:rFonts w:eastAsia="黑体" w:cs="Times New Roman"/>
          <w:snapToGrid/>
          <w:color w:val="000000" w:themeColor="text1"/>
          <w:kern w:val="2"/>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83"/>
        <w:adjustRightInd w:val="0"/>
        <w:snapToGrid w:val="0"/>
        <w:spacing w:line="500" w:lineRule="exact"/>
        <w:rPr>
          <w:rFonts w:eastAsia="黑体" w:cs="Times New Roman"/>
          <w:snapToGrid/>
          <w:color w:val="000000" w:themeColor="text1"/>
          <w:kern w:val="2"/>
        </w:rPr>
      </w:pPr>
      <w:r w:rsidRPr="00F50873">
        <w:rPr>
          <w:rFonts w:eastAsia="黑体" w:cs="Times New Roman"/>
          <w:snapToGrid/>
          <w:color w:val="000000" w:themeColor="text1"/>
          <w:kern w:val="2"/>
        </w:rPr>
        <w:lastRenderedPageBreak/>
        <w:t>表</w:t>
      </w:r>
      <w:r w:rsidRPr="00F50873">
        <w:rPr>
          <w:rFonts w:eastAsia="黑体" w:cs="Times New Roman"/>
          <w:snapToGrid/>
          <w:color w:val="000000" w:themeColor="text1"/>
          <w:kern w:val="2"/>
        </w:rPr>
        <w:t xml:space="preserve">3.1.4-2  </w:t>
      </w:r>
      <w:r w:rsidRPr="00F50873">
        <w:rPr>
          <w:rFonts w:eastAsia="黑体" w:cs="Times New Roman"/>
          <w:snapToGrid/>
          <w:color w:val="000000" w:themeColor="text1"/>
          <w:kern w:val="2"/>
        </w:rPr>
        <w:t>土壤环境质量现状监测结果表</w:t>
      </w:r>
    </w:p>
    <w:tbl>
      <w:tblPr>
        <w:tblW w:w="1408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92"/>
        <w:gridCol w:w="1276"/>
        <w:gridCol w:w="1135"/>
        <w:gridCol w:w="1417"/>
        <w:gridCol w:w="1418"/>
        <w:gridCol w:w="1275"/>
        <w:gridCol w:w="1134"/>
        <w:gridCol w:w="1276"/>
        <w:gridCol w:w="1418"/>
        <w:gridCol w:w="1090"/>
        <w:gridCol w:w="53"/>
      </w:tblGrid>
      <w:tr w:rsidR="00F50873" w:rsidRPr="00F50873">
        <w:trPr>
          <w:trHeight w:val="345"/>
          <w:tblHeader/>
          <w:jc w:val="center"/>
        </w:trPr>
        <w:tc>
          <w:tcPr>
            <w:tcW w:w="2592"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点位名称</w:t>
            </w:r>
          </w:p>
        </w:tc>
        <w:tc>
          <w:tcPr>
            <w:tcW w:w="3828" w:type="dxa"/>
            <w:gridSpan w:val="3"/>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S1</w:t>
            </w:r>
            <w:proofErr w:type="gramStart"/>
            <w:r w:rsidRPr="00F50873">
              <w:rPr>
                <w:rFonts w:ascii="Times New Roman" w:eastAsia="宋体" w:hAnsi="Times New Roman" w:cs="Times New Roman"/>
                <w:b/>
                <w:bCs/>
                <w:color w:val="000000" w:themeColor="text1"/>
                <w:sz w:val="18"/>
                <w:szCs w:val="18"/>
              </w:rPr>
              <w:t>大殷</w:t>
            </w:r>
            <w:proofErr w:type="gramEnd"/>
          </w:p>
        </w:tc>
        <w:tc>
          <w:tcPr>
            <w:tcW w:w="3827" w:type="dxa"/>
            <w:gridSpan w:val="3"/>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S2</w:t>
            </w:r>
            <w:r w:rsidRPr="00F50873">
              <w:rPr>
                <w:rFonts w:ascii="Times New Roman" w:eastAsia="宋体" w:hAnsi="Times New Roman" w:cs="Times New Roman"/>
                <w:b/>
                <w:bCs/>
                <w:color w:val="000000" w:themeColor="text1"/>
                <w:sz w:val="18"/>
                <w:szCs w:val="18"/>
              </w:rPr>
              <w:t>大曹</w:t>
            </w:r>
          </w:p>
        </w:tc>
        <w:tc>
          <w:tcPr>
            <w:tcW w:w="3837" w:type="dxa"/>
            <w:gridSpan w:val="4"/>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S3</w:t>
            </w:r>
            <w:r w:rsidRPr="00F50873">
              <w:rPr>
                <w:rFonts w:ascii="Times New Roman" w:eastAsia="宋体" w:hAnsi="Times New Roman" w:cs="Times New Roman"/>
                <w:b/>
                <w:bCs/>
                <w:color w:val="000000" w:themeColor="text1"/>
                <w:sz w:val="18"/>
                <w:szCs w:val="18"/>
              </w:rPr>
              <w:t>白庙</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点位坐标</w:t>
            </w:r>
          </w:p>
        </w:tc>
        <w:tc>
          <w:tcPr>
            <w:tcW w:w="3828" w:type="dxa"/>
            <w:gridSpan w:val="3"/>
            <w:vAlign w:val="center"/>
          </w:tcPr>
          <w:p w:rsidR="00E448F3" w:rsidRPr="00F50873" w:rsidRDefault="00C5004C">
            <w:pPr>
              <w:pStyle w:val="a5"/>
              <w:spacing w:after="0" w:line="240" w:lineRule="auto"/>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E118°2</w:t>
            </w:r>
            <w:r w:rsidRPr="00F50873">
              <w:rPr>
                <w:rFonts w:ascii="Times New Roman" w:eastAsia="宋体" w:hAnsi="Times New Roman" w:cs="Times New Roman"/>
                <w:color w:val="000000" w:themeColor="text1"/>
                <w:sz w:val="18"/>
                <w:szCs w:val="18"/>
              </w:rPr>
              <w:t>4′21″</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 32°9′55″</w:t>
            </w:r>
          </w:p>
        </w:tc>
        <w:tc>
          <w:tcPr>
            <w:tcW w:w="3827" w:type="dxa"/>
            <w:gridSpan w:val="3"/>
            <w:vAlign w:val="center"/>
          </w:tcPr>
          <w:p w:rsidR="00E448F3" w:rsidRPr="00F50873" w:rsidRDefault="00C5004C">
            <w:pPr>
              <w:pStyle w:val="a5"/>
              <w:spacing w:after="0" w:line="240" w:lineRule="auto"/>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E117°1'16"</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N30°33'7"</w:t>
            </w:r>
          </w:p>
        </w:tc>
        <w:tc>
          <w:tcPr>
            <w:tcW w:w="3837" w:type="dxa"/>
            <w:gridSpan w:val="4"/>
            <w:vAlign w:val="center"/>
          </w:tcPr>
          <w:p w:rsidR="00E448F3" w:rsidRPr="00F50873" w:rsidRDefault="00C5004C">
            <w:pPr>
              <w:pStyle w:val="a5"/>
              <w:spacing w:after="0" w:line="240" w:lineRule="auto"/>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E118°26′</w:t>
            </w:r>
            <w:r w:rsidRPr="00F50873">
              <w:rPr>
                <w:rFonts w:ascii="Times New Roman" w:eastAsia="宋体" w:hAnsi="Times New Roman" w:cs="Times New Roman"/>
                <w:color w:val="000000" w:themeColor="text1"/>
                <w:sz w:val="18"/>
                <w:szCs w:val="18"/>
              </w:rPr>
              <w:t>53″</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N32°10′5″</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采样日期</w:t>
            </w:r>
          </w:p>
        </w:tc>
        <w:tc>
          <w:tcPr>
            <w:tcW w:w="11492" w:type="dxa"/>
            <w:gridSpan w:val="10"/>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2020.10.04</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采样深度</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0~0.5m</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0.5~1.5m</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1.5~3.0m</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0~0.5m</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0.5~1.5m</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1.5~3.0m</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0~0.5m</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0.5~1.5m</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1.5~3.0m</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pH</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6.91</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6.95</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6.92</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6.84</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6.88</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7.03</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7.01</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7.05</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6.90</w:t>
            </w:r>
          </w:p>
        </w:tc>
      </w:tr>
      <w:tr w:rsidR="00F50873" w:rsidRPr="00F50873">
        <w:trPr>
          <w:trHeight w:val="345"/>
          <w:jc w:val="center"/>
        </w:trPr>
        <w:tc>
          <w:tcPr>
            <w:tcW w:w="14084" w:type="dxa"/>
            <w:gridSpan w:val="11"/>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b/>
                <w:bCs/>
                <w:color w:val="000000" w:themeColor="text1"/>
                <w:sz w:val="18"/>
                <w:szCs w:val="18"/>
              </w:rPr>
              <w:t>重金属和无机物</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12.1</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15.3</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10.8</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11.7</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12.2</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12.1</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17.1</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13.8</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14.7</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镉（</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0.14</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0.09</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0.16</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0.13</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六价铬（</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铜（</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32.4</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30.8</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34.2</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26.7</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29.3</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35.0</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30.1</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33.4</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29.4</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汞（</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0.109</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0.101</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0.106</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0.103</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0.099</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0.112</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0.170</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0.100</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0.107</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镍（</w:t>
            </w:r>
            <w:r w:rsidRPr="00F50873">
              <w:rPr>
                <w:rFonts w:ascii="Times New Roman" w:eastAsia="宋体" w:hAnsi="Times New Roman" w:cs="Times New Roman"/>
                <w:color w:val="000000" w:themeColor="text1"/>
                <w:sz w:val="18"/>
                <w:szCs w:val="18"/>
              </w:rPr>
              <w:t>mg/kg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w:t>
            </w:r>
          </w:p>
        </w:tc>
        <w:tc>
          <w:tcPr>
            <w:tcW w:w="11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w:t>
            </w:r>
          </w:p>
        </w:tc>
        <w:tc>
          <w:tcPr>
            <w:tcW w:w="1417"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31</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p>
        </w:tc>
        <w:tc>
          <w:tcPr>
            <w:tcW w:w="127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37</w:t>
            </w:r>
          </w:p>
        </w:tc>
        <w:tc>
          <w:tcPr>
            <w:tcW w:w="1134"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w:t>
            </w:r>
          </w:p>
        </w:tc>
        <w:tc>
          <w:tcPr>
            <w:tcW w:w="1276"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37</w:t>
            </w:r>
          </w:p>
        </w:tc>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w:t>
            </w:r>
          </w:p>
        </w:tc>
        <w:tc>
          <w:tcPr>
            <w:tcW w:w="1143" w:type="dxa"/>
            <w:gridSpan w:val="2"/>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r>
      <w:tr w:rsidR="00F50873" w:rsidRPr="00F50873">
        <w:trPr>
          <w:trHeight w:val="345"/>
          <w:jc w:val="center"/>
        </w:trPr>
        <w:tc>
          <w:tcPr>
            <w:tcW w:w="14084" w:type="dxa"/>
            <w:gridSpan w:val="11"/>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b/>
                <w:bCs/>
                <w:color w:val="000000" w:themeColor="text1"/>
                <w:sz w:val="18"/>
                <w:szCs w:val="18"/>
              </w:rPr>
              <w:t>挥发性有机物</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四氯化碳（</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氯仿（</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氯甲烷（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r w:rsidRPr="00F50873">
              <w:rPr>
                <w:rFonts w:ascii="Times New Roman" w:eastAsia="宋体" w:hAnsi="Times New Roman" w:cs="Times New Roman"/>
                <w:color w:val="000000" w:themeColor="text1"/>
                <w:sz w:val="18"/>
                <w:szCs w:val="18"/>
              </w:rPr>
              <w:t>二氯乙烷（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r w:rsidRPr="00F50873">
              <w:rPr>
                <w:rFonts w:ascii="Times New Roman" w:eastAsia="宋体" w:hAnsi="Times New Roman" w:cs="Times New Roman"/>
                <w:color w:val="000000" w:themeColor="text1"/>
                <w:sz w:val="18"/>
                <w:szCs w:val="18"/>
              </w:rPr>
              <w:t>二氯乙烯（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顺</w:t>
            </w: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反</w:t>
            </w: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二氯甲烷（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1,1,1,2-</w:t>
            </w:r>
            <w:r w:rsidRPr="00F50873">
              <w:rPr>
                <w:rFonts w:ascii="Times New Roman" w:eastAsia="宋体" w:hAnsi="Times New Roman" w:cs="Times New Roman"/>
                <w:color w:val="000000" w:themeColor="text1"/>
                <w:sz w:val="18"/>
                <w:szCs w:val="18"/>
              </w:rPr>
              <w:t>四氯乙烷（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1,1,2,2-</w:t>
            </w:r>
            <w:r w:rsidRPr="00F50873">
              <w:rPr>
                <w:rFonts w:ascii="Times New Roman" w:eastAsia="宋体" w:hAnsi="Times New Roman" w:cs="Times New Roman"/>
                <w:color w:val="000000" w:themeColor="text1"/>
                <w:sz w:val="18"/>
                <w:szCs w:val="18"/>
              </w:rPr>
              <w:t>四氯乙烷（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四氯乙烯（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1,1,1-</w:t>
            </w:r>
            <w:r w:rsidRPr="00F50873">
              <w:rPr>
                <w:rFonts w:ascii="Times New Roman" w:eastAsia="宋体" w:hAnsi="Times New Roman" w:cs="Times New Roman"/>
                <w:color w:val="000000" w:themeColor="text1"/>
                <w:sz w:val="18"/>
                <w:szCs w:val="18"/>
              </w:rPr>
              <w:t>三氯乙烷（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1,1,2-</w:t>
            </w:r>
            <w:r w:rsidRPr="00F50873">
              <w:rPr>
                <w:rFonts w:ascii="Times New Roman" w:eastAsia="宋体" w:hAnsi="Times New Roman" w:cs="Times New Roman"/>
                <w:color w:val="000000" w:themeColor="text1"/>
                <w:sz w:val="18"/>
                <w:szCs w:val="18"/>
              </w:rPr>
              <w:t>三氯乙烷（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三氯乙烯（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1,2,3-</w:t>
            </w:r>
            <w:r w:rsidRPr="00F50873">
              <w:rPr>
                <w:rFonts w:ascii="Times New Roman" w:eastAsia="宋体" w:hAnsi="Times New Roman" w:cs="Times New Roman"/>
                <w:color w:val="000000" w:themeColor="text1"/>
                <w:sz w:val="18"/>
                <w:szCs w:val="18"/>
              </w:rPr>
              <w:t>三氯丙烷（</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w:t>
            </w:r>
            <w:r w:rsidRPr="00F50873">
              <w:rPr>
                <w:rFonts w:ascii="Times New Roman" w:eastAsia="宋体" w:hAnsi="Times New Roman" w:cs="Times New Roman"/>
                <w:color w:val="000000" w:themeColor="text1"/>
                <w:sz w:val="18"/>
                <w:szCs w:val="18"/>
              </w:rPr>
              <w:t>二氯苯（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乙苯（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苯乙烯（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甲苯（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间二甲苯</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对二甲苯</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邻二甲苯（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gridAfter w:val="1"/>
          <w:wAfter w:w="53" w:type="dxa"/>
          <w:trHeight w:val="345"/>
          <w:jc w:val="center"/>
        </w:trPr>
        <w:tc>
          <w:tcPr>
            <w:tcW w:w="14031" w:type="dxa"/>
            <w:gridSpan w:val="10"/>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b/>
                <w:bCs/>
                <w:color w:val="000000" w:themeColor="text1"/>
                <w:sz w:val="18"/>
                <w:szCs w:val="18"/>
              </w:rPr>
              <w:t>半挥发性有机物</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硝基苯（</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苯胺（</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氯苯酚（</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a</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蒽</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a</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芘</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b</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荧蒽</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苯并〔</w:t>
            </w:r>
            <w:r w:rsidRPr="00F50873">
              <w:rPr>
                <w:rFonts w:ascii="Times New Roman" w:eastAsia="宋体" w:hAnsi="Times New Roman" w:cs="Times New Roman"/>
                <w:color w:val="000000" w:themeColor="text1"/>
                <w:sz w:val="18"/>
                <w:szCs w:val="18"/>
              </w:rPr>
              <w:t>k</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荧蒽</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䓛（</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二苯并〔</w:t>
            </w:r>
            <w:r w:rsidRPr="00F50873">
              <w:rPr>
                <w:rFonts w:ascii="Times New Roman" w:eastAsia="宋体" w:hAnsi="Times New Roman" w:cs="Times New Roman"/>
                <w:color w:val="000000" w:themeColor="text1"/>
                <w:sz w:val="18"/>
                <w:szCs w:val="18"/>
              </w:rPr>
              <w:t>a</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h</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蒽</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茚</w:t>
            </w:r>
            <w:proofErr w:type="gramEnd"/>
            <w:r w:rsidRPr="00F50873">
              <w:rPr>
                <w:rFonts w:ascii="Times New Roman" w:eastAsia="宋体" w:hAnsi="Times New Roman" w:cs="Times New Roman"/>
                <w:color w:val="000000" w:themeColor="text1"/>
                <w:sz w:val="18"/>
                <w:szCs w:val="18"/>
              </w:rPr>
              <w:t>并〔</w:t>
            </w:r>
            <w:r w:rsidRPr="00F50873">
              <w:rPr>
                <w:rFonts w:ascii="Times New Roman" w:eastAsia="宋体" w:hAnsi="Times New Roman" w:cs="Times New Roman"/>
                <w:color w:val="000000" w:themeColor="text1"/>
                <w:sz w:val="18"/>
                <w:szCs w:val="18"/>
              </w:rPr>
              <w:t>1</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3-c</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d</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芘</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5"/>
          <w:jc w:val="center"/>
        </w:trPr>
        <w:tc>
          <w:tcPr>
            <w:tcW w:w="2592"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萘</w:t>
            </w:r>
            <w:proofErr w:type="gramEnd"/>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μg/kg</w:t>
            </w: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7"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ND</w:t>
            </w:r>
          </w:p>
        </w:tc>
        <w:tc>
          <w:tcPr>
            <w:tcW w:w="1275"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34"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276"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418" w:type="dxa"/>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143" w:type="dxa"/>
            <w:gridSpan w:val="2"/>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bl>
    <w:p w:rsidR="00E448F3" w:rsidRPr="00F50873" w:rsidRDefault="00C5004C">
      <w:pPr>
        <w:spacing w:line="500" w:lineRule="exact"/>
        <w:jc w:val="center"/>
        <w:rPr>
          <w:rFonts w:ascii="Times New Roman" w:eastAsia="黑体" w:hAnsi="Times New Roman" w:cs="Times New Roman"/>
          <w:bCs/>
          <w:color w:val="000000" w:themeColor="text1"/>
          <w:sz w:val="24"/>
          <w:szCs w:val="24"/>
        </w:rPr>
      </w:pPr>
      <w:r w:rsidRPr="00F50873">
        <w:rPr>
          <w:rFonts w:ascii="Times New Roman" w:eastAsia="黑体" w:hAnsi="Times New Roman" w:cs="Times New Roman"/>
          <w:bCs/>
          <w:color w:val="000000" w:themeColor="text1"/>
          <w:sz w:val="24"/>
          <w:szCs w:val="24"/>
        </w:rPr>
        <w:t>表</w:t>
      </w:r>
      <w:r w:rsidRPr="00F50873">
        <w:rPr>
          <w:rFonts w:ascii="Times New Roman" w:eastAsia="黑体" w:hAnsi="Times New Roman" w:cs="Times New Roman"/>
          <w:bCs/>
          <w:color w:val="000000" w:themeColor="text1"/>
          <w:sz w:val="24"/>
          <w:szCs w:val="24"/>
        </w:rPr>
        <w:t xml:space="preserve">3.1.4-3  </w:t>
      </w:r>
      <w:r w:rsidRPr="00F50873">
        <w:rPr>
          <w:rFonts w:ascii="Times New Roman" w:eastAsia="黑体" w:hAnsi="Times New Roman" w:cs="Times New Roman"/>
          <w:bCs/>
          <w:color w:val="000000" w:themeColor="text1"/>
          <w:sz w:val="24"/>
          <w:szCs w:val="24"/>
        </w:rPr>
        <w:t>土壤检测结果表</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233"/>
        <w:gridCol w:w="1106"/>
        <w:gridCol w:w="2095"/>
        <w:gridCol w:w="1134"/>
        <w:gridCol w:w="1683"/>
        <w:gridCol w:w="1789"/>
        <w:gridCol w:w="1677"/>
        <w:gridCol w:w="1644"/>
        <w:gridCol w:w="1641"/>
      </w:tblGrid>
      <w:tr w:rsidR="00F50873" w:rsidRPr="00F50873">
        <w:trPr>
          <w:trHeight w:val="340"/>
          <w:jc w:val="center"/>
        </w:trPr>
        <w:tc>
          <w:tcPr>
            <w:tcW w:w="440"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采样日期</w:t>
            </w:r>
          </w:p>
        </w:tc>
        <w:tc>
          <w:tcPr>
            <w:tcW w:w="395"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检测点位</w:t>
            </w:r>
          </w:p>
        </w:tc>
        <w:tc>
          <w:tcPr>
            <w:tcW w:w="748"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点位坐标</w:t>
            </w:r>
          </w:p>
        </w:tc>
        <w:tc>
          <w:tcPr>
            <w:tcW w:w="405"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采样深度</w:t>
            </w:r>
          </w:p>
        </w:tc>
        <w:tc>
          <w:tcPr>
            <w:tcW w:w="601" w:type="pct"/>
            <w:vAlign w:val="center"/>
          </w:tcPr>
          <w:p w:rsidR="00E448F3" w:rsidRPr="00F50873" w:rsidRDefault="00C5004C">
            <w:pPr>
              <w:pStyle w:val="a5"/>
              <w:spacing w:after="0" w:line="240" w:lineRule="auto"/>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阳离子交换量（</w:t>
            </w:r>
            <w:r w:rsidRPr="00F50873">
              <w:rPr>
                <w:rFonts w:ascii="Times New Roman" w:eastAsia="宋体" w:hAnsi="Times New Roman" w:cs="Times New Roman"/>
                <w:b/>
                <w:color w:val="000000" w:themeColor="text1"/>
                <w:sz w:val="18"/>
                <w:szCs w:val="18"/>
              </w:rPr>
              <w:t>cmol(+)/kg</w:t>
            </w:r>
            <w:r w:rsidRPr="00F50873">
              <w:rPr>
                <w:rFonts w:ascii="Times New Roman" w:eastAsia="宋体" w:hAnsi="Times New Roman" w:cs="Times New Roman"/>
                <w:b/>
                <w:color w:val="000000" w:themeColor="text1"/>
                <w:sz w:val="18"/>
                <w:szCs w:val="18"/>
              </w:rPr>
              <w:t>）</w:t>
            </w:r>
          </w:p>
        </w:tc>
        <w:tc>
          <w:tcPr>
            <w:tcW w:w="639" w:type="pct"/>
            <w:vAlign w:val="center"/>
          </w:tcPr>
          <w:p w:rsidR="00E448F3" w:rsidRPr="00F50873" w:rsidRDefault="00C5004C">
            <w:pPr>
              <w:widowControl/>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氧化还原电位</w:t>
            </w:r>
          </w:p>
          <w:p w:rsidR="00E448F3" w:rsidRPr="00F50873" w:rsidRDefault="00C5004C">
            <w:pPr>
              <w:pStyle w:val="a5"/>
              <w:spacing w:after="0" w:line="240" w:lineRule="auto"/>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mV</w:t>
            </w:r>
            <w:r w:rsidRPr="00F50873">
              <w:rPr>
                <w:rFonts w:ascii="Times New Roman" w:eastAsia="宋体" w:hAnsi="Times New Roman" w:cs="Times New Roman"/>
                <w:b/>
                <w:color w:val="000000" w:themeColor="text1"/>
                <w:sz w:val="18"/>
                <w:szCs w:val="18"/>
              </w:rPr>
              <w:t>）</w:t>
            </w:r>
          </w:p>
        </w:tc>
        <w:tc>
          <w:tcPr>
            <w:tcW w:w="599" w:type="pct"/>
            <w:vAlign w:val="center"/>
          </w:tcPr>
          <w:p w:rsidR="00E448F3" w:rsidRPr="00F50873" w:rsidRDefault="00C5004C">
            <w:pPr>
              <w:widowControl/>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饱和导水率</w:t>
            </w:r>
          </w:p>
          <w:p w:rsidR="00E448F3" w:rsidRPr="00F50873" w:rsidRDefault="00C5004C">
            <w:pPr>
              <w:pStyle w:val="a5"/>
              <w:spacing w:after="0" w:line="240" w:lineRule="auto"/>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mm/min</w:t>
            </w:r>
            <w:r w:rsidRPr="00F50873">
              <w:rPr>
                <w:rFonts w:ascii="Times New Roman" w:eastAsia="宋体" w:hAnsi="Times New Roman" w:cs="Times New Roman"/>
                <w:b/>
                <w:color w:val="000000" w:themeColor="text1"/>
                <w:sz w:val="18"/>
                <w:szCs w:val="18"/>
              </w:rPr>
              <w:t>）</w:t>
            </w:r>
          </w:p>
        </w:tc>
        <w:tc>
          <w:tcPr>
            <w:tcW w:w="587" w:type="pct"/>
            <w:vAlign w:val="center"/>
          </w:tcPr>
          <w:p w:rsidR="00E448F3" w:rsidRPr="00F50873" w:rsidRDefault="00C5004C">
            <w:pPr>
              <w:widowControl/>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土壤容重</w:t>
            </w:r>
          </w:p>
          <w:p w:rsidR="00E448F3" w:rsidRPr="00F50873" w:rsidRDefault="00C5004C">
            <w:pPr>
              <w:pStyle w:val="a5"/>
              <w:spacing w:after="0" w:line="240" w:lineRule="auto"/>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g/cm</w:t>
            </w:r>
            <w:r w:rsidRPr="00F50873">
              <w:rPr>
                <w:rFonts w:ascii="Times New Roman" w:eastAsia="宋体" w:hAnsi="Times New Roman" w:cs="Times New Roman"/>
                <w:b/>
                <w:color w:val="000000" w:themeColor="text1"/>
                <w:sz w:val="18"/>
                <w:szCs w:val="18"/>
                <w:vertAlign w:val="superscript"/>
              </w:rPr>
              <w:t>3</w:t>
            </w:r>
            <w:r w:rsidRPr="00F50873">
              <w:rPr>
                <w:rFonts w:ascii="Times New Roman" w:eastAsia="宋体" w:hAnsi="Times New Roman" w:cs="Times New Roman"/>
                <w:b/>
                <w:color w:val="000000" w:themeColor="text1"/>
                <w:sz w:val="18"/>
                <w:szCs w:val="18"/>
              </w:rPr>
              <w:t>）</w:t>
            </w:r>
          </w:p>
        </w:tc>
        <w:tc>
          <w:tcPr>
            <w:tcW w:w="586" w:type="pct"/>
            <w:vAlign w:val="center"/>
          </w:tcPr>
          <w:p w:rsidR="00E448F3" w:rsidRPr="00F50873" w:rsidRDefault="00C5004C">
            <w:pPr>
              <w:widowControl/>
              <w:jc w:val="center"/>
              <w:rPr>
                <w:rFonts w:ascii="Times New Roman" w:eastAsia="宋体" w:hAnsi="Times New Roman" w:cs="Times New Roman"/>
                <w:b/>
                <w:color w:val="000000" w:themeColor="text1"/>
                <w:kern w:val="0"/>
                <w:sz w:val="18"/>
                <w:szCs w:val="18"/>
              </w:rPr>
            </w:pPr>
            <w:r w:rsidRPr="00F50873">
              <w:rPr>
                <w:rFonts w:ascii="Times New Roman" w:eastAsia="宋体" w:hAnsi="Times New Roman" w:cs="Times New Roman"/>
                <w:b/>
                <w:color w:val="000000" w:themeColor="text1"/>
                <w:kern w:val="0"/>
                <w:sz w:val="18"/>
                <w:szCs w:val="18"/>
              </w:rPr>
              <w:t>土壤密度</w:t>
            </w:r>
          </w:p>
          <w:p w:rsidR="00E448F3" w:rsidRPr="00F50873" w:rsidRDefault="00C5004C">
            <w:pPr>
              <w:pStyle w:val="a5"/>
              <w:spacing w:after="0" w:line="240" w:lineRule="auto"/>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g/cm</w:t>
            </w:r>
            <w:r w:rsidRPr="00F50873">
              <w:rPr>
                <w:rFonts w:ascii="Times New Roman" w:eastAsia="宋体" w:hAnsi="Times New Roman" w:cs="Times New Roman"/>
                <w:b/>
                <w:color w:val="000000" w:themeColor="text1"/>
                <w:sz w:val="18"/>
                <w:szCs w:val="18"/>
                <w:vertAlign w:val="superscript"/>
              </w:rPr>
              <w:t>3</w:t>
            </w:r>
            <w:r w:rsidRPr="00F50873">
              <w:rPr>
                <w:rFonts w:ascii="Times New Roman" w:eastAsia="宋体" w:hAnsi="Times New Roman" w:cs="Times New Roman"/>
                <w:b/>
                <w:color w:val="000000" w:themeColor="text1"/>
                <w:sz w:val="18"/>
                <w:szCs w:val="18"/>
              </w:rPr>
              <w:t>）</w:t>
            </w:r>
          </w:p>
        </w:tc>
      </w:tr>
      <w:tr w:rsidR="00F50873" w:rsidRPr="00F50873">
        <w:trPr>
          <w:trHeight w:val="340"/>
          <w:jc w:val="center"/>
        </w:trPr>
        <w:tc>
          <w:tcPr>
            <w:tcW w:w="440" w:type="pct"/>
            <w:vAlign w:val="center"/>
          </w:tcPr>
          <w:p w:rsidR="00E448F3" w:rsidRPr="00F50873" w:rsidRDefault="00C5004C">
            <w:pPr>
              <w:widowControl/>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2020.10.04</w:t>
            </w:r>
          </w:p>
        </w:tc>
        <w:tc>
          <w:tcPr>
            <w:tcW w:w="395" w:type="pct"/>
            <w:vAlign w:val="center"/>
          </w:tcPr>
          <w:p w:rsidR="00E448F3" w:rsidRPr="00F50873" w:rsidRDefault="00C5004C">
            <w:pPr>
              <w:pStyle w:val="42"/>
              <w:ind w:leftChars="0" w:left="0"/>
              <w:jc w:val="center"/>
              <w:rPr>
                <w:color w:val="000000" w:themeColor="text1"/>
                <w:sz w:val="18"/>
                <w:szCs w:val="18"/>
              </w:rPr>
            </w:pPr>
            <w:r w:rsidRPr="00F50873">
              <w:rPr>
                <w:color w:val="000000" w:themeColor="text1"/>
                <w:sz w:val="18"/>
                <w:szCs w:val="18"/>
              </w:rPr>
              <w:t>S2</w:t>
            </w:r>
            <w:r w:rsidRPr="00F50873">
              <w:rPr>
                <w:color w:val="000000" w:themeColor="text1"/>
                <w:sz w:val="18"/>
                <w:szCs w:val="18"/>
              </w:rPr>
              <w:t>大曹</w:t>
            </w:r>
          </w:p>
        </w:tc>
        <w:tc>
          <w:tcPr>
            <w:tcW w:w="748" w:type="pct"/>
            <w:vAlign w:val="center"/>
          </w:tcPr>
          <w:p w:rsidR="00E448F3" w:rsidRPr="00F50873" w:rsidRDefault="00C5004C">
            <w:pPr>
              <w:pStyle w:val="a5"/>
              <w:spacing w:after="0" w:line="240" w:lineRule="auto"/>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E117°46′26″</w:t>
            </w:r>
            <w:r w:rsidRPr="00F50873">
              <w:rPr>
                <w:rFonts w:ascii="Times New Roman" w:eastAsia="宋体" w:hAnsi="Times New Roman" w:cs="Times New Roman"/>
                <w:color w:val="000000" w:themeColor="text1"/>
                <w:kern w:val="0"/>
                <w:sz w:val="18"/>
                <w:szCs w:val="18"/>
              </w:rPr>
              <w:t>；</w:t>
            </w:r>
            <w:r w:rsidRPr="00F50873">
              <w:rPr>
                <w:rFonts w:ascii="Times New Roman" w:eastAsia="宋体" w:hAnsi="Times New Roman" w:cs="Times New Roman"/>
                <w:color w:val="000000" w:themeColor="text1"/>
                <w:kern w:val="0"/>
                <w:sz w:val="18"/>
                <w:szCs w:val="18"/>
              </w:rPr>
              <w:t>N30°55′23″</w:t>
            </w:r>
          </w:p>
        </w:tc>
        <w:tc>
          <w:tcPr>
            <w:tcW w:w="405"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0~0.5m</w:t>
            </w:r>
          </w:p>
        </w:tc>
        <w:tc>
          <w:tcPr>
            <w:tcW w:w="60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18.3</w:t>
            </w:r>
          </w:p>
        </w:tc>
        <w:tc>
          <w:tcPr>
            <w:tcW w:w="63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507</w:t>
            </w:r>
          </w:p>
        </w:tc>
        <w:tc>
          <w:tcPr>
            <w:tcW w:w="599"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0.34</w:t>
            </w:r>
          </w:p>
        </w:tc>
        <w:tc>
          <w:tcPr>
            <w:tcW w:w="58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w:t>
            </w:r>
          </w:p>
        </w:tc>
        <w:tc>
          <w:tcPr>
            <w:tcW w:w="5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2.29</w:t>
            </w:r>
          </w:p>
        </w:tc>
      </w:tr>
    </w:tbl>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由表</w:t>
      </w:r>
      <w:r w:rsidRPr="00F50873">
        <w:rPr>
          <w:rFonts w:ascii="Times New Roman" w:hAnsi="Times New Roman" w:cs="Times New Roman"/>
          <w:color w:val="000000" w:themeColor="text1"/>
        </w:rPr>
        <w:t>3.5-2</w:t>
      </w:r>
      <w:r w:rsidRPr="00F50873">
        <w:rPr>
          <w:rFonts w:ascii="Times New Roman" w:hAnsi="Times New Roman" w:cs="Times New Roman"/>
          <w:color w:val="000000" w:themeColor="text1"/>
        </w:rPr>
        <w:t>监测结果可知，</w:t>
      </w:r>
      <w:r w:rsidRPr="00F50873">
        <w:rPr>
          <w:rFonts w:ascii="Times New Roman" w:hAnsi="Times New Roman" w:cs="Times New Roman" w:hint="eastAsia"/>
          <w:color w:val="000000" w:themeColor="text1"/>
        </w:rPr>
        <w:t>园</w:t>
      </w:r>
      <w:r w:rsidRPr="00F50873">
        <w:rPr>
          <w:rFonts w:ascii="Times New Roman" w:hAnsi="Times New Roman" w:cs="Times New Roman"/>
          <w:color w:val="000000" w:themeColor="text1"/>
        </w:rPr>
        <w:t>区内</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个点</w:t>
      </w:r>
      <w:proofErr w:type="gramStart"/>
      <w:r w:rsidRPr="00F50873">
        <w:rPr>
          <w:rFonts w:ascii="Times New Roman" w:hAnsi="Times New Roman" w:cs="Times New Roman"/>
          <w:color w:val="000000" w:themeColor="text1"/>
        </w:rPr>
        <w:t>位所有</w:t>
      </w:r>
      <w:proofErr w:type="gramEnd"/>
      <w:r w:rsidRPr="00F50873">
        <w:rPr>
          <w:rFonts w:ascii="Times New Roman" w:hAnsi="Times New Roman" w:cs="Times New Roman"/>
          <w:color w:val="000000" w:themeColor="text1"/>
        </w:rPr>
        <w:t>因子的现状监测结果均低于《土壤环境质量标准</w:t>
      </w:r>
      <w:r w:rsidRPr="00F50873">
        <w:rPr>
          <w:rFonts w:ascii="Times New Roman" w:hAnsi="Times New Roman" w:cs="Times New Roman" w:hint="eastAsia"/>
          <w:color w:val="000000" w:themeColor="text1"/>
        </w:rPr>
        <w:t xml:space="preserve"> </w:t>
      </w:r>
      <w:r w:rsidRPr="00F50873">
        <w:rPr>
          <w:rFonts w:ascii="Times New Roman" w:hAnsi="Times New Roman" w:cs="Times New Roman"/>
          <w:color w:val="000000" w:themeColor="text1"/>
        </w:rPr>
        <w:t xml:space="preserve"> </w:t>
      </w:r>
      <w:r w:rsidRPr="00F50873">
        <w:rPr>
          <w:rFonts w:ascii="Times New Roman" w:hAnsi="Times New Roman" w:cs="Times New Roman"/>
          <w:color w:val="000000" w:themeColor="text1"/>
        </w:rPr>
        <w:t>建设用地土壤风险管控标准（试行）》（</w:t>
      </w:r>
      <w:r w:rsidRPr="00F50873">
        <w:rPr>
          <w:rFonts w:ascii="Times New Roman" w:hAnsi="Times New Roman" w:cs="Times New Roman"/>
          <w:color w:val="000000" w:themeColor="text1"/>
        </w:rPr>
        <w:t>GB36600-2018</w:t>
      </w:r>
      <w:r w:rsidRPr="00F50873">
        <w:rPr>
          <w:rFonts w:ascii="Times New Roman" w:hAnsi="Times New Roman" w:cs="Times New Roman"/>
          <w:color w:val="000000" w:themeColor="text1"/>
        </w:rPr>
        <w:t>）中土壤污染风险</w:t>
      </w:r>
      <w:proofErr w:type="gramStart"/>
      <w:r w:rsidRPr="00F50873">
        <w:rPr>
          <w:rFonts w:ascii="Times New Roman" w:hAnsi="Times New Roman" w:cs="Times New Roman"/>
          <w:color w:val="000000" w:themeColor="text1"/>
        </w:rPr>
        <w:t>筛选值</w:t>
      </w:r>
      <w:r w:rsidRPr="00F50873">
        <w:rPr>
          <w:rFonts w:ascii="Times New Roman" w:hAnsi="Times New Roman" w:cs="Times New Roman" w:hint="eastAsia"/>
          <w:color w:val="000000" w:themeColor="text1"/>
        </w:rPr>
        <w:t>第一类</w:t>
      </w:r>
      <w:proofErr w:type="gramEnd"/>
      <w:r w:rsidRPr="00F50873">
        <w:rPr>
          <w:rFonts w:ascii="Times New Roman" w:hAnsi="Times New Roman" w:cs="Times New Roman" w:hint="eastAsia"/>
          <w:color w:val="000000" w:themeColor="text1"/>
        </w:rPr>
        <w:t>用地标准要求</w:t>
      </w:r>
      <w:r w:rsidRPr="00F50873">
        <w:rPr>
          <w:rFonts w:ascii="Times New Roman" w:hAnsi="Times New Roman" w:cs="Times New Roman"/>
          <w:color w:val="000000" w:themeColor="text1"/>
        </w:rPr>
        <w:t>。</w:t>
      </w:r>
    </w:p>
    <w:p w:rsidR="00E448F3" w:rsidRPr="00F50873" w:rsidRDefault="00E448F3">
      <w:pPr>
        <w:pStyle w:val="afffffff1"/>
        <w:ind w:firstLine="480"/>
        <w:rPr>
          <w:rFonts w:ascii="Times New Roman" w:hAnsi="Times New Roman" w:cs="Times New Roman"/>
          <w:color w:val="000000" w:themeColor="text1"/>
        </w:rPr>
      </w:pPr>
    </w:p>
    <w:p w:rsidR="00E448F3" w:rsidRPr="00F50873" w:rsidRDefault="00E448F3">
      <w:pPr>
        <w:pStyle w:val="1"/>
        <w:numPr>
          <w:ilvl w:val="0"/>
          <w:numId w:val="0"/>
        </w:numPr>
        <w:spacing w:before="156" w:after="156"/>
        <w:rPr>
          <w:color w:val="000000" w:themeColor="text1"/>
        </w:rPr>
        <w:sectPr w:rsidR="00E448F3" w:rsidRPr="00F50873">
          <w:pgSz w:w="16838" w:h="11906" w:orient="landscape"/>
          <w:pgMar w:top="1418" w:right="1418" w:bottom="1418" w:left="1418" w:header="851" w:footer="851" w:gutter="0"/>
          <w:cols w:space="425"/>
          <w:docGrid w:type="lines" w:linePitch="312"/>
        </w:sectPr>
      </w:pPr>
    </w:p>
    <w:p w:rsidR="00E448F3" w:rsidRPr="00F50873" w:rsidRDefault="00C5004C">
      <w:pPr>
        <w:pStyle w:val="3"/>
        <w:rPr>
          <w:color w:val="000000" w:themeColor="text1"/>
        </w:rPr>
      </w:pPr>
      <w:r w:rsidRPr="00F50873">
        <w:rPr>
          <w:color w:val="000000" w:themeColor="text1"/>
        </w:rPr>
        <w:lastRenderedPageBreak/>
        <w:t>声环境质量现状调查</w:t>
      </w:r>
    </w:p>
    <w:p w:rsidR="00E448F3" w:rsidRPr="00F50873" w:rsidRDefault="00C5004C">
      <w:pPr>
        <w:pStyle w:val="4"/>
        <w:rPr>
          <w:color w:val="000000" w:themeColor="text1"/>
        </w:rPr>
      </w:pPr>
      <w:r w:rsidRPr="00F50873">
        <w:rPr>
          <w:color w:val="000000" w:themeColor="text1"/>
        </w:rPr>
        <w:t>声环境质量现状监测</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）监测点位</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rPr>
      </w:pPr>
      <w:r w:rsidRPr="00F50873">
        <w:rPr>
          <w:rFonts w:ascii="Times New Roman" w:eastAsia="宋体" w:hAnsi="Times New Roman" w:cs="Times New Roman"/>
          <w:color w:val="000000" w:themeColor="text1"/>
          <w:sz w:val="24"/>
        </w:rPr>
        <w:fldChar w:fldCharType="begin"/>
      </w:r>
      <w:r w:rsidRPr="00F50873">
        <w:rPr>
          <w:rFonts w:ascii="Times New Roman" w:eastAsia="宋体" w:hAnsi="Times New Roman" w:cs="Times New Roman"/>
          <w:color w:val="000000" w:themeColor="text1"/>
          <w:sz w:val="24"/>
        </w:rPr>
        <w:instrText xml:space="preserve"> = 1 \* GB3 </w:instrText>
      </w:r>
      <w:r w:rsidRPr="00F50873">
        <w:rPr>
          <w:rFonts w:ascii="Times New Roman" w:eastAsia="宋体" w:hAnsi="Times New Roman" w:cs="Times New Roman"/>
          <w:color w:val="000000" w:themeColor="text1"/>
          <w:sz w:val="24"/>
        </w:rPr>
        <w:fldChar w:fldCharType="separate"/>
      </w:r>
      <w:r w:rsidRPr="00F50873">
        <w:rPr>
          <w:rFonts w:ascii="宋体" w:eastAsia="宋体" w:hAnsi="宋体" w:cs="宋体" w:hint="eastAsia"/>
          <w:color w:val="000000" w:themeColor="text1"/>
          <w:sz w:val="24"/>
        </w:rPr>
        <w:t>①</w:t>
      </w:r>
      <w:r w:rsidRPr="00F50873">
        <w:rPr>
          <w:rFonts w:ascii="Times New Roman" w:eastAsia="宋体" w:hAnsi="Times New Roman" w:cs="Times New Roman"/>
          <w:color w:val="000000" w:themeColor="text1"/>
          <w:sz w:val="24"/>
        </w:rPr>
        <w:fldChar w:fldCharType="end"/>
      </w:r>
      <w:r w:rsidRPr="00F50873">
        <w:rPr>
          <w:rFonts w:ascii="Times New Roman" w:eastAsia="宋体" w:hAnsi="Times New Roman" w:cs="Times New Roman"/>
          <w:color w:val="000000" w:themeColor="text1"/>
          <w:sz w:val="24"/>
        </w:rPr>
        <w:t>区域噪声监测布点：主要参考网格法设点，每</w:t>
      </w:r>
      <w:r w:rsidRPr="00F50873">
        <w:rPr>
          <w:rFonts w:ascii="Times New Roman" w:eastAsia="宋体" w:hAnsi="Times New Roman" w:cs="Times New Roman"/>
          <w:color w:val="000000" w:themeColor="text1"/>
          <w:sz w:val="24"/>
        </w:rPr>
        <w:t>1000m×1000m</w:t>
      </w:r>
      <w:r w:rsidRPr="00F50873">
        <w:rPr>
          <w:rFonts w:ascii="Times New Roman" w:eastAsia="宋体" w:hAnsi="Times New Roman" w:cs="Times New Roman"/>
          <w:color w:val="000000" w:themeColor="text1"/>
          <w:sz w:val="24"/>
        </w:rPr>
        <w:t>处布设</w:t>
      </w:r>
      <w:r w:rsidRPr="00F50873">
        <w:rPr>
          <w:rFonts w:ascii="Times New Roman" w:eastAsia="宋体" w:hAnsi="Times New Roman" w:cs="Times New Roman"/>
          <w:color w:val="000000" w:themeColor="text1"/>
          <w:sz w:val="24"/>
        </w:rPr>
        <w:t>1</w:t>
      </w:r>
      <w:r w:rsidRPr="00F50873">
        <w:rPr>
          <w:rFonts w:ascii="Times New Roman" w:eastAsia="宋体" w:hAnsi="Times New Roman" w:cs="Times New Roman"/>
          <w:color w:val="000000" w:themeColor="text1"/>
          <w:sz w:val="24"/>
        </w:rPr>
        <w:t>个噪声监测点</w:t>
      </w:r>
      <w:r w:rsidRPr="00F50873">
        <w:rPr>
          <w:rFonts w:ascii="宋体" w:eastAsia="宋体" w:hAnsi="宋体" w:cs="Times New Roman"/>
          <w:color w:val="000000" w:themeColor="text1"/>
          <w:sz w:val="24"/>
        </w:rPr>
        <w:t>(</w:t>
      </w:r>
      <w:r w:rsidRPr="00F50873">
        <w:rPr>
          <w:rFonts w:ascii="Times New Roman" w:eastAsia="宋体" w:hAnsi="Times New Roman" w:cs="Times New Roman"/>
          <w:color w:val="000000" w:themeColor="text1"/>
          <w:sz w:val="24"/>
        </w:rPr>
        <w:t>测点避让道路、企业</w:t>
      </w:r>
      <w:proofErr w:type="gramStart"/>
      <w:r w:rsidRPr="00F50873">
        <w:rPr>
          <w:rFonts w:ascii="Times New Roman" w:eastAsia="宋体" w:hAnsi="Times New Roman" w:cs="Times New Roman"/>
          <w:color w:val="000000" w:themeColor="text1"/>
          <w:sz w:val="24"/>
        </w:rPr>
        <w:t>固定源</w:t>
      </w:r>
      <w:proofErr w:type="gramEnd"/>
      <w:r w:rsidRPr="00F50873">
        <w:rPr>
          <w:rFonts w:ascii="宋体" w:eastAsia="宋体" w:hAnsi="宋体" w:cs="Times New Roman"/>
          <w:color w:val="000000" w:themeColor="text1"/>
          <w:sz w:val="24"/>
        </w:rPr>
        <w:t>)</w:t>
      </w:r>
      <w:r w:rsidRPr="00F50873">
        <w:rPr>
          <w:rFonts w:ascii="Times New Roman" w:eastAsia="宋体" w:hAnsi="Times New Roman" w:cs="Times New Roman"/>
          <w:color w:val="000000" w:themeColor="text1"/>
          <w:sz w:val="24"/>
        </w:rPr>
        <w:t>，同时兼顾功能分区及园区</w:t>
      </w:r>
      <w:proofErr w:type="gramStart"/>
      <w:r w:rsidRPr="00F50873">
        <w:rPr>
          <w:rFonts w:ascii="Times New Roman" w:eastAsia="宋体" w:hAnsi="Times New Roman" w:cs="Times New Roman"/>
          <w:color w:val="000000" w:themeColor="text1"/>
          <w:sz w:val="24"/>
        </w:rPr>
        <w:t>内部声</w:t>
      </w:r>
      <w:proofErr w:type="gramEnd"/>
      <w:r w:rsidRPr="00F50873">
        <w:rPr>
          <w:rFonts w:ascii="Times New Roman" w:eastAsia="宋体" w:hAnsi="Times New Roman" w:cs="Times New Roman"/>
          <w:color w:val="000000" w:themeColor="text1"/>
          <w:sz w:val="24"/>
        </w:rPr>
        <w:t>环境敏感点，避开交通噪声影响，网格布点一共布设</w:t>
      </w:r>
      <w:r w:rsidRPr="00F50873">
        <w:rPr>
          <w:rFonts w:ascii="Times New Roman" w:eastAsia="宋体" w:hAnsi="Times New Roman" w:cs="Times New Roman"/>
          <w:color w:val="000000" w:themeColor="text1"/>
          <w:sz w:val="24"/>
        </w:rPr>
        <w:t>15</w:t>
      </w:r>
      <w:r w:rsidRPr="00F50873">
        <w:rPr>
          <w:rFonts w:ascii="Times New Roman" w:eastAsia="宋体" w:hAnsi="Times New Roman" w:cs="Times New Roman"/>
          <w:color w:val="000000" w:themeColor="text1"/>
          <w:sz w:val="24"/>
        </w:rPr>
        <w:t>个测点。</w:t>
      </w:r>
    </w:p>
    <w:p w:rsidR="00E448F3" w:rsidRPr="00F50873" w:rsidRDefault="00C5004C">
      <w:pPr>
        <w:pStyle w:val="-7"/>
        <w:spacing w:line="360" w:lineRule="auto"/>
        <w:ind w:firstLine="480"/>
        <w:rPr>
          <w:color w:val="000000" w:themeColor="text1"/>
        </w:rPr>
      </w:pPr>
      <w:r w:rsidRPr="00F50873">
        <w:rPr>
          <w:color w:val="000000" w:themeColor="text1"/>
        </w:rPr>
        <w:t>选取</w:t>
      </w:r>
      <w:r w:rsidRPr="00F50873">
        <w:rPr>
          <w:color w:val="000000" w:themeColor="text1"/>
        </w:rPr>
        <w:t>1</w:t>
      </w:r>
      <w:r w:rsidRPr="00F50873">
        <w:rPr>
          <w:color w:val="000000" w:themeColor="text1"/>
        </w:rPr>
        <w:t>个代表点（</w:t>
      </w:r>
      <w:r w:rsidRPr="00F50873">
        <w:rPr>
          <w:color w:val="000000" w:themeColor="text1"/>
        </w:rPr>
        <w:t>N15</w:t>
      </w:r>
      <w:r w:rsidRPr="00F50873">
        <w:rPr>
          <w:color w:val="000000" w:themeColor="text1"/>
        </w:rPr>
        <w:t>大徐）进行连续</w:t>
      </w:r>
      <w:r w:rsidRPr="00F50873">
        <w:rPr>
          <w:color w:val="000000" w:themeColor="text1"/>
        </w:rPr>
        <w:t>24</w:t>
      </w:r>
      <w:r w:rsidRPr="00F50873">
        <w:rPr>
          <w:color w:val="000000" w:themeColor="text1"/>
        </w:rPr>
        <w:t>小时监测，监测一天。其他监测点连续监测</w:t>
      </w:r>
      <w:r w:rsidRPr="00F50873">
        <w:rPr>
          <w:color w:val="000000" w:themeColor="text1"/>
        </w:rPr>
        <w:t>2</w:t>
      </w:r>
      <w:r w:rsidRPr="00F50873">
        <w:rPr>
          <w:color w:val="000000" w:themeColor="text1"/>
        </w:rPr>
        <w:t>天，分昼、夜时段监测，每次连续采样</w:t>
      </w:r>
      <w:r w:rsidRPr="00F50873">
        <w:rPr>
          <w:color w:val="000000" w:themeColor="text1"/>
        </w:rPr>
        <w:t>10min</w:t>
      </w:r>
      <w:r w:rsidRPr="00F50873">
        <w:rPr>
          <w:color w:val="000000" w:themeColor="text1"/>
        </w:rPr>
        <w:t>。</w:t>
      </w:r>
    </w:p>
    <w:p w:rsidR="00E448F3" w:rsidRPr="00F50873" w:rsidRDefault="00C5004C">
      <w:pPr>
        <w:pStyle w:val="-7"/>
        <w:spacing w:line="360" w:lineRule="auto"/>
        <w:ind w:firstLine="480"/>
        <w:rPr>
          <w:color w:val="000000" w:themeColor="text1"/>
          <w:highlight w:val="yellow"/>
        </w:rPr>
      </w:pPr>
      <w:r w:rsidRPr="00F50873">
        <w:rPr>
          <w:color w:val="000000" w:themeColor="text1"/>
        </w:rPr>
        <w:fldChar w:fldCharType="begin"/>
      </w:r>
      <w:r w:rsidRPr="00F50873">
        <w:rPr>
          <w:color w:val="000000" w:themeColor="text1"/>
        </w:rPr>
        <w:instrText xml:space="preserve"> = 2 \* GB3 </w:instrText>
      </w:r>
      <w:r w:rsidRPr="00F50873">
        <w:rPr>
          <w:color w:val="000000" w:themeColor="text1"/>
        </w:rPr>
        <w:fldChar w:fldCharType="separate"/>
      </w:r>
      <w:r w:rsidRPr="00F50873">
        <w:rPr>
          <w:rFonts w:ascii="宋体" w:hAnsi="宋体" w:cs="宋体" w:hint="eastAsia"/>
          <w:color w:val="000000" w:themeColor="text1"/>
        </w:rPr>
        <w:t>②</w:t>
      </w:r>
      <w:r w:rsidRPr="00F50873">
        <w:rPr>
          <w:color w:val="000000" w:themeColor="text1"/>
        </w:rPr>
        <w:fldChar w:fldCharType="end"/>
      </w:r>
      <w:r w:rsidRPr="00F50873">
        <w:rPr>
          <w:color w:val="000000" w:themeColor="text1"/>
        </w:rPr>
        <w:t>区内交通噪声现状监测：</w:t>
      </w:r>
      <w:proofErr w:type="gramStart"/>
      <w:r w:rsidRPr="00F50873">
        <w:rPr>
          <w:color w:val="000000" w:themeColor="text1"/>
        </w:rPr>
        <w:t>高教科创城</w:t>
      </w:r>
      <w:proofErr w:type="gramEnd"/>
      <w:r w:rsidRPr="00F50873">
        <w:rPr>
          <w:color w:val="000000" w:themeColor="text1"/>
        </w:rPr>
        <w:t>主要道路为</w:t>
      </w:r>
      <w:r w:rsidRPr="00F50873">
        <w:rPr>
          <w:color w:val="000000" w:themeColor="text1"/>
        </w:rPr>
        <w:t>311</w:t>
      </w:r>
      <w:r w:rsidRPr="00F50873">
        <w:rPr>
          <w:color w:val="000000" w:themeColor="text1"/>
        </w:rPr>
        <w:t>省道（洪武东路），在</w:t>
      </w:r>
      <w:r w:rsidRPr="00F50873">
        <w:rPr>
          <w:color w:val="000000" w:themeColor="text1"/>
        </w:rPr>
        <w:t>311</w:t>
      </w:r>
      <w:r w:rsidRPr="00F50873">
        <w:rPr>
          <w:color w:val="000000" w:themeColor="text1"/>
        </w:rPr>
        <w:t>省道布设</w:t>
      </w:r>
      <w:r w:rsidRPr="00F50873">
        <w:rPr>
          <w:color w:val="000000" w:themeColor="text1"/>
        </w:rPr>
        <w:t>1</w:t>
      </w:r>
      <w:r w:rsidRPr="00F50873">
        <w:rPr>
          <w:color w:val="000000" w:themeColor="text1"/>
        </w:rPr>
        <w:t>个监测断面，每个监测断面在距</w:t>
      </w:r>
      <w:r w:rsidRPr="00F50873">
        <w:rPr>
          <w:color w:val="000000" w:themeColor="text1"/>
        </w:rPr>
        <w:t>311</w:t>
      </w:r>
      <w:r w:rsidRPr="00F50873">
        <w:rPr>
          <w:color w:val="000000" w:themeColor="text1"/>
        </w:rPr>
        <w:t>省道边界处</w:t>
      </w:r>
      <w:r w:rsidRPr="00F50873">
        <w:rPr>
          <w:color w:val="000000" w:themeColor="text1"/>
        </w:rPr>
        <w:t>20m</w:t>
      </w:r>
      <w:r w:rsidRPr="00F50873">
        <w:rPr>
          <w:color w:val="000000" w:themeColor="text1"/>
        </w:rPr>
        <w:t>、</w:t>
      </w:r>
      <w:r w:rsidRPr="00F50873">
        <w:rPr>
          <w:color w:val="000000" w:themeColor="text1"/>
        </w:rPr>
        <w:t>40m</w:t>
      </w:r>
      <w:r w:rsidRPr="00F50873">
        <w:rPr>
          <w:color w:val="000000" w:themeColor="text1"/>
        </w:rPr>
        <w:t>、</w:t>
      </w:r>
      <w:r w:rsidRPr="00F50873">
        <w:rPr>
          <w:color w:val="000000" w:themeColor="text1"/>
        </w:rPr>
        <w:t>80m</w:t>
      </w:r>
      <w:r w:rsidRPr="00F50873">
        <w:rPr>
          <w:color w:val="000000" w:themeColor="text1"/>
        </w:rPr>
        <w:t>、</w:t>
      </w:r>
      <w:r w:rsidRPr="00F50873">
        <w:rPr>
          <w:color w:val="000000" w:themeColor="text1"/>
        </w:rPr>
        <w:t>120m</w:t>
      </w:r>
      <w:r w:rsidRPr="00F50873">
        <w:rPr>
          <w:color w:val="000000" w:themeColor="text1"/>
        </w:rPr>
        <w:t>、</w:t>
      </w:r>
      <w:r w:rsidRPr="00F50873">
        <w:rPr>
          <w:color w:val="000000" w:themeColor="text1"/>
        </w:rPr>
        <w:t>200m</w:t>
      </w:r>
      <w:r w:rsidRPr="00F50873">
        <w:rPr>
          <w:color w:val="000000" w:themeColor="text1"/>
        </w:rPr>
        <w:t>各设置</w:t>
      </w:r>
      <w:r w:rsidRPr="00F50873">
        <w:rPr>
          <w:color w:val="000000" w:themeColor="text1"/>
        </w:rPr>
        <w:t>1</w:t>
      </w:r>
      <w:r w:rsidRPr="00F50873">
        <w:rPr>
          <w:color w:val="000000" w:themeColor="text1"/>
        </w:rPr>
        <w:t>个监测点，共计</w:t>
      </w:r>
      <w:r w:rsidRPr="00F50873">
        <w:rPr>
          <w:color w:val="000000" w:themeColor="text1"/>
        </w:rPr>
        <w:t>5</w:t>
      </w:r>
      <w:r w:rsidRPr="00F50873">
        <w:rPr>
          <w:color w:val="000000" w:themeColor="text1"/>
        </w:rPr>
        <w:t>个噪声监测点，记录断面位置、经纬度信息、车流量（分大、中、小车型）。具体监测布点见</w:t>
      </w:r>
      <w:r w:rsidRPr="00F50873">
        <w:rPr>
          <w:rFonts w:hint="eastAsia"/>
          <w:color w:val="000000" w:themeColor="text1"/>
        </w:rPr>
        <w:t>附图</w:t>
      </w:r>
      <w:r w:rsidRPr="00F50873">
        <w:rPr>
          <w:rFonts w:hint="eastAsia"/>
          <w:color w:val="000000" w:themeColor="text1"/>
        </w:rPr>
        <w:t>1</w:t>
      </w:r>
      <w:r w:rsidRPr="00F50873">
        <w:rPr>
          <w:color w:val="000000" w:themeColor="text1"/>
        </w:rPr>
        <w:t>4</w:t>
      </w:r>
      <w:r w:rsidRPr="00F50873">
        <w:rPr>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）监测因子</w:t>
      </w:r>
    </w:p>
    <w:p w:rsidR="00E448F3" w:rsidRPr="00F50873" w:rsidRDefault="00C5004C">
      <w:pPr>
        <w:pStyle w:val="-7"/>
        <w:spacing w:line="360" w:lineRule="auto"/>
        <w:ind w:firstLine="480"/>
        <w:rPr>
          <w:color w:val="000000" w:themeColor="text1"/>
        </w:rPr>
      </w:pPr>
      <w:r w:rsidRPr="00F50873">
        <w:rPr>
          <w:color w:val="000000" w:themeColor="text1"/>
        </w:rPr>
        <w:t>连续等效</w:t>
      </w:r>
      <w:r w:rsidRPr="00F50873">
        <w:rPr>
          <w:color w:val="000000" w:themeColor="text1"/>
        </w:rPr>
        <w:t>A</w:t>
      </w:r>
      <w:r w:rsidRPr="00F50873">
        <w:rPr>
          <w:color w:val="000000" w:themeColor="text1"/>
        </w:rPr>
        <w:t>声级。</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）监测时间及频率</w:t>
      </w:r>
    </w:p>
    <w:p w:rsidR="00E448F3" w:rsidRPr="00F50873" w:rsidRDefault="00C5004C">
      <w:pPr>
        <w:pStyle w:val="-7"/>
        <w:spacing w:line="360" w:lineRule="auto"/>
        <w:ind w:firstLine="480"/>
        <w:rPr>
          <w:color w:val="000000" w:themeColor="text1"/>
        </w:rPr>
      </w:pPr>
      <w:r w:rsidRPr="00F50873">
        <w:rPr>
          <w:color w:val="000000" w:themeColor="text1"/>
        </w:rPr>
        <w:t>2020</w:t>
      </w:r>
      <w:r w:rsidRPr="00F50873">
        <w:rPr>
          <w:color w:val="000000" w:themeColor="text1"/>
        </w:rPr>
        <w:t>年</w:t>
      </w:r>
      <w:r w:rsidRPr="00F50873">
        <w:rPr>
          <w:color w:val="000000" w:themeColor="text1"/>
        </w:rPr>
        <w:t>10</w:t>
      </w:r>
      <w:r w:rsidRPr="00F50873">
        <w:rPr>
          <w:color w:val="000000" w:themeColor="text1"/>
        </w:rPr>
        <w:t>月</w:t>
      </w:r>
      <w:r w:rsidRPr="00F50873">
        <w:rPr>
          <w:color w:val="000000" w:themeColor="text1"/>
        </w:rPr>
        <w:t>7</w:t>
      </w:r>
      <w:r w:rsidRPr="00F50873">
        <w:rPr>
          <w:color w:val="000000" w:themeColor="text1"/>
        </w:rPr>
        <w:t>日</w:t>
      </w:r>
      <w:r w:rsidRPr="00F50873">
        <w:rPr>
          <w:color w:val="000000" w:themeColor="text1"/>
        </w:rPr>
        <w:t>~10</w:t>
      </w:r>
      <w:r w:rsidRPr="00F50873">
        <w:rPr>
          <w:color w:val="000000" w:themeColor="text1"/>
        </w:rPr>
        <w:t>月</w:t>
      </w:r>
      <w:r w:rsidRPr="00F50873">
        <w:rPr>
          <w:color w:val="000000" w:themeColor="text1"/>
        </w:rPr>
        <w:t>9</w:t>
      </w:r>
      <w:r w:rsidRPr="00F50873">
        <w:rPr>
          <w:color w:val="000000" w:themeColor="text1"/>
        </w:rPr>
        <w:t>日，每个监测点昼夜各一次。</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）监测方法</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区域、交通噪声监测参照《声环境质量标准》</w:t>
      </w:r>
      <w:r w:rsidRPr="00F50873">
        <w:rPr>
          <w:rFonts w:ascii="Times New Roman" w:hAnsi="Times New Roman" w:cs="Times New Roman"/>
          <w:color w:val="000000" w:themeColor="text1"/>
        </w:rPr>
        <w:t>(GB3096-2008)</w:t>
      </w:r>
      <w:r w:rsidRPr="00F50873">
        <w:rPr>
          <w:rFonts w:ascii="Times New Roman" w:hAnsi="Times New Roman" w:cs="Times New Roman"/>
          <w:color w:val="000000" w:themeColor="text1"/>
        </w:rPr>
        <w:t>、《社会生活环境噪声排放标准》</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GB22337-2008</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、《工业企业厂界噪声排放标准》</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GB12348-2008</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中有关监测方法。</w:t>
      </w:r>
    </w:p>
    <w:p w:rsidR="00E448F3" w:rsidRPr="00F50873" w:rsidRDefault="00C5004C">
      <w:pPr>
        <w:pStyle w:val="4"/>
        <w:rPr>
          <w:color w:val="000000" w:themeColor="text1"/>
        </w:rPr>
      </w:pPr>
      <w:r w:rsidRPr="00F50873">
        <w:rPr>
          <w:color w:val="000000" w:themeColor="text1"/>
        </w:rPr>
        <w:t>声环境质量现状评价</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）评价标准</w:t>
      </w:r>
    </w:p>
    <w:p w:rsidR="00E448F3" w:rsidRPr="00F50873" w:rsidRDefault="00C5004C">
      <w:pPr>
        <w:pStyle w:val="afffffff1"/>
        <w:ind w:firstLine="480"/>
        <w:rPr>
          <w:rFonts w:ascii="Times New Roman" w:hAnsi="Times New Roman" w:cs="Times New Roman"/>
          <w:color w:val="000000" w:themeColor="text1"/>
        </w:rPr>
      </w:pPr>
      <w:proofErr w:type="gramStart"/>
      <w:r w:rsidRPr="00F50873">
        <w:rPr>
          <w:rFonts w:ascii="Times New Roman" w:hAnsi="Times New Roman" w:cs="Times New Roman"/>
          <w:color w:val="000000" w:themeColor="text1"/>
        </w:rPr>
        <w:t>园区声</w:t>
      </w:r>
      <w:proofErr w:type="gramEnd"/>
      <w:r w:rsidRPr="00F50873">
        <w:rPr>
          <w:rFonts w:ascii="Times New Roman" w:hAnsi="Times New Roman" w:cs="Times New Roman"/>
          <w:color w:val="000000" w:themeColor="text1"/>
        </w:rPr>
        <w:t>环境敏感点执行《声环境质量标准》（</w:t>
      </w:r>
      <w:r w:rsidRPr="00F50873">
        <w:rPr>
          <w:rFonts w:ascii="Times New Roman" w:hAnsi="Times New Roman" w:cs="Times New Roman"/>
          <w:color w:val="000000" w:themeColor="text1"/>
        </w:rPr>
        <w:t>GB3096-2008</w:t>
      </w:r>
      <w:r w:rsidRPr="00F50873">
        <w:rPr>
          <w:rFonts w:ascii="Times New Roman" w:hAnsi="Times New Roman" w:cs="Times New Roman"/>
          <w:color w:val="000000" w:themeColor="text1"/>
        </w:rPr>
        <w:t>）中</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类标准，其他区域执行《声环境质量标准》（</w:t>
      </w:r>
      <w:r w:rsidRPr="00F50873">
        <w:rPr>
          <w:rFonts w:ascii="Times New Roman" w:hAnsi="Times New Roman" w:cs="Times New Roman"/>
          <w:color w:val="000000" w:themeColor="text1"/>
        </w:rPr>
        <w:t>GB3096-2008</w:t>
      </w:r>
      <w:r w:rsidRPr="00F50873">
        <w:rPr>
          <w:rFonts w:ascii="Times New Roman" w:hAnsi="Times New Roman" w:cs="Times New Roman"/>
          <w:color w:val="000000" w:themeColor="text1"/>
        </w:rPr>
        <w:t>）中</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类标准，交通干线两侧</w:t>
      </w:r>
      <w:r w:rsidRPr="00F50873">
        <w:rPr>
          <w:rFonts w:ascii="Times New Roman" w:hAnsi="Times New Roman" w:cs="Times New Roman" w:hint="eastAsia"/>
          <w:color w:val="000000" w:themeColor="text1"/>
        </w:rPr>
        <w:t>边界线</w:t>
      </w:r>
      <w:r w:rsidRPr="00F50873">
        <w:rPr>
          <w:rFonts w:ascii="Times New Roman" w:hAnsi="Times New Roman" w:cs="Times New Roman"/>
          <w:color w:val="000000" w:themeColor="text1"/>
        </w:rPr>
        <w:t>35m</w:t>
      </w:r>
      <w:r w:rsidRPr="00F50873">
        <w:rPr>
          <w:rFonts w:ascii="Times New Roman" w:hAnsi="Times New Roman" w:cs="Times New Roman"/>
          <w:color w:val="000000" w:themeColor="text1"/>
        </w:rPr>
        <w:t>区域内执行该标准的</w:t>
      </w:r>
      <w:r w:rsidRPr="00F50873">
        <w:rPr>
          <w:rFonts w:ascii="Times New Roman" w:hAnsi="Times New Roman" w:cs="Times New Roman"/>
          <w:color w:val="000000" w:themeColor="text1"/>
        </w:rPr>
        <w:t>4a</w:t>
      </w:r>
      <w:r w:rsidRPr="00F50873">
        <w:rPr>
          <w:rFonts w:ascii="Times New Roman" w:hAnsi="Times New Roman" w:cs="Times New Roman"/>
          <w:color w:val="000000" w:themeColor="text1"/>
        </w:rPr>
        <w:t>类标准。具体标准值见表</w:t>
      </w:r>
      <w:r w:rsidRPr="00F50873">
        <w:rPr>
          <w:rFonts w:ascii="Times New Roman" w:hAnsi="Times New Roman" w:cs="Times New Roman"/>
          <w:color w:val="000000" w:themeColor="text1"/>
        </w:rPr>
        <w:t>3.1.5-1</w:t>
      </w:r>
      <w:r w:rsidRPr="00F50873">
        <w:rPr>
          <w:rFonts w:ascii="Times New Roman" w:hAnsi="Times New Roman" w:cs="Times New Roman"/>
          <w:color w:val="000000" w:themeColor="text1"/>
        </w:rPr>
        <w:t>。</w:t>
      </w: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r w:rsidRPr="00F50873">
        <w:rPr>
          <w:rFonts w:ascii="Times New Roman" w:eastAsia="黑体" w:hAnsi="Times New Roman" w:cs="Times New Roman"/>
          <w:color w:val="000000" w:themeColor="text1"/>
        </w:rPr>
        <w:t>表</w:t>
      </w:r>
      <w:r w:rsidRPr="00F50873">
        <w:rPr>
          <w:rFonts w:ascii="Times New Roman" w:eastAsia="黑体" w:hAnsi="Times New Roman" w:cs="Times New Roman"/>
          <w:color w:val="000000" w:themeColor="text1"/>
        </w:rPr>
        <w:t xml:space="preserve">3.1.5-1  </w:t>
      </w:r>
      <w:r w:rsidRPr="00F50873">
        <w:rPr>
          <w:rFonts w:ascii="Times New Roman" w:eastAsia="黑体" w:hAnsi="Times New Roman" w:cs="Times New Roman"/>
          <w:color w:val="000000" w:themeColor="text1"/>
        </w:rPr>
        <w:t>声环境执行标准值一览</w:t>
      </w:r>
      <w:r w:rsidRPr="00F50873">
        <w:rPr>
          <w:rFonts w:ascii="Times New Roman" w:eastAsia="黑体" w:hAnsi="Times New Roman" w:cs="Times New Roman" w:hint="eastAsia"/>
          <w:color w:val="000000" w:themeColor="text1"/>
        </w:rPr>
        <w:t xml:space="preserve"> </w:t>
      </w:r>
      <w:r w:rsidRPr="00F50873">
        <w:rPr>
          <w:rFonts w:ascii="Times New Roman" w:eastAsia="黑体" w:hAnsi="Times New Roman" w:cs="Times New Roman"/>
          <w:color w:val="000000" w:themeColor="text1"/>
        </w:rPr>
        <w:t xml:space="preserve">   </w:t>
      </w:r>
      <w:r w:rsidRPr="00F50873">
        <w:rPr>
          <w:rFonts w:ascii="Times New Roman" w:eastAsia="黑体" w:hAnsi="Times New Roman" w:cs="Times New Roman"/>
          <w:color w:val="000000" w:themeColor="text1"/>
        </w:rPr>
        <w:t>单位：</w:t>
      </w:r>
      <w:proofErr w:type="gramStart"/>
      <w:r w:rsidRPr="00F50873">
        <w:rPr>
          <w:rFonts w:ascii="Times New Roman" w:eastAsia="黑体" w:hAnsi="Times New Roman" w:cs="Times New Roman"/>
          <w:color w:val="000000" w:themeColor="text1"/>
        </w:rPr>
        <w:t>dB(</w:t>
      </w:r>
      <w:proofErr w:type="gramEnd"/>
      <w:r w:rsidRPr="00F50873">
        <w:rPr>
          <w:rFonts w:ascii="Times New Roman" w:eastAsia="黑体" w:hAnsi="Times New Roman" w:cs="Times New Roman"/>
          <w:color w:val="000000" w:themeColor="text1"/>
        </w:rPr>
        <w:t>A)</w:t>
      </w:r>
    </w:p>
    <w:tbl>
      <w:tblPr>
        <w:tblW w:w="90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122"/>
        <w:gridCol w:w="1445"/>
        <w:gridCol w:w="1445"/>
        <w:gridCol w:w="2992"/>
      </w:tblGrid>
      <w:tr w:rsidR="00F50873" w:rsidRPr="00F50873">
        <w:trPr>
          <w:trHeight w:val="340"/>
          <w:jc w:val="center"/>
        </w:trPr>
        <w:tc>
          <w:tcPr>
            <w:tcW w:w="3122" w:type="dxa"/>
            <w:vMerge w:val="restart"/>
            <w:vAlign w:val="center"/>
          </w:tcPr>
          <w:p w:rsidR="00E448F3" w:rsidRPr="00F50873" w:rsidRDefault="00C5004C">
            <w:pPr>
              <w:pStyle w:val="41"/>
              <w:ind w:leftChars="0" w:left="0" w:firstLineChars="0" w:firstLine="0"/>
              <w:jc w:val="center"/>
              <w:rPr>
                <w:b/>
                <w:bCs/>
                <w:color w:val="000000" w:themeColor="text1"/>
                <w:sz w:val="18"/>
                <w:szCs w:val="18"/>
              </w:rPr>
            </w:pPr>
            <w:r w:rsidRPr="00F50873">
              <w:rPr>
                <w:b/>
                <w:bCs/>
                <w:color w:val="000000" w:themeColor="text1"/>
                <w:sz w:val="18"/>
                <w:szCs w:val="18"/>
              </w:rPr>
              <w:t>标准类别</w:t>
            </w:r>
          </w:p>
        </w:tc>
        <w:tc>
          <w:tcPr>
            <w:tcW w:w="2890" w:type="dxa"/>
            <w:gridSpan w:val="2"/>
            <w:vAlign w:val="center"/>
          </w:tcPr>
          <w:p w:rsidR="00E448F3" w:rsidRPr="00F50873" w:rsidRDefault="00C5004C">
            <w:pPr>
              <w:pStyle w:val="41"/>
              <w:ind w:leftChars="0" w:left="0" w:firstLineChars="0" w:firstLine="0"/>
              <w:jc w:val="center"/>
              <w:rPr>
                <w:b/>
                <w:bCs/>
                <w:color w:val="000000" w:themeColor="text1"/>
                <w:sz w:val="18"/>
                <w:szCs w:val="18"/>
              </w:rPr>
            </w:pPr>
            <w:r w:rsidRPr="00F50873">
              <w:rPr>
                <w:b/>
                <w:bCs/>
                <w:color w:val="000000" w:themeColor="text1"/>
                <w:sz w:val="18"/>
                <w:szCs w:val="18"/>
              </w:rPr>
              <w:t>标准限值</w:t>
            </w:r>
          </w:p>
        </w:tc>
        <w:tc>
          <w:tcPr>
            <w:tcW w:w="2992" w:type="dxa"/>
            <w:vMerge w:val="restart"/>
            <w:vAlign w:val="center"/>
          </w:tcPr>
          <w:p w:rsidR="00E448F3" w:rsidRPr="00F50873" w:rsidRDefault="00C5004C">
            <w:pPr>
              <w:pStyle w:val="41"/>
              <w:ind w:leftChars="0" w:left="0" w:firstLineChars="0" w:firstLine="0"/>
              <w:jc w:val="center"/>
              <w:rPr>
                <w:b/>
                <w:bCs/>
                <w:color w:val="000000" w:themeColor="text1"/>
                <w:sz w:val="18"/>
                <w:szCs w:val="18"/>
              </w:rPr>
            </w:pPr>
            <w:r w:rsidRPr="00F50873">
              <w:rPr>
                <w:b/>
                <w:bCs/>
                <w:color w:val="000000" w:themeColor="text1"/>
                <w:sz w:val="18"/>
                <w:szCs w:val="18"/>
              </w:rPr>
              <w:t>标准适用范围</w:t>
            </w:r>
          </w:p>
        </w:tc>
      </w:tr>
      <w:tr w:rsidR="00F50873" w:rsidRPr="00F50873">
        <w:trPr>
          <w:trHeight w:val="340"/>
          <w:jc w:val="center"/>
        </w:trPr>
        <w:tc>
          <w:tcPr>
            <w:tcW w:w="3122" w:type="dxa"/>
            <w:vMerge/>
            <w:vAlign w:val="center"/>
          </w:tcPr>
          <w:p w:rsidR="00E448F3" w:rsidRPr="00F50873" w:rsidRDefault="00E448F3">
            <w:pPr>
              <w:pStyle w:val="41"/>
              <w:ind w:leftChars="0" w:left="0" w:firstLineChars="0" w:firstLine="0"/>
              <w:jc w:val="center"/>
              <w:rPr>
                <w:color w:val="000000" w:themeColor="text1"/>
                <w:sz w:val="18"/>
                <w:szCs w:val="18"/>
              </w:rPr>
            </w:pP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昼间</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夜间</w:t>
            </w:r>
          </w:p>
        </w:tc>
        <w:tc>
          <w:tcPr>
            <w:tcW w:w="2992" w:type="dxa"/>
            <w:vMerge/>
            <w:vAlign w:val="center"/>
          </w:tcPr>
          <w:p w:rsidR="00E448F3" w:rsidRPr="00F50873" w:rsidRDefault="00E448F3">
            <w:pPr>
              <w:pStyle w:val="41"/>
              <w:ind w:leftChars="0" w:left="0" w:firstLineChars="0" w:firstLine="0"/>
              <w:jc w:val="center"/>
              <w:rPr>
                <w:color w:val="000000" w:themeColor="text1"/>
                <w:sz w:val="18"/>
                <w:szCs w:val="18"/>
              </w:rPr>
            </w:pPr>
          </w:p>
        </w:tc>
      </w:tr>
      <w:tr w:rsidR="00F50873" w:rsidRPr="00F50873">
        <w:trPr>
          <w:trHeight w:val="340"/>
          <w:jc w:val="center"/>
        </w:trPr>
        <w:tc>
          <w:tcPr>
            <w:tcW w:w="312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GB 3096-2008</w:t>
            </w:r>
            <w:r w:rsidRPr="00F50873">
              <w:rPr>
                <w:color w:val="000000" w:themeColor="text1"/>
                <w:sz w:val="18"/>
                <w:szCs w:val="18"/>
              </w:rPr>
              <w:t>中的</w:t>
            </w:r>
            <w:r w:rsidRPr="00F50873">
              <w:rPr>
                <w:color w:val="000000" w:themeColor="text1"/>
                <w:sz w:val="18"/>
                <w:szCs w:val="18"/>
              </w:rPr>
              <w:t>3</w:t>
            </w:r>
            <w:r w:rsidRPr="00F50873">
              <w:rPr>
                <w:color w:val="000000" w:themeColor="text1"/>
                <w:sz w:val="18"/>
                <w:szCs w:val="18"/>
              </w:rPr>
              <w:t>类</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65</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55</w:t>
            </w:r>
          </w:p>
        </w:tc>
        <w:tc>
          <w:tcPr>
            <w:tcW w:w="299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其他区域</w:t>
            </w:r>
          </w:p>
        </w:tc>
      </w:tr>
      <w:tr w:rsidR="00F50873" w:rsidRPr="00F50873">
        <w:trPr>
          <w:trHeight w:val="340"/>
          <w:jc w:val="center"/>
        </w:trPr>
        <w:tc>
          <w:tcPr>
            <w:tcW w:w="312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GB3096-2008</w:t>
            </w:r>
            <w:r w:rsidRPr="00F50873">
              <w:rPr>
                <w:color w:val="000000" w:themeColor="text1"/>
                <w:sz w:val="18"/>
                <w:szCs w:val="18"/>
              </w:rPr>
              <w:t>中的</w:t>
            </w:r>
            <w:r w:rsidRPr="00F50873">
              <w:rPr>
                <w:color w:val="000000" w:themeColor="text1"/>
                <w:sz w:val="18"/>
                <w:szCs w:val="18"/>
              </w:rPr>
              <w:t>2</w:t>
            </w:r>
            <w:r w:rsidRPr="00F50873">
              <w:rPr>
                <w:color w:val="000000" w:themeColor="text1"/>
                <w:sz w:val="18"/>
                <w:szCs w:val="18"/>
              </w:rPr>
              <w:t>类</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60</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50</w:t>
            </w:r>
          </w:p>
        </w:tc>
        <w:tc>
          <w:tcPr>
            <w:tcW w:w="299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规划区内敏感点</w:t>
            </w:r>
          </w:p>
        </w:tc>
      </w:tr>
      <w:tr w:rsidR="00F50873" w:rsidRPr="00F50873">
        <w:trPr>
          <w:trHeight w:val="340"/>
          <w:jc w:val="center"/>
        </w:trPr>
        <w:tc>
          <w:tcPr>
            <w:tcW w:w="312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lastRenderedPageBreak/>
              <w:t>GB3096-2008</w:t>
            </w:r>
            <w:r w:rsidRPr="00F50873">
              <w:rPr>
                <w:color w:val="000000" w:themeColor="text1"/>
                <w:sz w:val="18"/>
                <w:szCs w:val="18"/>
              </w:rPr>
              <w:t>中</w:t>
            </w:r>
            <w:r w:rsidRPr="00F50873">
              <w:rPr>
                <w:color w:val="000000" w:themeColor="text1"/>
                <w:sz w:val="18"/>
                <w:szCs w:val="18"/>
              </w:rPr>
              <w:t>4a</w:t>
            </w:r>
            <w:r w:rsidRPr="00F50873">
              <w:rPr>
                <w:color w:val="000000" w:themeColor="text1"/>
                <w:sz w:val="18"/>
                <w:szCs w:val="18"/>
              </w:rPr>
              <w:t>类标准</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70</w:t>
            </w:r>
          </w:p>
        </w:tc>
        <w:tc>
          <w:tcPr>
            <w:tcW w:w="1445"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55</w:t>
            </w:r>
          </w:p>
        </w:tc>
        <w:tc>
          <w:tcPr>
            <w:tcW w:w="2992" w:type="dxa"/>
            <w:vAlign w:val="center"/>
          </w:tcPr>
          <w:p w:rsidR="00E448F3" w:rsidRPr="00F50873" w:rsidRDefault="00C5004C">
            <w:pPr>
              <w:pStyle w:val="41"/>
              <w:ind w:leftChars="0" w:left="0" w:firstLineChars="0" w:firstLine="0"/>
              <w:jc w:val="center"/>
              <w:rPr>
                <w:color w:val="000000" w:themeColor="text1"/>
                <w:sz w:val="18"/>
                <w:szCs w:val="18"/>
              </w:rPr>
            </w:pPr>
            <w:r w:rsidRPr="00F50873">
              <w:rPr>
                <w:color w:val="000000" w:themeColor="text1"/>
                <w:sz w:val="18"/>
                <w:szCs w:val="18"/>
              </w:rPr>
              <w:t>交通干线两侧</w:t>
            </w:r>
            <w:r w:rsidRPr="00F50873">
              <w:rPr>
                <w:rFonts w:hint="eastAsia"/>
                <w:color w:val="000000" w:themeColor="text1"/>
                <w:sz w:val="18"/>
                <w:szCs w:val="18"/>
              </w:rPr>
              <w:t>边界线</w:t>
            </w:r>
            <w:r w:rsidRPr="00F50873">
              <w:rPr>
                <w:color w:val="000000" w:themeColor="text1"/>
                <w:sz w:val="18"/>
                <w:szCs w:val="18"/>
              </w:rPr>
              <w:t>35m</w:t>
            </w:r>
            <w:r w:rsidRPr="00F50873">
              <w:rPr>
                <w:color w:val="000000" w:themeColor="text1"/>
                <w:sz w:val="18"/>
                <w:szCs w:val="18"/>
              </w:rPr>
              <w:t>区域</w:t>
            </w:r>
          </w:p>
        </w:tc>
      </w:tr>
    </w:tbl>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）评价方法</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评价方法采用比标法，即将各监测点昼间、夜间等效连续</w:t>
      </w:r>
      <w:r w:rsidRPr="00F50873">
        <w:rPr>
          <w:rFonts w:ascii="Times New Roman" w:hAnsi="Times New Roman" w:cs="Times New Roman"/>
          <w:color w:val="000000" w:themeColor="text1"/>
        </w:rPr>
        <w:t>A</w:t>
      </w:r>
      <w:r w:rsidRPr="00F50873">
        <w:rPr>
          <w:rFonts w:ascii="Times New Roman" w:hAnsi="Times New Roman" w:cs="Times New Roman"/>
          <w:color w:val="000000" w:themeColor="text1"/>
        </w:rPr>
        <w:t>声级监测结果与评价标准对照比较。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）评价结果与分析</w:t>
      </w:r>
    </w:p>
    <w:p w:rsidR="00E448F3" w:rsidRPr="00F50873" w:rsidRDefault="00C5004C">
      <w:pPr>
        <w:pStyle w:val="-7"/>
        <w:spacing w:line="360" w:lineRule="auto"/>
        <w:ind w:firstLine="480"/>
        <w:rPr>
          <w:color w:val="000000" w:themeColor="text1"/>
        </w:rPr>
      </w:pPr>
      <w:proofErr w:type="gramStart"/>
      <w:r w:rsidRPr="00F50873">
        <w:rPr>
          <w:color w:val="000000" w:themeColor="text1"/>
        </w:rPr>
        <w:t>园区声</w:t>
      </w:r>
      <w:proofErr w:type="gramEnd"/>
      <w:r w:rsidRPr="00F50873">
        <w:rPr>
          <w:color w:val="000000" w:themeColor="text1"/>
        </w:rPr>
        <w:t>环境现状监测结果见表</w:t>
      </w:r>
      <w:r w:rsidRPr="00F50873">
        <w:rPr>
          <w:color w:val="000000" w:themeColor="text1"/>
        </w:rPr>
        <w:t>3.1.5-2~</w:t>
      </w:r>
      <w:r w:rsidRPr="00F50873">
        <w:rPr>
          <w:color w:val="000000" w:themeColor="text1"/>
        </w:rPr>
        <w:t>表</w:t>
      </w:r>
      <w:r w:rsidRPr="00F50873">
        <w:rPr>
          <w:color w:val="000000" w:themeColor="text1"/>
        </w:rPr>
        <w:t>3.1.5-3</w:t>
      </w:r>
      <w:r w:rsidRPr="00F50873">
        <w:rPr>
          <w:color w:val="000000" w:themeColor="text1"/>
        </w:rPr>
        <w:t>。</w:t>
      </w:r>
    </w:p>
    <w:p w:rsidR="00E448F3" w:rsidRPr="00F50873" w:rsidRDefault="00C5004C">
      <w:pPr>
        <w:pStyle w:val="83"/>
        <w:adjustRightInd w:val="0"/>
        <w:snapToGrid w:val="0"/>
        <w:spacing w:line="500" w:lineRule="exact"/>
        <w:rPr>
          <w:rFonts w:eastAsia="黑体" w:cs="Times New Roman"/>
          <w:snapToGrid/>
          <w:color w:val="000000" w:themeColor="text1"/>
          <w:kern w:val="2"/>
        </w:rPr>
      </w:pPr>
      <w:r w:rsidRPr="00F50873">
        <w:rPr>
          <w:rFonts w:eastAsia="黑体" w:cs="Times New Roman"/>
          <w:snapToGrid/>
          <w:color w:val="000000" w:themeColor="text1"/>
          <w:kern w:val="2"/>
        </w:rPr>
        <w:t>表</w:t>
      </w:r>
      <w:r w:rsidRPr="00F50873">
        <w:rPr>
          <w:rFonts w:eastAsia="黑体" w:cs="Times New Roman"/>
          <w:snapToGrid/>
          <w:color w:val="000000" w:themeColor="text1"/>
          <w:kern w:val="2"/>
        </w:rPr>
        <w:t xml:space="preserve">3.1.5-2  </w:t>
      </w:r>
      <w:r w:rsidRPr="00F50873">
        <w:rPr>
          <w:rFonts w:eastAsia="黑体" w:cs="Times New Roman"/>
          <w:snapToGrid/>
          <w:color w:val="000000" w:themeColor="text1"/>
          <w:kern w:val="2"/>
        </w:rPr>
        <w:t>园区网格点声环境质量监测结果表</w:t>
      </w:r>
      <w:r w:rsidRPr="00F50873">
        <w:rPr>
          <w:rFonts w:eastAsia="黑体" w:cs="Times New Roman" w:hint="eastAsia"/>
          <w:snapToGrid/>
          <w:color w:val="000000" w:themeColor="text1"/>
          <w:kern w:val="2"/>
        </w:rPr>
        <w:t xml:space="preserve"> </w:t>
      </w:r>
      <w:r w:rsidRPr="00F50873">
        <w:rPr>
          <w:rFonts w:eastAsia="黑体" w:cs="Times New Roman"/>
          <w:snapToGrid/>
          <w:color w:val="000000" w:themeColor="text1"/>
          <w:kern w:val="2"/>
        </w:rPr>
        <w:t xml:space="preserve">  </w:t>
      </w:r>
      <w:r w:rsidRPr="00F50873">
        <w:rPr>
          <w:rFonts w:eastAsia="黑体" w:cs="Times New Roman"/>
          <w:color w:val="000000" w:themeColor="text1"/>
        </w:rPr>
        <w:t>单位：</w:t>
      </w:r>
      <w:proofErr w:type="gramStart"/>
      <w:r w:rsidRPr="00F50873">
        <w:rPr>
          <w:rFonts w:eastAsia="黑体" w:cs="Times New Roman"/>
          <w:color w:val="000000" w:themeColor="text1"/>
        </w:rPr>
        <w:t>dB(</w:t>
      </w:r>
      <w:proofErr w:type="gramEnd"/>
      <w:r w:rsidRPr="00F50873">
        <w:rPr>
          <w:rFonts w:eastAsia="黑体" w:cs="Times New Roman"/>
          <w:color w:val="000000" w:themeColor="text1"/>
        </w:rPr>
        <w:t>A)</w:t>
      </w:r>
    </w:p>
    <w:tbl>
      <w:tblPr>
        <w:tblW w:w="903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04"/>
        <w:gridCol w:w="1004"/>
        <w:gridCol w:w="1003"/>
        <w:gridCol w:w="1004"/>
        <w:gridCol w:w="1004"/>
        <w:gridCol w:w="1752"/>
        <w:gridCol w:w="992"/>
        <w:gridCol w:w="1276"/>
      </w:tblGrid>
      <w:tr w:rsidR="00F50873" w:rsidRPr="00F50873">
        <w:trPr>
          <w:trHeight w:val="340"/>
          <w:jc w:val="center"/>
        </w:trPr>
        <w:tc>
          <w:tcPr>
            <w:tcW w:w="1004" w:type="dxa"/>
            <w:vMerge w:val="restart"/>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编号</w:t>
            </w:r>
          </w:p>
        </w:tc>
        <w:tc>
          <w:tcPr>
            <w:tcW w:w="2007" w:type="dxa"/>
            <w:gridSpan w:val="2"/>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2020.10.07</w:t>
            </w:r>
          </w:p>
        </w:tc>
        <w:tc>
          <w:tcPr>
            <w:tcW w:w="2008" w:type="dxa"/>
            <w:gridSpan w:val="2"/>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2020.10.08</w:t>
            </w:r>
          </w:p>
        </w:tc>
        <w:tc>
          <w:tcPr>
            <w:tcW w:w="175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执行标准限值</w:t>
            </w:r>
          </w:p>
        </w:tc>
        <w:tc>
          <w:tcPr>
            <w:tcW w:w="2268" w:type="dxa"/>
            <w:gridSpan w:val="2"/>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达标情况</w:t>
            </w:r>
          </w:p>
        </w:tc>
      </w:tr>
      <w:tr w:rsidR="00F50873" w:rsidRPr="00F50873">
        <w:trPr>
          <w:trHeight w:val="340"/>
          <w:jc w:val="center"/>
        </w:trPr>
        <w:tc>
          <w:tcPr>
            <w:tcW w:w="1004" w:type="dxa"/>
            <w:vMerge/>
            <w:vAlign w:val="center"/>
          </w:tcPr>
          <w:p w:rsidR="00E448F3" w:rsidRPr="00F50873" w:rsidRDefault="00E448F3">
            <w:pPr>
              <w:adjustRightInd w:val="0"/>
              <w:snapToGrid w:val="0"/>
              <w:jc w:val="center"/>
              <w:rPr>
                <w:rFonts w:ascii="Times New Roman" w:eastAsia="宋体" w:hAnsi="Times New Roman" w:cs="Times New Roman"/>
                <w:b/>
                <w:bCs/>
                <w:color w:val="000000" w:themeColor="text1"/>
                <w:kern w:val="0"/>
                <w:sz w:val="18"/>
                <w:szCs w:val="18"/>
              </w:rPr>
            </w:pPr>
          </w:p>
        </w:tc>
        <w:tc>
          <w:tcPr>
            <w:tcW w:w="1004"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昼间</w:t>
            </w:r>
          </w:p>
        </w:tc>
        <w:tc>
          <w:tcPr>
            <w:tcW w:w="1003"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夜间</w:t>
            </w:r>
          </w:p>
        </w:tc>
        <w:tc>
          <w:tcPr>
            <w:tcW w:w="1004"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昼间</w:t>
            </w:r>
          </w:p>
        </w:tc>
        <w:tc>
          <w:tcPr>
            <w:tcW w:w="1004"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夜间</w:t>
            </w:r>
          </w:p>
        </w:tc>
        <w:tc>
          <w:tcPr>
            <w:tcW w:w="175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昼间</w:t>
            </w:r>
            <w:r w:rsidRPr="00F50873">
              <w:rPr>
                <w:rFonts w:ascii="Times New Roman" w:eastAsia="宋体" w:hAnsi="Times New Roman" w:cs="Times New Roman"/>
                <w:b/>
                <w:bCs/>
                <w:color w:val="000000" w:themeColor="text1"/>
                <w:kern w:val="0"/>
                <w:sz w:val="18"/>
                <w:szCs w:val="18"/>
              </w:rPr>
              <w:t>/</w:t>
            </w:r>
            <w:r w:rsidRPr="00F50873">
              <w:rPr>
                <w:rFonts w:ascii="Times New Roman" w:eastAsia="宋体" w:hAnsi="Times New Roman" w:cs="Times New Roman"/>
                <w:b/>
                <w:bCs/>
                <w:color w:val="000000" w:themeColor="text1"/>
                <w:kern w:val="0"/>
                <w:sz w:val="18"/>
                <w:szCs w:val="18"/>
              </w:rPr>
              <w:t>夜间</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昼间</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夜间</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48.6</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42.9</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50.8</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45.1</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N2</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51.9</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44.5</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50.9</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45.2</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N3</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46.7</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42.0</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47.5</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41.1</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N4</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48.6</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42.7</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48.8</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43.4</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N5</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49.5</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44.8</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50.1</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43.9</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N6</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46.8</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42.3</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47.3</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42.9</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N7</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50.4</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46.3</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49.0</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44.2</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N8</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47.6</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41.4</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48.9</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43.7</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N9</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47.4</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45.1</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48.8</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42.0</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N10</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48.2</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43.9</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49.7</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44.2</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N11</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48.9</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43.7</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50.0</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45.3</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N12</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46.8</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42.2</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49.4</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43.8</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N13</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51.7</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44.5</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50.5</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45.2</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r w:rsidR="00F50873" w:rsidRPr="00F50873">
        <w:trPr>
          <w:trHeight w:val="340"/>
          <w:jc w:val="center"/>
        </w:trPr>
        <w:tc>
          <w:tcPr>
            <w:tcW w:w="1004"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N14</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46.3</w:t>
            </w:r>
          </w:p>
        </w:tc>
        <w:tc>
          <w:tcPr>
            <w:tcW w:w="1003"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42.4</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47.0</w:t>
            </w:r>
          </w:p>
        </w:tc>
        <w:tc>
          <w:tcPr>
            <w:tcW w:w="1004" w:type="dxa"/>
            <w:shd w:val="clear" w:color="auto" w:fill="auto"/>
            <w:vAlign w:val="center"/>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44.1</w:t>
            </w:r>
          </w:p>
        </w:tc>
        <w:tc>
          <w:tcPr>
            <w:tcW w:w="1752" w:type="dxa"/>
            <w:shd w:val="clear" w:color="auto" w:fill="auto"/>
          </w:tcPr>
          <w:p w:rsidR="00E448F3" w:rsidRPr="00F50873" w:rsidRDefault="00C5004C">
            <w:pPr>
              <w:jc w:val="center"/>
              <w:rPr>
                <w:rFonts w:ascii="Times New Roman"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rPr>
              <w:t>65/55</w:t>
            </w:r>
          </w:p>
        </w:tc>
        <w:tc>
          <w:tcPr>
            <w:tcW w:w="992"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c>
          <w:tcPr>
            <w:tcW w:w="1276" w:type="dxa"/>
            <w:shd w:val="clear" w:color="auto" w:fill="auto"/>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达标</w:t>
            </w:r>
          </w:p>
        </w:tc>
      </w:tr>
    </w:tbl>
    <w:p w:rsidR="00E448F3" w:rsidRPr="00F50873" w:rsidRDefault="00C5004C">
      <w:pPr>
        <w:pStyle w:val="83"/>
        <w:adjustRightInd w:val="0"/>
        <w:snapToGrid w:val="0"/>
        <w:spacing w:line="500" w:lineRule="exact"/>
        <w:rPr>
          <w:rFonts w:cs="Times New Roman"/>
          <w:b/>
          <w:bCs/>
          <w:snapToGrid/>
          <w:color w:val="000000" w:themeColor="text1"/>
          <w:kern w:val="2"/>
        </w:rPr>
      </w:pPr>
      <w:r w:rsidRPr="00F50873">
        <w:rPr>
          <w:rFonts w:eastAsia="黑体" w:cs="Times New Roman"/>
          <w:snapToGrid/>
          <w:color w:val="000000" w:themeColor="text1"/>
          <w:kern w:val="2"/>
        </w:rPr>
        <w:t>表</w:t>
      </w:r>
      <w:r w:rsidRPr="00F50873">
        <w:rPr>
          <w:rFonts w:eastAsia="黑体" w:cs="Times New Roman"/>
          <w:snapToGrid/>
          <w:color w:val="000000" w:themeColor="text1"/>
          <w:kern w:val="2"/>
        </w:rPr>
        <w:t xml:space="preserve">3.1.5-3  </w:t>
      </w:r>
      <w:r w:rsidRPr="00F50873">
        <w:rPr>
          <w:rFonts w:eastAsia="黑体" w:cs="Times New Roman"/>
          <w:snapToGrid/>
          <w:color w:val="000000" w:themeColor="text1"/>
          <w:kern w:val="2"/>
        </w:rPr>
        <w:t>园区敏感点</w:t>
      </w:r>
      <w:r w:rsidRPr="00F50873">
        <w:rPr>
          <w:rFonts w:eastAsia="黑体" w:cs="Times New Roman"/>
          <w:snapToGrid/>
          <w:color w:val="000000" w:themeColor="text1"/>
          <w:kern w:val="2"/>
        </w:rPr>
        <w:t>24h</w:t>
      </w:r>
      <w:r w:rsidRPr="00F50873">
        <w:rPr>
          <w:rFonts w:eastAsia="黑体" w:cs="Times New Roman"/>
          <w:snapToGrid/>
          <w:color w:val="000000" w:themeColor="text1"/>
          <w:kern w:val="2"/>
        </w:rPr>
        <w:t>声环境质量监测结果表</w:t>
      </w:r>
      <w:r w:rsidRPr="00F50873">
        <w:rPr>
          <w:rFonts w:eastAsia="黑体" w:cs="Times New Roman" w:hint="eastAsia"/>
          <w:snapToGrid/>
          <w:color w:val="000000" w:themeColor="text1"/>
          <w:kern w:val="2"/>
        </w:rPr>
        <w:t xml:space="preserve"> </w:t>
      </w:r>
      <w:r w:rsidRPr="00F50873">
        <w:rPr>
          <w:rFonts w:eastAsia="黑体" w:cs="Times New Roman"/>
          <w:snapToGrid/>
          <w:color w:val="000000" w:themeColor="text1"/>
          <w:kern w:val="2"/>
        </w:rPr>
        <w:t xml:space="preserve">  </w:t>
      </w:r>
      <w:r w:rsidRPr="00F50873">
        <w:rPr>
          <w:rFonts w:eastAsia="黑体" w:cs="Times New Roman"/>
          <w:color w:val="000000" w:themeColor="text1"/>
        </w:rPr>
        <w:t>单位：</w:t>
      </w:r>
      <w:proofErr w:type="gramStart"/>
      <w:r w:rsidRPr="00F50873">
        <w:rPr>
          <w:rFonts w:eastAsia="黑体" w:cs="Times New Roman"/>
          <w:color w:val="000000" w:themeColor="text1"/>
        </w:rPr>
        <w:t>dB(</w:t>
      </w:r>
      <w:proofErr w:type="gramEnd"/>
      <w:r w:rsidRPr="00F50873">
        <w:rPr>
          <w:rFonts w:eastAsia="黑体" w:cs="Times New Roman"/>
          <w:color w:val="000000" w:themeColor="text1"/>
        </w:rPr>
        <w:t>A)</w:t>
      </w:r>
    </w:p>
    <w:tbl>
      <w:tblPr>
        <w:tblW w:w="4867"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935"/>
        <w:gridCol w:w="1632"/>
        <w:gridCol w:w="2633"/>
        <w:gridCol w:w="2629"/>
      </w:tblGrid>
      <w:tr w:rsidR="00F50873" w:rsidRPr="00F50873">
        <w:trPr>
          <w:trHeight w:val="340"/>
          <w:jc w:val="center"/>
        </w:trPr>
        <w:tc>
          <w:tcPr>
            <w:tcW w:w="1096" w:type="pct"/>
            <w:vAlign w:val="center"/>
          </w:tcPr>
          <w:p w:rsidR="00E448F3" w:rsidRPr="00F50873" w:rsidRDefault="00C5004C">
            <w:pPr>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检测日期</w:t>
            </w:r>
          </w:p>
        </w:tc>
        <w:tc>
          <w:tcPr>
            <w:tcW w:w="924" w:type="pct"/>
            <w:shd w:val="clear" w:color="auto" w:fill="auto"/>
            <w:vAlign w:val="center"/>
          </w:tcPr>
          <w:p w:rsidR="00E448F3" w:rsidRPr="00F50873" w:rsidRDefault="00C5004C">
            <w:pPr>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点位名称</w:t>
            </w:r>
          </w:p>
        </w:tc>
        <w:tc>
          <w:tcPr>
            <w:tcW w:w="1491" w:type="pct"/>
            <w:vAlign w:val="center"/>
          </w:tcPr>
          <w:p w:rsidR="00E448F3" w:rsidRPr="00F50873" w:rsidRDefault="00C5004C">
            <w:pPr>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检测时间</w:t>
            </w:r>
          </w:p>
        </w:tc>
        <w:tc>
          <w:tcPr>
            <w:tcW w:w="1490" w:type="pct"/>
            <w:vAlign w:val="center"/>
          </w:tcPr>
          <w:p w:rsidR="00E448F3" w:rsidRPr="00F50873" w:rsidRDefault="00C5004C">
            <w:pPr>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检测结果</w:t>
            </w:r>
          </w:p>
        </w:tc>
      </w:tr>
      <w:tr w:rsidR="00F50873" w:rsidRPr="00F50873">
        <w:trPr>
          <w:trHeight w:val="340"/>
          <w:jc w:val="center"/>
        </w:trPr>
        <w:tc>
          <w:tcPr>
            <w:tcW w:w="1096" w:type="pct"/>
            <w:vMerge w:val="restar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2020.10.09</w:t>
            </w:r>
          </w:p>
        </w:tc>
        <w:tc>
          <w:tcPr>
            <w:tcW w:w="924" w:type="pct"/>
            <w:vMerge w:val="restar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N15</w:t>
            </w:r>
            <w:r w:rsidRPr="00F50873">
              <w:rPr>
                <w:rFonts w:ascii="Times New Roman" w:eastAsia="宋体" w:hAnsi="Times New Roman" w:cs="Times New Roman"/>
                <w:color w:val="000000" w:themeColor="text1"/>
                <w:sz w:val="18"/>
                <w:szCs w:val="18"/>
              </w:rPr>
              <w:t>大徐</w:t>
            </w: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0:00~1:00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44.2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1:00~2:00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44.6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2:00~3:00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43.7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3:00~4:00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44.6</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4:00~5:00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43.4</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5:00~6:00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45.1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6:00~7:00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45.5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7:00~8:00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47.3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8:00~9:00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48.8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9:00~10:00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50.6</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10:00~11:00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51.2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11:00~12:00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51.3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12:00~13:00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51.5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13:00~14:00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52.4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14:00~15:00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53.0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15:00~16:00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51.1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16:00~17:00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50.5</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17:00~18:00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51.3</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18:00~19:00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49.7</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19:00~20:00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49.2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20:00~21:00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49.7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21:00~22:00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49.3</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22:00~23:00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 xml:space="preserve">46.2 </w:t>
            </w:r>
          </w:p>
        </w:tc>
      </w:tr>
      <w:tr w:rsidR="00F50873" w:rsidRPr="00F50873">
        <w:trPr>
          <w:trHeight w:val="340"/>
          <w:jc w:val="center"/>
        </w:trPr>
        <w:tc>
          <w:tcPr>
            <w:tcW w:w="1096" w:type="pct"/>
            <w:vMerge/>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924" w:type="pct"/>
            <w:vMerge/>
            <w:shd w:val="clear" w:color="auto" w:fill="auto"/>
            <w:vAlign w:val="center"/>
          </w:tcPr>
          <w:p w:rsidR="00E448F3" w:rsidRPr="00F50873" w:rsidRDefault="00E448F3">
            <w:pPr>
              <w:jc w:val="center"/>
              <w:rPr>
                <w:rFonts w:ascii="Times New Roman" w:eastAsia="宋体" w:hAnsi="Times New Roman" w:cs="Times New Roman"/>
                <w:color w:val="000000" w:themeColor="text1"/>
                <w:sz w:val="18"/>
                <w:szCs w:val="18"/>
              </w:rPr>
            </w:pPr>
          </w:p>
        </w:tc>
        <w:tc>
          <w:tcPr>
            <w:tcW w:w="1491"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23:00~24:00</w:t>
            </w:r>
          </w:p>
        </w:tc>
        <w:tc>
          <w:tcPr>
            <w:tcW w:w="1490"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44.6</w:t>
            </w:r>
          </w:p>
        </w:tc>
      </w:tr>
    </w:tbl>
    <w:p w:rsidR="00E448F3" w:rsidRPr="00F50873" w:rsidRDefault="00C5004C">
      <w:pPr>
        <w:pStyle w:val="83"/>
        <w:adjustRightInd w:val="0"/>
        <w:snapToGrid w:val="0"/>
        <w:spacing w:line="500" w:lineRule="exact"/>
        <w:rPr>
          <w:rFonts w:eastAsia="黑体" w:cs="Times New Roman"/>
          <w:snapToGrid/>
          <w:color w:val="000000" w:themeColor="text1"/>
          <w:kern w:val="2"/>
        </w:rPr>
      </w:pPr>
      <w:r w:rsidRPr="00F50873">
        <w:rPr>
          <w:rFonts w:eastAsia="黑体" w:cs="Times New Roman"/>
          <w:snapToGrid/>
          <w:color w:val="000000" w:themeColor="text1"/>
          <w:kern w:val="2"/>
        </w:rPr>
        <w:t>表</w:t>
      </w:r>
      <w:r w:rsidRPr="00F50873">
        <w:rPr>
          <w:rFonts w:eastAsia="黑体" w:cs="Times New Roman"/>
          <w:snapToGrid/>
          <w:color w:val="000000" w:themeColor="text1"/>
          <w:kern w:val="2"/>
        </w:rPr>
        <w:t xml:space="preserve">3.1.5-4  </w:t>
      </w:r>
      <w:proofErr w:type="gramStart"/>
      <w:r w:rsidRPr="00F50873">
        <w:rPr>
          <w:rFonts w:eastAsia="黑体" w:cs="Times New Roman"/>
          <w:snapToGrid/>
          <w:color w:val="000000" w:themeColor="text1"/>
          <w:kern w:val="2"/>
        </w:rPr>
        <w:t>园区声</w:t>
      </w:r>
      <w:proofErr w:type="gramEnd"/>
      <w:r w:rsidRPr="00F50873">
        <w:rPr>
          <w:rFonts w:eastAsia="黑体" w:cs="Times New Roman"/>
          <w:snapToGrid/>
          <w:color w:val="000000" w:themeColor="text1"/>
          <w:kern w:val="2"/>
        </w:rPr>
        <w:t>环境质量监测结果表</w:t>
      </w:r>
      <w:r w:rsidRPr="00F50873">
        <w:rPr>
          <w:rFonts w:eastAsia="黑体" w:cs="Times New Roman" w:hint="eastAsia"/>
          <w:snapToGrid/>
          <w:color w:val="000000" w:themeColor="text1"/>
          <w:kern w:val="2"/>
        </w:rPr>
        <w:t xml:space="preserve"> </w:t>
      </w:r>
      <w:r w:rsidRPr="00F50873">
        <w:rPr>
          <w:rFonts w:eastAsia="黑体" w:cs="Times New Roman"/>
          <w:snapToGrid/>
          <w:color w:val="000000" w:themeColor="text1"/>
          <w:kern w:val="2"/>
        </w:rPr>
        <w:t xml:space="preserve">   </w:t>
      </w:r>
      <w:r w:rsidRPr="00F50873">
        <w:rPr>
          <w:rFonts w:eastAsia="黑体" w:cs="Times New Roman"/>
          <w:color w:val="000000" w:themeColor="text1"/>
        </w:rPr>
        <w:t>单位：</w:t>
      </w:r>
      <w:proofErr w:type="gramStart"/>
      <w:r w:rsidRPr="00F50873">
        <w:rPr>
          <w:rFonts w:eastAsia="黑体" w:cs="Times New Roman"/>
          <w:color w:val="000000" w:themeColor="text1"/>
        </w:rPr>
        <w:t>dB(</w:t>
      </w:r>
      <w:proofErr w:type="gramEnd"/>
      <w:r w:rsidRPr="00F50873">
        <w:rPr>
          <w:rFonts w:eastAsia="黑体" w:cs="Times New Roman"/>
          <w:color w:val="000000" w:themeColor="text1"/>
        </w:rPr>
        <w:t>A)</w:t>
      </w:r>
    </w:p>
    <w:tbl>
      <w:tblPr>
        <w:tblStyle w:val="aff7"/>
        <w:tblW w:w="0" w:type="auto"/>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1526"/>
        <w:gridCol w:w="1276"/>
        <w:gridCol w:w="1559"/>
        <w:gridCol w:w="1701"/>
        <w:gridCol w:w="1559"/>
        <w:gridCol w:w="1418"/>
      </w:tblGrid>
      <w:tr w:rsidR="00F50873" w:rsidRPr="00F50873">
        <w:trPr>
          <w:trHeight w:val="340"/>
          <w:jc w:val="center"/>
        </w:trPr>
        <w:tc>
          <w:tcPr>
            <w:tcW w:w="2802" w:type="dxa"/>
            <w:gridSpan w:val="2"/>
            <w:vAlign w:val="center"/>
          </w:tcPr>
          <w:p w:rsidR="00E448F3" w:rsidRPr="00F50873" w:rsidRDefault="00C5004C">
            <w:pPr>
              <w:pStyle w:val="83"/>
              <w:adjustRightInd w:val="0"/>
              <w:snapToGrid w:val="0"/>
              <w:spacing w:line="240" w:lineRule="auto"/>
              <w:rPr>
                <w:rFonts w:cs="Times New Roman"/>
                <w:b/>
                <w:bCs/>
                <w:snapToGrid/>
                <w:color w:val="000000" w:themeColor="text1"/>
                <w:kern w:val="2"/>
                <w:sz w:val="18"/>
                <w:szCs w:val="18"/>
              </w:rPr>
            </w:pPr>
            <w:r w:rsidRPr="00F50873">
              <w:rPr>
                <w:rFonts w:cs="Times New Roman"/>
                <w:b/>
                <w:bCs/>
                <w:snapToGrid/>
                <w:color w:val="000000" w:themeColor="text1"/>
                <w:kern w:val="2"/>
                <w:sz w:val="18"/>
                <w:szCs w:val="18"/>
              </w:rPr>
              <w:t>检测日期</w:t>
            </w:r>
          </w:p>
        </w:tc>
        <w:tc>
          <w:tcPr>
            <w:tcW w:w="3260" w:type="dxa"/>
            <w:gridSpan w:val="2"/>
            <w:vAlign w:val="center"/>
          </w:tcPr>
          <w:p w:rsidR="00E448F3" w:rsidRPr="00F50873" w:rsidRDefault="00C5004C">
            <w:pPr>
              <w:pStyle w:val="83"/>
              <w:adjustRightInd w:val="0"/>
              <w:snapToGrid w:val="0"/>
              <w:spacing w:line="240" w:lineRule="auto"/>
              <w:rPr>
                <w:rFonts w:cs="Times New Roman"/>
                <w:b/>
                <w:bCs/>
                <w:snapToGrid/>
                <w:color w:val="000000" w:themeColor="text1"/>
                <w:kern w:val="2"/>
                <w:sz w:val="18"/>
                <w:szCs w:val="18"/>
              </w:rPr>
            </w:pPr>
            <w:r w:rsidRPr="00F50873">
              <w:rPr>
                <w:rFonts w:cs="Times New Roman"/>
                <w:b/>
                <w:bCs/>
                <w:snapToGrid/>
                <w:color w:val="000000" w:themeColor="text1"/>
                <w:kern w:val="2"/>
                <w:sz w:val="18"/>
                <w:szCs w:val="18"/>
              </w:rPr>
              <w:t>2020.10.07</w:t>
            </w:r>
          </w:p>
        </w:tc>
        <w:tc>
          <w:tcPr>
            <w:tcW w:w="2977" w:type="dxa"/>
            <w:gridSpan w:val="2"/>
            <w:vAlign w:val="center"/>
          </w:tcPr>
          <w:p w:rsidR="00E448F3" w:rsidRPr="00F50873" w:rsidRDefault="00C5004C">
            <w:pPr>
              <w:pStyle w:val="83"/>
              <w:adjustRightInd w:val="0"/>
              <w:snapToGrid w:val="0"/>
              <w:spacing w:line="240" w:lineRule="auto"/>
              <w:rPr>
                <w:rFonts w:cs="Times New Roman"/>
                <w:b/>
                <w:bCs/>
                <w:snapToGrid/>
                <w:color w:val="000000" w:themeColor="text1"/>
                <w:kern w:val="2"/>
                <w:sz w:val="18"/>
                <w:szCs w:val="18"/>
              </w:rPr>
            </w:pPr>
            <w:r w:rsidRPr="00F50873">
              <w:rPr>
                <w:rFonts w:cs="Times New Roman"/>
                <w:b/>
                <w:bCs/>
                <w:snapToGrid/>
                <w:color w:val="000000" w:themeColor="text1"/>
                <w:kern w:val="2"/>
                <w:sz w:val="18"/>
                <w:szCs w:val="18"/>
              </w:rPr>
              <w:t>2020.10.08</w:t>
            </w:r>
          </w:p>
        </w:tc>
      </w:tr>
      <w:tr w:rsidR="00F50873" w:rsidRPr="00F50873">
        <w:trPr>
          <w:trHeight w:val="340"/>
          <w:jc w:val="center"/>
        </w:trPr>
        <w:tc>
          <w:tcPr>
            <w:tcW w:w="2802" w:type="dxa"/>
            <w:gridSpan w:val="2"/>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检测点位</w:t>
            </w:r>
          </w:p>
        </w:tc>
        <w:tc>
          <w:tcPr>
            <w:tcW w:w="6237" w:type="dxa"/>
            <w:gridSpan w:val="4"/>
            <w:vAlign w:val="center"/>
          </w:tcPr>
          <w:p w:rsidR="00E448F3" w:rsidRPr="00F50873" w:rsidRDefault="00C5004C">
            <w:pPr>
              <w:pStyle w:val="a5"/>
              <w:spacing w:after="0" w:line="240" w:lineRule="auto"/>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sz w:val="18"/>
                <w:szCs w:val="18"/>
              </w:rPr>
              <w:t>洪武东路（</w:t>
            </w:r>
            <w:r w:rsidRPr="00F50873">
              <w:rPr>
                <w:rFonts w:ascii="Times New Roman" w:eastAsia="宋体" w:hAnsi="Times New Roman" w:cs="Times New Roman"/>
                <w:color w:val="000000" w:themeColor="text1"/>
                <w:kern w:val="0"/>
                <w:sz w:val="18"/>
                <w:szCs w:val="18"/>
              </w:rPr>
              <w:t>E118°27′01″</w:t>
            </w:r>
            <w:r w:rsidRPr="00F50873">
              <w:rPr>
                <w:rFonts w:ascii="Times New Roman" w:eastAsia="宋体" w:hAnsi="Times New Roman" w:cs="Times New Roman"/>
                <w:color w:val="000000" w:themeColor="text1"/>
                <w:kern w:val="0"/>
                <w:sz w:val="18"/>
                <w:szCs w:val="18"/>
              </w:rPr>
              <w:t>；</w:t>
            </w:r>
            <w:r w:rsidRPr="00F50873">
              <w:rPr>
                <w:rFonts w:ascii="Times New Roman" w:eastAsia="宋体" w:hAnsi="Times New Roman" w:cs="Times New Roman"/>
                <w:color w:val="000000" w:themeColor="text1"/>
                <w:kern w:val="0"/>
                <w:sz w:val="18"/>
                <w:szCs w:val="18"/>
              </w:rPr>
              <w:t>N 32°10′32″</w:t>
            </w: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2802" w:type="dxa"/>
            <w:gridSpan w:val="2"/>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监测频次</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昼间</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夜间</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昼间</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夜间</w:t>
            </w:r>
          </w:p>
        </w:tc>
      </w:tr>
      <w:tr w:rsidR="00F50873" w:rsidRPr="00F50873">
        <w:trPr>
          <w:trHeight w:val="340"/>
          <w:jc w:val="center"/>
        </w:trPr>
        <w:tc>
          <w:tcPr>
            <w:tcW w:w="1526" w:type="dxa"/>
            <w:vMerge w:val="restart"/>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车流量（辆</w:t>
            </w:r>
            <w:r w:rsidRPr="00F50873">
              <w:rPr>
                <w:rFonts w:cs="Times New Roman"/>
                <w:snapToGrid/>
                <w:color w:val="000000" w:themeColor="text1"/>
                <w:kern w:val="2"/>
                <w:sz w:val="18"/>
                <w:szCs w:val="18"/>
              </w:rPr>
              <w:t>/h</w:t>
            </w:r>
            <w:r w:rsidRPr="00F50873">
              <w:rPr>
                <w:rFonts w:cs="Times New Roman"/>
                <w:snapToGrid/>
                <w:color w:val="000000" w:themeColor="text1"/>
                <w:kern w:val="2"/>
                <w:sz w:val="18"/>
                <w:szCs w:val="18"/>
              </w:rPr>
              <w:t>）</w:t>
            </w: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小车</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369</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102</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312</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93</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中车</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108</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33</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81</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24</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大车</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51</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39</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33</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48</w:t>
            </w:r>
          </w:p>
        </w:tc>
      </w:tr>
      <w:tr w:rsidR="00F50873" w:rsidRPr="00F50873">
        <w:trPr>
          <w:trHeight w:val="340"/>
          <w:jc w:val="center"/>
        </w:trPr>
        <w:tc>
          <w:tcPr>
            <w:tcW w:w="1526" w:type="dxa"/>
            <w:vMerge w:val="restart"/>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proofErr w:type="gramStart"/>
            <w:r w:rsidRPr="00F50873">
              <w:rPr>
                <w:rFonts w:cs="Times New Roman"/>
                <w:snapToGrid/>
                <w:color w:val="000000" w:themeColor="text1"/>
                <w:kern w:val="2"/>
                <w:sz w:val="18"/>
                <w:szCs w:val="18"/>
              </w:rPr>
              <w:t>距道路</w:t>
            </w:r>
            <w:proofErr w:type="gramEnd"/>
            <w:r w:rsidRPr="00F50873">
              <w:rPr>
                <w:rFonts w:cs="Times New Roman"/>
                <w:snapToGrid/>
                <w:color w:val="000000" w:themeColor="text1"/>
                <w:kern w:val="2"/>
                <w:sz w:val="18"/>
                <w:szCs w:val="18"/>
              </w:rPr>
              <w:t>边界距离（</w:t>
            </w:r>
            <w:r w:rsidRPr="00F50873">
              <w:rPr>
                <w:rFonts w:cs="Times New Roman"/>
                <w:snapToGrid/>
                <w:color w:val="000000" w:themeColor="text1"/>
                <w:kern w:val="2"/>
                <w:sz w:val="18"/>
                <w:szCs w:val="18"/>
              </w:rPr>
              <w:t>m</w:t>
            </w:r>
            <w:r w:rsidRPr="00F50873">
              <w:rPr>
                <w:rFonts w:cs="Times New Roman"/>
                <w:snapToGrid/>
                <w:color w:val="000000" w:themeColor="text1"/>
                <w:kern w:val="2"/>
                <w:sz w:val="18"/>
                <w:szCs w:val="18"/>
              </w:rPr>
              <w:t>）</w:t>
            </w: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20</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65.9</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53.2</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64.1</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53.3</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40</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63.2</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52.6</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63.5</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52.8</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80</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64.3</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52.1</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62.7</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52.0</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120</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62.0</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50.9</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61.1</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50.4</w:t>
            </w:r>
          </w:p>
        </w:tc>
      </w:tr>
      <w:tr w:rsidR="00F50873" w:rsidRPr="00F50873">
        <w:trPr>
          <w:trHeight w:val="340"/>
          <w:jc w:val="center"/>
        </w:trPr>
        <w:tc>
          <w:tcPr>
            <w:tcW w:w="1526" w:type="dxa"/>
            <w:vMerge/>
            <w:vAlign w:val="center"/>
          </w:tcPr>
          <w:p w:rsidR="00E448F3" w:rsidRPr="00F50873" w:rsidRDefault="00E448F3">
            <w:pPr>
              <w:pStyle w:val="83"/>
              <w:adjustRightInd w:val="0"/>
              <w:snapToGrid w:val="0"/>
              <w:spacing w:line="240" w:lineRule="auto"/>
              <w:rPr>
                <w:rFonts w:cs="Times New Roman"/>
                <w:snapToGrid/>
                <w:color w:val="000000" w:themeColor="text1"/>
                <w:kern w:val="2"/>
                <w:sz w:val="18"/>
                <w:szCs w:val="18"/>
              </w:rPr>
            </w:pPr>
          </w:p>
        </w:tc>
        <w:tc>
          <w:tcPr>
            <w:tcW w:w="1276"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200</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58.7</w:t>
            </w:r>
          </w:p>
        </w:tc>
        <w:tc>
          <w:tcPr>
            <w:tcW w:w="1701"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48.7</w:t>
            </w:r>
          </w:p>
        </w:tc>
        <w:tc>
          <w:tcPr>
            <w:tcW w:w="1559"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58.3</w:t>
            </w:r>
          </w:p>
        </w:tc>
        <w:tc>
          <w:tcPr>
            <w:tcW w:w="1418" w:type="dxa"/>
            <w:vAlign w:val="center"/>
          </w:tcPr>
          <w:p w:rsidR="00E448F3" w:rsidRPr="00F50873" w:rsidRDefault="00C5004C">
            <w:pPr>
              <w:pStyle w:val="83"/>
              <w:adjustRightInd w:val="0"/>
              <w:snapToGrid w:val="0"/>
              <w:spacing w:line="240" w:lineRule="auto"/>
              <w:rPr>
                <w:rFonts w:cs="Times New Roman"/>
                <w:snapToGrid/>
                <w:color w:val="000000" w:themeColor="text1"/>
                <w:kern w:val="2"/>
                <w:sz w:val="18"/>
                <w:szCs w:val="18"/>
              </w:rPr>
            </w:pPr>
            <w:r w:rsidRPr="00F50873">
              <w:rPr>
                <w:rFonts w:cs="Times New Roman"/>
                <w:snapToGrid/>
                <w:color w:val="000000" w:themeColor="text1"/>
                <w:kern w:val="2"/>
                <w:sz w:val="18"/>
                <w:szCs w:val="18"/>
              </w:rPr>
              <w:t>48.1</w:t>
            </w:r>
          </w:p>
        </w:tc>
      </w:tr>
    </w:tbl>
    <w:p w:rsidR="00E448F3" w:rsidRPr="00F50873" w:rsidRDefault="00C5004C">
      <w:pPr>
        <w:pStyle w:val="-7"/>
        <w:spacing w:line="360" w:lineRule="auto"/>
        <w:ind w:firstLine="480"/>
        <w:rPr>
          <w:color w:val="000000" w:themeColor="text1"/>
        </w:rPr>
      </w:pPr>
      <w:r w:rsidRPr="00F50873">
        <w:rPr>
          <w:color w:val="000000" w:themeColor="text1"/>
        </w:rPr>
        <w:t>由表</w:t>
      </w:r>
      <w:r w:rsidRPr="00F50873">
        <w:rPr>
          <w:color w:val="000000" w:themeColor="text1"/>
        </w:rPr>
        <w:t>3.1.5-2~3.1.5-4</w:t>
      </w:r>
      <w:r w:rsidRPr="00F50873">
        <w:rPr>
          <w:color w:val="000000" w:themeColor="text1"/>
        </w:rPr>
        <w:t>监测结果可知，</w:t>
      </w:r>
      <w:proofErr w:type="gramStart"/>
      <w:r w:rsidRPr="00F50873">
        <w:rPr>
          <w:color w:val="000000" w:themeColor="text1"/>
        </w:rPr>
        <w:t>园区</w:t>
      </w:r>
      <w:r w:rsidRPr="00F50873">
        <w:rPr>
          <w:rFonts w:hint="eastAsia"/>
          <w:color w:val="000000" w:themeColor="text1"/>
        </w:rPr>
        <w:t>内</w:t>
      </w:r>
      <w:r w:rsidRPr="00F50873">
        <w:rPr>
          <w:color w:val="000000" w:themeColor="text1"/>
        </w:rPr>
        <w:t>声环境</w:t>
      </w:r>
      <w:proofErr w:type="gramEnd"/>
      <w:r w:rsidRPr="00F50873">
        <w:rPr>
          <w:color w:val="000000" w:themeColor="text1"/>
        </w:rPr>
        <w:t>敏感点</w:t>
      </w:r>
      <w:r w:rsidRPr="00F50873">
        <w:rPr>
          <w:rFonts w:hint="eastAsia"/>
          <w:color w:val="000000" w:themeColor="text1"/>
        </w:rPr>
        <w:t>满足</w:t>
      </w:r>
      <w:r w:rsidRPr="00F50873">
        <w:rPr>
          <w:color w:val="000000" w:themeColor="text1"/>
        </w:rPr>
        <w:t>《声环境质量标准》（</w:t>
      </w:r>
      <w:r w:rsidRPr="00F50873">
        <w:rPr>
          <w:color w:val="000000" w:themeColor="text1"/>
        </w:rPr>
        <w:t>GB3096-2008</w:t>
      </w:r>
      <w:r w:rsidRPr="00F50873">
        <w:rPr>
          <w:color w:val="000000" w:themeColor="text1"/>
        </w:rPr>
        <w:t>）中</w:t>
      </w:r>
      <w:r w:rsidRPr="00F50873">
        <w:rPr>
          <w:color w:val="000000" w:themeColor="text1"/>
        </w:rPr>
        <w:t>2</w:t>
      </w:r>
      <w:r w:rsidRPr="00F50873">
        <w:rPr>
          <w:color w:val="000000" w:themeColor="text1"/>
        </w:rPr>
        <w:t>类标准，其他区域</w:t>
      </w:r>
      <w:r w:rsidRPr="00F50873">
        <w:rPr>
          <w:rFonts w:hint="eastAsia"/>
          <w:color w:val="000000" w:themeColor="text1"/>
        </w:rPr>
        <w:t>满足</w:t>
      </w:r>
      <w:r w:rsidRPr="00F50873">
        <w:rPr>
          <w:color w:val="000000" w:themeColor="text1"/>
        </w:rPr>
        <w:t>《声环境质量标准》（</w:t>
      </w:r>
      <w:r w:rsidRPr="00F50873">
        <w:rPr>
          <w:color w:val="000000" w:themeColor="text1"/>
        </w:rPr>
        <w:t>GB3096-2008</w:t>
      </w:r>
      <w:r w:rsidRPr="00F50873">
        <w:rPr>
          <w:color w:val="000000" w:themeColor="text1"/>
        </w:rPr>
        <w:t>）中</w:t>
      </w:r>
      <w:r w:rsidRPr="00F50873">
        <w:rPr>
          <w:color w:val="000000" w:themeColor="text1"/>
        </w:rPr>
        <w:t>3</w:t>
      </w:r>
      <w:r w:rsidRPr="00F50873">
        <w:rPr>
          <w:color w:val="000000" w:themeColor="text1"/>
        </w:rPr>
        <w:t>类标准，交通干线两侧</w:t>
      </w:r>
      <w:r w:rsidRPr="00F50873">
        <w:rPr>
          <w:rFonts w:hint="eastAsia"/>
          <w:color w:val="000000" w:themeColor="text1"/>
        </w:rPr>
        <w:t>边界线</w:t>
      </w:r>
      <w:r w:rsidRPr="00F50873">
        <w:rPr>
          <w:color w:val="000000" w:themeColor="text1"/>
        </w:rPr>
        <w:t>35m</w:t>
      </w:r>
      <w:r w:rsidRPr="00F50873">
        <w:rPr>
          <w:color w:val="000000" w:themeColor="text1"/>
        </w:rPr>
        <w:t>区域内</w:t>
      </w:r>
      <w:r w:rsidRPr="00F50873">
        <w:rPr>
          <w:rFonts w:hint="eastAsia"/>
          <w:color w:val="000000" w:themeColor="text1"/>
        </w:rPr>
        <w:t>均满足</w:t>
      </w:r>
      <w:r w:rsidRPr="00F50873">
        <w:rPr>
          <w:color w:val="000000" w:themeColor="text1"/>
        </w:rPr>
        <w:t>《声环境质量标准》（</w:t>
      </w:r>
      <w:r w:rsidRPr="00F50873">
        <w:rPr>
          <w:color w:val="000000" w:themeColor="text1"/>
        </w:rPr>
        <w:t>GB3096-2008</w:t>
      </w:r>
      <w:r w:rsidRPr="00F50873">
        <w:rPr>
          <w:color w:val="000000" w:themeColor="text1"/>
        </w:rPr>
        <w:t>）中的</w:t>
      </w:r>
      <w:r w:rsidRPr="00F50873">
        <w:rPr>
          <w:color w:val="000000" w:themeColor="text1"/>
        </w:rPr>
        <w:t>4a</w:t>
      </w:r>
      <w:r w:rsidRPr="00F50873">
        <w:rPr>
          <w:color w:val="000000" w:themeColor="text1"/>
        </w:rPr>
        <w:t>类标准。</w:t>
      </w:r>
    </w:p>
    <w:p w:rsidR="00E448F3" w:rsidRPr="00F50873" w:rsidRDefault="00C5004C">
      <w:pPr>
        <w:pStyle w:val="2"/>
        <w:rPr>
          <w:color w:val="000000" w:themeColor="text1"/>
        </w:rPr>
      </w:pPr>
      <w:bookmarkStart w:id="24" w:name="_Toc92471161"/>
      <w:r w:rsidRPr="00F50873">
        <w:rPr>
          <w:color w:val="000000" w:themeColor="text1"/>
        </w:rPr>
        <w:t>拓展评估</w:t>
      </w:r>
      <w:bookmarkEnd w:id="24"/>
    </w:p>
    <w:p w:rsidR="00E448F3" w:rsidRPr="00F50873" w:rsidRDefault="00C5004C">
      <w:pPr>
        <w:pStyle w:val="3"/>
        <w:rPr>
          <w:color w:val="000000" w:themeColor="text1"/>
        </w:rPr>
      </w:pPr>
      <w:r w:rsidRPr="00F50873">
        <w:rPr>
          <w:color w:val="000000" w:themeColor="text1"/>
        </w:rPr>
        <w:t>区域自然环境现状调查与评价</w:t>
      </w:r>
    </w:p>
    <w:p w:rsidR="00E448F3" w:rsidRPr="00F50873" w:rsidRDefault="00C5004C">
      <w:pPr>
        <w:pStyle w:val="4"/>
        <w:rPr>
          <w:color w:val="000000" w:themeColor="text1"/>
        </w:rPr>
      </w:pPr>
      <w:r w:rsidRPr="00F50873">
        <w:rPr>
          <w:rFonts w:hint="eastAsia"/>
          <w:color w:val="000000" w:themeColor="text1"/>
        </w:rPr>
        <w:t>地理</w:t>
      </w:r>
      <w:r w:rsidRPr="00F50873">
        <w:rPr>
          <w:color w:val="000000" w:themeColor="text1"/>
        </w:rPr>
        <w:t>位置</w:t>
      </w:r>
    </w:p>
    <w:p w:rsidR="00E448F3" w:rsidRPr="00F50873" w:rsidRDefault="00C5004C">
      <w:pPr>
        <w:pStyle w:val="afff2"/>
        <w:ind w:firstLine="480"/>
        <w:rPr>
          <w:color w:val="000000" w:themeColor="text1"/>
        </w:rPr>
      </w:pPr>
      <w:r w:rsidRPr="00F50873">
        <w:rPr>
          <w:color w:val="000000" w:themeColor="text1"/>
        </w:rPr>
        <w:t>滁州市位于安徽省东部，长江三角洲西部边缘，位于北纬</w:t>
      </w:r>
      <w:r w:rsidRPr="00F50873">
        <w:rPr>
          <w:color w:val="000000" w:themeColor="text1"/>
        </w:rPr>
        <w:t>31°51′</w:t>
      </w:r>
      <w:r w:rsidRPr="00F50873">
        <w:rPr>
          <w:color w:val="000000" w:themeColor="text1"/>
        </w:rPr>
        <w:t>～</w:t>
      </w:r>
      <w:r w:rsidRPr="00F50873">
        <w:rPr>
          <w:color w:val="000000" w:themeColor="text1"/>
        </w:rPr>
        <w:t>33°13′</w:t>
      </w:r>
      <w:r w:rsidRPr="00F50873">
        <w:rPr>
          <w:color w:val="000000" w:themeColor="text1"/>
        </w:rPr>
        <w:t>、东经</w:t>
      </w:r>
      <w:r w:rsidRPr="00F50873">
        <w:rPr>
          <w:color w:val="000000" w:themeColor="text1"/>
        </w:rPr>
        <w:t>117°09′</w:t>
      </w:r>
      <w:r w:rsidRPr="00F50873">
        <w:rPr>
          <w:color w:val="000000" w:themeColor="text1"/>
        </w:rPr>
        <w:t>～</w:t>
      </w:r>
      <w:r w:rsidRPr="00F50873">
        <w:rPr>
          <w:color w:val="000000" w:themeColor="text1"/>
        </w:rPr>
        <w:t>119°13′</w:t>
      </w:r>
      <w:r w:rsidRPr="00F50873">
        <w:rPr>
          <w:color w:val="000000" w:themeColor="text1"/>
        </w:rPr>
        <w:t>，区域总面积</w:t>
      </w:r>
      <w:r w:rsidRPr="00F50873">
        <w:rPr>
          <w:color w:val="000000" w:themeColor="text1"/>
        </w:rPr>
        <w:t>1.33</w:t>
      </w:r>
      <w:r w:rsidRPr="00F50873">
        <w:rPr>
          <w:color w:val="000000" w:themeColor="text1"/>
        </w:rPr>
        <w:t>万</w:t>
      </w:r>
      <w:r w:rsidRPr="00F50873">
        <w:rPr>
          <w:color w:val="000000" w:themeColor="text1"/>
        </w:rPr>
        <w:t>km</w:t>
      </w:r>
      <w:r w:rsidRPr="00F50873">
        <w:rPr>
          <w:color w:val="000000" w:themeColor="text1"/>
          <w:vertAlign w:val="superscript"/>
        </w:rPr>
        <w:t>2</w:t>
      </w:r>
      <w:r w:rsidRPr="00F50873">
        <w:rPr>
          <w:color w:val="000000" w:themeColor="text1"/>
        </w:rPr>
        <w:t>。滁州市临江近海，承东接西，区位优越，交通便捷。京沪铁路，合宁高速公路，</w:t>
      </w:r>
      <w:proofErr w:type="gramStart"/>
      <w:r w:rsidRPr="00F50873">
        <w:rPr>
          <w:color w:val="000000" w:themeColor="text1"/>
        </w:rPr>
        <w:t>蚌宁高速公路穿越市</w:t>
      </w:r>
      <w:proofErr w:type="gramEnd"/>
      <w:r w:rsidRPr="00F50873">
        <w:rPr>
          <w:color w:val="000000" w:themeColor="text1"/>
        </w:rPr>
        <w:t>境，待建中的京沪高速铁路，宁西铁路将在市境内通过，</w:t>
      </w:r>
      <w:proofErr w:type="gramStart"/>
      <w:r w:rsidRPr="00F50873">
        <w:rPr>
          <w:color w:val="000000" w:themeColor="text1"/>
        </w:rPr>
        <w:t>滁</w:t>
      </w:r>
      <w:proofErr w:type="gramEnd"/>
      <w:r w:rsidRPr="00F50873">
        <w:rPr>
          <w:color w:val="000000" w:themeColor="text1"/>
        </w:rPr>
        <w:t>河航运直达长江。市区距南京市直线距离约</w:t>
      </w:r>
      <w:r w:rsidRPr="00F50873">
        <w:rPr>
          <w:color w:val="000000" w:themeColor="text1"/>
        </w:rPr>
        <w:t>50km</w:t>
      </w:r>
      <w:r w:rsidRPr="00F50873">
        <w:rPr>
          <w:color w:val="000000" w:themeColor="text1"/>
        </w:rPr>
        <w:t>，属于</w:t>
      </w:r>
      <w:r w:rsidRPr="00F50873">
        <w:rPr>
          <w:color w:val="000000" w:themeColor="text1"/>
        </w:rPr>
        <w:lastRenderedPageBreak/>
        <w:t>南京都市圈内伙伴城市，一小时车程可达南京禄口机场。</w:t>
      </w:r>
    </w:p>
    <w:p w:rsidR="00E448F3" w:rsidRPr="00F50873" w:rsidRDefault="00C5004C">
      <w:pPr>
        <w:pStyle w:val="afff2"/>
        <w:ind w:firstLine="480"/>
        <w:rPr>
          <w:color w:val="000000" w:themeColor="text1"/>
        </w:rPr>
      </w:pPr>
      <w:r w:rsidRPr="00F50873">
        <w:rPr>
          <w:color w:val="000000" w:themeColor="text1"/>
        </w:rPr>
        <w:t>滁州</w:t>
      </w:r>
      <w:proofErr w:type="gramStart"/>
      <w:r w:rsidRPr="00F50873">
        <w:rPr>
          <w:color w:val="000000" w:themeColor="text1"/>
        </w:rPr>
        <w:t>高教科创城</w:t>
      </w:r>
      <w:proofErr w:type="gramEnd"/>
      <w:r w:rsidRPr="00F50873">
        <w:rPr>
          <w:color w:val="000000" w:themeColor="text1"/>
        </w:rPr>
        <w:t>位于苏皖交界处的南</w:t>
      </w:r>
      <w:proofErr w:type="gramStart"/>
      <w:r w:rsidRPr="00F50873">
        <w:rPr>
          <w:color w:val="000000" w:themeColor="text1"/>
        </w:rPr>
        <w:t>谯</w:t>
      </w:r>
      <w:proofErr w:type="gramEnd"/>
      <w:r w:rsidRPr="00F50873">
        <w:rPr>
          <w:color w:val="000000" w:themeColor="text1"/>
        </w:rPr>
        <w:t>新区（乌衣镇），东距南京江北新区</w:t>
      </w:r>
      <w:r w:rsidRPr="00F50873">
        <w:rPr>
          <w:color w:val="000000" w:themeColor="text1"/>
        </w:rPr>
        <w:t>12</w:t>
      </w:r>
      <w:r w:rsidRPr="00F50873">
        <w:rPr>
          <w:color w:val="000000" w:themeColor="text1"/>
        </w:rPr>
        <w:t>公里，北距滁州老城和琅琊山风景区</w:t>
      </w:r>
      <w:r w:rsidRPr="00F50873">
        <w:rPr>
          <w:color w:val="000000" w:themeColor="text1"/>
        </w:rPr>
        <w:t>10</w:t>
      </w:r>
      <w:r w:rsidRPr="00F50873">
        <w:rPr>
          <w:color w:val="000000" w:themeColor="text1"/>
        </w:rPr>
        <w:t>公里，西距高铁滁州站</w:t>
      </w:r>
      <w:r w:rsidRPr="00F50873">
        <w:rPr>
          <w:color w:val="000000" w:themeColor="text1"/>
        </w:rPr>
        <w:t>5</w:t>
      </w:r>
      <w:r w:rsidRPr="00F50873">
        <w:rPr>
          <w:color w:val="000000" w:themeColor="text1"/>
        </w:rPr>
        <w:t>公里。</w:t>
      </w:r>
    </w:p>
    <w:p w:rsidR="00E448F3" w:rsidRPr="00F50873" w:rsidRDefault="00C5004C">
      <w:pPr>
        <w:pStyle w:val="4"/>
        <w:rPr>
          <w:color w:val="000000" w:themeColor="text1"/>
        </w:rPr>
      </w:pPr>
      <w:r w:rsidRPr="00F50873">
        <w:rPr>
          <w:color w:val="000000" w:themeColor="text1"/>
        </w:rPr>
        <w:t>自然环境概况</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1</w:t>
      </w:r>
      <w:r w:rsidRPr="00F50873">
        <w:rPr>
          <w:color w:val="000000" w:themeColor="text1"/>
        </w:rPr>
        <w:t>）地形、地貌、地质</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滁州西南为环山群峰，东北为丘陵垄冈。市内地势平坦，</w:t>
      </w:r>
      <w:proofErr w:type="gramStart"/>
      <w:r w:rsidRPr="00F50873">
        <w:rPr>
          <w:rFonts w:ascii="Times New Roman" w:hAnsi="Times New Roman" w:cs="Times New Roman"/>
          <w:color w:val="000000" w:themeColor="text1"/>
        </w:rPr>
        <w:t>清流河</w:t>
      </w:r>
      <w:proofErr w:type="gramEnd"/>
      <w:r w:rsidRPr="00F50873">
        <w:rPr>
          <w:rFonts w:ascii="Times New Roman" w:hAnsi="Times New Roman" w:cs="Times New Roman"/>
          <w:color w:val="000000" w:themeColor="text1"/>
        </w:rPr>
        <w:t>纵贯市区，属山前冲击平原。城西有城西湖、矿山、风景区，北部地域狭窄，城东被京沪铁路、</w:t>
      </w:r>
      <w:proofErr w:type="gramStart"/>
      <w:r w:rsidRPr="00F50873">
        <w:rPr>
          <w:rFonts w:ascii="Times New Roman" w:hAnsi="Times New Roman" w:cs="Times New Roman"/>
          <w:color w:val="000000" w:themeColor="text1"/>
        </w:rPr>
        <w:t>清流河</w:t>
      </w:r>
      <w:proofErr w:type="gramEnd"/>
      <w:r w:rsidRPr="00F50873">
        <w:rPr>
          <w:rFonts w:ascii="Times New Roman" w:hAnsi="Times New Roman" w:cs="Times New Roman"/>
          <w:color w:val="000000" w:themeColor="text1"/>
        </w:rPr>
        <w:t>分隔，城南区域地势开阔平坦，将作为滁州市规划发展的主要用地。</w:t>
      </w:r>
    </w:p>
    <w:p w:rsidR="00E448F3" w:rsidRPr="00F50873" w:rsidRDefault="00C5004C">
      <w:pPr>
        <w:pStyle w:val="-7"/>
        <w:spacing w:line="360" w:lineRule="auto"/>
        <w:ind w:firstLine="480"/>
        <w:rPr>
          <w:color w:val="000000" w:themeColor="text1"/>
        </w:rPr>
      </w:pPr>
      <w:r w:rsidRPr="00F50873">
        <w:rPr>
          <w:color w:val="000000" w:themeColor="text1"/>
        </w:rPr>
        <w:t>滁州市全区地质构造单元</w:t>
      </w:r>
      <w:proofErr w:type="gramStart"/>
      <w:r w:rsidRPr="00F50873">
        <w:rPr>
          <w:color w:val="000000" w:themeColor="text1"/>
        </w:rPr>
        <w:t>属杨子淮</w:t>
      </w:r>
      <w:proofErr w:type="gramEnd"/>
      <w:r w:rsidRPr="00F50873">
        <w:rPr>
          <w:color w:val="000000" w:themeColor="text1"/>
        </w:rPr>
        <w:t>台地，张八岭隆起的北段，地层出露较全，元古界</w:t>
      </w:r>
      <w:proofErr w:type="gramStart"/>
      <w:r w:rsidRPr="00F50873">
        <w:rPr>
          <w:color w:val="000000" w:themeColor="text1"/>
        </w:rPr>
        <w:t>分布市</w:t>
      </w:r>
      <w:proofErr w:type="gramEnd"/>
      <w:r w:rsidRPr="00F50873">
        <w:rPr>
          <w:color w:val="000000" w:themeColor="text1"/>
        </w:rPr>
        <w:t>境西北；下古生界出露市境西南；中部广布侏罗系、白垩系；东部为第四系覆盖。中元古代的皖南期地壳运动使本区西北古老的变质岩系褶皱成一个大型复背斜。境内地形上西北部为低山丘陵，地势由西北向东南倾斜，西北高，东南低。境内地貌划分为：低山、丘陵、缓丘、岗地、冲积平原五种基本类型。本区地处</w:t>
      </w:r>
      <w:proofErr w:type="gramStart"/>
      <w:r w:rsidRPr="00F50873">
        <w:rPr>
          <w:color w:val="000000" w:themeColor="text1"/>
        </w:rPr>
        <w:t>滁</w:t>
      </w:r>
      <w:proofErr w:type="gramEnd"/>
      <w:r w:rsidRPr="00F50873">
        <w:rPr>
          <w:color w:val="000000" w:themeColor="text1"/>
        </w:rPr>
        <w:t>河、淮河等河流沿岸的平原地区，区内地震烈度为</w:t>
      </w:r>
      <w:r w:rsidRPr="00F50873">
        <w:rPr>
          <w:color w:val="000000" w:themeColor="text1"/>
        </w:rPr>
        <w:t>7</w:t>
      </w:r>
      <w:r w:rsidRPr="00F50873">
        <w:rPr>
          <w:color w:val="000000" w:themeColor="text1"/>
        </w:rPr>
        <w:t>度。</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2</w:t>
      </w:r>
      <w:r w:rsidRPr="00F50873">
        <w:rPr>
          <w:color w:val="000000" w:themeColor="text1"/>
        </w:rPr>
        <w:t>）气候、气象</w:t>
      </w:r>
    </w:p>
    <w:p w:rsidR="00E448F3" w:rsidRPr="00F50873" w:rsidRDefault="00C5004C">
      <w:pPr>
        <w:pStyle w:val="-7"/>
        <w:spacing w:line="360" w:lineRule="auto"/>
        <w:ind w:firstLine="480"/>
        <w:rPr>
          <w:color w:val="000000" w:themeColor="text1"/>
        </w:rPr>
      </w:pPr>
      <w:r w:rsidRPr="00F50873">
        <w:rPr>
          <w:color w:val="000000" w:themeColor="text1"/>
        </w:rPr>
        <w:t>项目所在地四季分明，气候温和，雨量适中，雨热同季，但降水不均匀，日照多，历年平均相对湿度</w:t>
      </w:r>
      <w:r w:rsidRPr="00F50873">
        <w:rPr>
          <w:color w:val="000000" w:themeColor="text1"/>
        </w:rPr>
        <w:t>76%</w:t>
      </w:r>
      <w:r w:rsidRPr="00F50873">
        <w:rPr>
          <w:color w:val="000000" w:themeColor="text1"/>
        </w:rPr>
        <w:t>，全年无霜期</w:t>
      </w:r>
      <w:r w:rsidRPr="00F50873">
        <w:rPr>
          <w:color w:val="000000" w:themeColor="text1"/>
        </w:rPr>
        <w:t>220</w:t>
      </w:r>
      <w:r w:rsidRPr="00F50873">
        <w:rPr>
          <w:color w:val="000000" w:themeColor="text1"/>
        </w:rPr>
        <w:t>天左右。为季风气候显著的副热带（北亚热带）</w:t>
      </w:r>
      <w:proofErr w:type="gramStart"/>
      <w:r w:rsidRPr="00F50873">
        <w:rPr>
          <w:color w:val="000000" w:themeColor="text1"/>
        </w:rPr>
        <w:t>向暖温带</w:t>
      </w:r>
      <w:proofErr w:type="gramEnd"/>
      <w:r w:rsidRPr="00F50873">
        <w:rPr>
          <w:color w:val="000000" w:themeColor="text1"/>
        </w:rPr>
        <w:t>过渡的湿润与半湿润型气候。</w:t>
      </w:r>
    </w:p>
    <w:p w:rsidR="00E448F3" w:rsidRPr="00F50873" w:rsidRDefault="00C5004C">
      <w:pPr>
        <w:pStyle w:val="-7"/>
        <w:spacing w:line="360" w:lineRule="auto"/>
        <w:ind w:firstLine="480"/>
        <w:rPr>
          <w:color w:val="000000" w:themeColor="text1"/>
        </w:rPr>
      </w:pPr>
      <w:r w:rsidRPr="00F50873">
        <w:rPr>
          <w:color w:val="000000" w:themeColor="text1"/>
        </w:rPr>
        <w:t>气温：年平均气温</w:t>
      </w:r>
      <w:r w:rsidRPr="00F50873">
        <w:rPr>
          <w:color w:val="000000" w:themeColor="text1"/>
        </w:rPr>
        <w:t>15.4</w:t>
      </w:r>
      <w:r w:rsidRPr="00F50873">
        <w:rPr>
          <w:rFonts w:ascii="宋体" w:hAnsi="宋体" w:cs="宋体" w:hint="eastAsia"/>
          <w:color w:val="000000" w:themeColor="text1"/>
        </w:rPr>
        <w:t>℃</w:t>
      </w:r>
      <w:r w:rsidRPr="00F50873">
        <w:rPr>
          <w:color w:val="000000" w:themeColor="text1"/>
        </w:rPr>
        <w:t>。最热月份平均气温</w:t>
      </w:r>
      <w:r w:rsidRPr="00F50873">
        <w:rPr>
          <w:color w:val="000000" w:themeColor="text1"/>
        </w:rPr>
        <w:t>39.5</w:t>
      </w:r>
      <w:r w:rsidRPr="00F50873">
        <w:rPr>
          <w:rFonts w:ascii="宋体" w:hAnsi="宋体" w:cs="宋体" w:hint="eastAsia"/>
          <w:color w:val="000000" w:themeColor="text1"/>
        </w:rPr>
        <w:t>℃</w:t>
      </w:r>
      <w:r w:rsidRPr="00F50873">
        <w:rPr>
          <w:color w:val="000000" w:themeColor="text1"/>
        </w:rPr>
        <w:t>；最冷月份平均气温</w:t>
      </w:r>
      <w:r w:rsidRPr="00F50873">
        <w:rPr>
          <w:color w:val="000000" w:themeColor="text1"/>
        </w:rPr>
        <w:t>-6.7</w:t>
      </w:r>
      <w:r w:rsidRPr="00F50873">
        <w:rPr>
          <w:rFonts w:ascii="宋体" w:hAnsi="宋体" w:cs="宋体" w:hint="eastAsia"/>
          <w:color w:val="000000" w:themeColor="text1"/>
        </w:rPr>
        <w:t>℃</w:t>
      </w:r>
      <w:r w:rsidRPr="00F50873">
        <w:rPr>
          <w:color w:val="000000" w:themeColor="text1"/>
        </w:rPr>
        <w:t>；历史最低气温</w:t>
      </w:r>
      <w:r w:rsidRPr="00F50873">
        <w:rPr>
          <w:color w:val="000000" w:themeColor="text1"/>
        </w:rPr>
        <w:t>-15.5</w:t>
      </w:r>
      <w:r w:rsidRPr="00F50873">
        <w:rPr>
          <w:rFonts w:ascii="宋体" w:hAnsi="宋体" w:cs="宋体" w:hint="eastAsia"/>
          <w:color w:val="000000" w:themeColor="text1"/>
        </w:rPr>
        <w:t>℃</w:t>
      </w:r>
      <w:r w:rsidRPr="00F50873">
        <w:rPr>
          <w:color w:val="000000" w:themeColor="text1"/>
        </w:rPr>
        <w:t>。</w:t>
      </w:r>
    </w:p>
    <w:p w:rsidR="00E448F3" w:rsidRPr="00F50873" w:rsidRDefault="00C5004C">
      <w:pPr>
        <w:pStyle w:val="-7"/>
        <w:spacing w:line="360" w:lineRule="auto"/>
        <w:ind w:firstLine="480"/>
        <w:rPr>
          <w:color w:val="000000" w:themeColor="text1"/>
        </w:rPr>
      </w:pPr>
      <w:r w:rsidRPr="00F50873">
        <w:rPr>
          <w:color w:val="000000" w:themeColor="text1"/>
        </w:rPr>
        <w:t>风向风速：季风气候显著，静风较多，常年主导风向为北</w:t>
      </w:r>
      <w:r w:rsidRPr="00F50873">
        <w:rPr>
          <w:color w:val="000000" w:themeColor="text1"/>
        </w:rPr>
        <w:t>—</w:t>
      </w:r>
      <w:r w:rsidRPr="00F50873">
        <w:rPr>
          <w:color w:val="000000" w:themeColor="text1"/>
        </w:rPr>
        <w:t>偏东。夏季主导风向为东北、东南，年平均风速</w:t>
      </w:r>
      <w:r w:rsidRPr="00F50873">
        <w:rPr>
          <w:color w:val="000000" w:themeColor="text1"/>
        </w:rPr>
        <w:t>3.0m/s</w:t>
      </w:r>
      <w:r w:rsidRPr="00F50873">
        <w:rPr>
          <w:color w:val="000000" w:themeColor="text1"/>
        </w:rPr>
        <w:t>。最大风速</w:t>
      </w:r>
      <w:r w:rsidRPr="00F50873">
        <w:rPr>
          <w:color w:val="000000" w:themeColor="text1"/>
        </w:rPr>
        <w:t>18m/s</w:t>
      </w:r>
      <w:r w:rsidRPr="00F50873">
        <w:rPr>
          <w:color w:val="000000" w:themeColor="text1"/>
        </w:rPr>
        <w:t>。</w:t>
      </w:r>
    </w:p>
    <w:p w:rsidR="00E448F3" w:rsidRPr="00F50873" w:rsidRDefault="00C5004C">
      <w:pPr>
        <w:pStyle w:val="-7"/>
        <w:spacing w:line="360" w:lineRule="auto"/>
        <w:ind w:firstLine="480"/>
        <w:rPr>
          <w:color w:val="000000" w:themeColor="text1"/>
        </w:rPr>
      </w:pPr>
      <w:r w:rsidRPr="00F50873">
        <w:rPr>
          <w:color w:val="000000" w:themeColor="text1"/>
        </w:rPr>
        <w:t>冻土深度：最大冻土深度</w:t>
      </w:r>
      <w:r w:rsidRPr="00F50873">
        <w:rPr>
          <w:color w:val="000000" w:themeColor="text1"/>
        </w:rPr>
        <w:t>-40mm</w:t>
      </w:r>
      <w:r w:rsidRPr="00F50873">
        <w:rPr>
          <w:color w:val="000000" w:themeColor="text1"/>
        </w:rPr>
        <w:t>。</w:t>
      </w:r>
    </w:p>
    <w:p w:rsidR="00E448F3" w:rsidRPr="00F50873" w:rsidRDefault="00C5004C">
      <w:pPr>
        <w:pStyle w:val="-7"/>
        <w:spacing w:line="360" w:lineRule="auto"/>
        <w:ind w:firstLine="480"/>
        <w:rPr>
          <w:color w:val="000000" w:themeColor="text1"/>
        </w:rPr>
      </w:pPr>
      <w:r w:rsidRPr="00F50873">
        <w:rPr>
          <w:color w:val="000000" w:themeColor="text1"/>
        </w:rPr>
        <w:t>降水量：年平均降水量</w:t>
      </w:r>
      <w:r w:rsidRPr="00F50873">
        <w:rPr>
          <w:color w:val="000000" w:themeColor="text1"/>
        </w:rPr>
        <w:t xml:space="preserve"> 1040.3mm</w:t>
      </w:r>
      <w:r w:rsidRPr="00F50873">
        <w:rPr>
          <w:color w:val="000000" w:themeColor="text1"/>
        </w:rPr>
        <w:t>。由于受季风气候影响，各季降水量分配极不均匀，夏季最多，冬季最少，夏季是水灾多发季节，特别六、七月份为大雨、暴雨、特大暴雨集中月份。最大月份降雨量</w:t>
      </w:r>
      <w:r w:rsidRPr="00F50873">
        <w:rPr>
          <w:color w:val="000000" w:themeColor="text1"/>
        </w:rPr>
        <w:t>203.1mm</w:t>
      </w:r>
      <w:r w:rsidRPr="00F50873">
        <w:rPr>
          <w:color w:val="000000" w:themeColor="text1"/>
        </w:rPr>
        <w:t>。</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3</w:t>
      </w:r>
      <w:r w:rsidRPr="00F50873">
        <w:rPr>
          <w:color w:val="000000" w:themeColor="text1"/>
        </w:rPr>
        <w:t>）水文、水系</w:t>
      </w:r>
    </w:p>
    <w:p w:rsidR="00E448F3" w:rsidRPr="00F50873" w:rsidRDefault="00C5004C">
      <w:pPr>
        <w:pStyle w:val="-7"/>
        <w:spacing w:line="360" w:lineRule="auto"/>
        <w:ind w:firstLine="480"/>
        <w:rPr>
          <w:color w:val="000000" w:themeColor="text1"/>
        </w:rPr>
      </w:pPr>
      <w:r w:rsidRPr="00F50873">
        <w:rPr>
          <w:color w:val="000000" w:themeColor="text1"/>
        </w:rPr>
        <w:t>全市多年平均地表水</w:t>
      </w:r>
      <w:proofErr w:type="gramStart"/>
      <w:r w:rsidRPr="00F50873">
        <w:rPr>
          <w:color w:val="000000" w:themeColor="text1"/>
        </w:rPr>
        <w:t>迳</w:t>
      </w:r>
      <w:proofErr w:type="gramEnd"/>
      <w:r w:rsidRPr="00F50873">
        <w:rPr>
          <w:color w:val="000000" w:themeColor="text1"/>
        </w:rPr>
        <w:t>流量约</w:t>
      </w:r>
      <w:r w:rsidRPr="00F50873">
        <w:rPr>
          <w:color w:val="000000" w:themeColor="text1"/>
        </w:rPr>
        <w:t>27.8</w:t>
      </w:r>
      <w:r w:rsidRPr="00F50873">
        <w:rPr>
          <w:color w:val="000000" w:themeColor="text1"/>
        </w:rPr>
        <w:t>亿</w:t>
      </w:r>
      <w:r w:rsidRPr="00F50873">
        <w:rPr>
          <w:color w:val="000000" w:themeColor="text1"/>
        </w:rPr>
        <w:t>m</w:t>
      </w:r>
      <w:r w:rsidRPr="00F50873">
        <w:rPr>
          <w:color w:val="000000" w:themeColor="text1"/>
          <w:vertAlign w:val="superscript"/>
        </w:rPr>
        <w:t>3</w:t>
      </w:r>
      <w:r w:rsidRPr="00F50873">
        <w:rPr>
          <w:color w:val="000000" w:themeColor="text1"/>
        </w:rPr>
        <w:t>，人均占有量为</w:t>
      </w:r>
      <w:r w:rsidRPr="00F50873">
        <w:rPr>
          <w:color w:val="000000" w:themeColor="text1"/>
        </w:rPr>
        <w:t>716m</w:t>
      </w:r>
      <w:r w:rsidRPr="00F50873">
        <w:rPr>
          <w:color w:val="000000" w:themeColor="text1"/>
          <w:vertAlign w:val="superscript"/>
        </w:rPr>
        <w:t>3</w:t>
      </w:r>
      <w:r w:rsidRPr="00F50873">
        <w:rPr>
          <w:color w:val="000000" w:themeColor="text1"/>
        </w:rPr>
        <w:t>，已建成大中小型水库</w:t>
      </w:r>
      <w:r w:rsidRPr="00F50873">
        <w:rPr>
          <w:color w:val="000000" w:themeColor="text1"/>
        </w:rPr>
        <w:t>1000</w:t>
      </w:r>
      <w:r w:rsidRPr="00F50873">
        <w:rPr>
          <w:color w:val="000000" w:themeColor="text1"/>
        </w:rPr>
        <w:t>多座，总蓄水量</w:t>
      </w:r>
      <w:r w:rsidRPr="00F50873">
        <w:rPr>
          <w:color w:val="000000" w:themeColor="text1"/>
        </w:rPr>
        <w:t>23.08</w:t>
      </w:r>
      <w:r w:rsidRPr="00F50873">
        <w:rPr>
          <w:color w:val="000000" w:themeColor="text1"/>
        </w:rPr>
        <w:t>亿</w:t>
      </w:r>
      <w:r w:rsidRPr="00F50873">
        <w:rPr>
          <w:color w:val="000000" w:themeColor="text1"/>
        </w:rPr>
        <w:t>m</w:t>
      </w:r>
      <w:r w:rsidRPr="00F50873">
        <w:rPr>
          <w:color w:val="000000" w:themeColor="text1"/>
          <w:vertAlign w:val="superscript"/>
        </w:rPr>
        <w:t>3</w:t>
      </w:r>
      <w:r w:rsidRPr="00F50873">
        <w:rPr>
          <w:color w:val="000000" w:themeColor="text1"/>
        </w:rPr>
        <w:t>。可利用长江、淮河等外水条件较好。</w:t>
      </w:r>
    </w:p>
    <w:p w:rsidR="00E448F3" w:rsidRPr="00F50873" w:rsidRDefault="00C5004C">
      <w:pPr>
        <w:pStyle w:val="-7"/>
        <w:spacing w:line="360" w:lineRule="auto"/>
        <w:ind w:firstLine="480"/>
        <w:rPr>
          <w:color w:val="000000" w:themeColor="text1"/>
        </w:rPr>
      </w:pPr>
      <w:r w:rsidRPr="00F50873">
        <w:rPr>
          <w:color w:val="000000" w:themeColor="text1"/>
        </w:rPr>
        <w:t>项目所在区域内河流纵横，沟渠密布。其主要河流有</w:t>
      </w:r>
      <w:proofErr w:type="gramStart"/>
      <w:r w:rsidRPr="00F50873">
        <w:rPr>
          <w:color w:val="000000" w:themeColor="text1"/>
        </w:rPr>
        <w:t>滁</w:t>
      </w:r>
      <w:proofErr w:type="gramEnd"/>
      <w:r w:rsidRPr="00F50873">
        <w:rPr>
          <w:color w:val="000000" w:themeColor="text1"/>
        </w:rPr>
        <w:t>河、清流河，</w:t>
      </w:r>
      <w:proofErr w:type="gramStart"/>
      <w:r w:rsidRPr="00F50873">
        <w:rPr>
          <w:color w:val="000000" w:themeColor="text1"/>
        </w:rPr>
        <w:t>清流河</w:t>
      </w:r>
      <w:proofErr w:type="gramEnd"/>
      <w:r w:rsidRPr="00F50873">
        <w:rPr>
          <w:color w:val="000000" w:themeColor="text1"/>
        </w:rPr>
        <w:t>由西向</w:t>
      </w:r>
      <w:r w:rsidRPr="00F50873">
        <w:rPr>
          <w:color w:val="000000" w:themeColor="text1"/>
        </w:rPr>
        <w:lastRenderedPageBreak/>
        <w:t>东流向</w:t>
      </w:r>
      <w:proofErr w:type="gramStart"/>
      <w:r w:rsidRPr="00F50873">
        <w:rPr>
          <w:color w:val="000000" w:themeColor="text1"/>
        </w:rPr>
        <w:t>滁</w:t>
      </w:r>
      <w:proofErr w:type="gramEnd"/>
      <w:r w:rsidRPr="00F50873">
        <w:rPr>
          <w:color w:val="000000" w:themeColor="text1"/>
        </w:rPr>
        <w:t>河，最终由</w:t>
      </w:r>
      <w:proofErr w:type="gramStart"/>
      <w:r w:rsidRPr="00F50873">
        <w:rPr>
          <w:color w:val="000000" w:themeColor="text1"/>
        </w:rPr>
        <w:t>滁</w:t>
      </w:r>
      <w:proofErr w:type="gramEnd"/>
      <w:r w:rsidRPr="00F50873">
        <w:rPr>
          <w:color w:val="000000" w:themeColor="text1"/>
        </w:rPr>
        <w:t>河入长江。</w:t>
      </w:r>
    </w:p>
    <w:p w:rsidR="00E448F3" w:rsidRPr="00F50873" w:rsidRDefault="00C5004C">
      <w:pPr>
        <w:pStyle w:val="-7"/>
        <w:spacing w:line="360" w:lineRule="auto"/>
        <w:ind w:firstLine="480"/>
        <w:rPr>
          <w:color w:val="000000" w:themeColor="text1"/>
        </w:rPr>
      </w:pPr>
      <w:proofErr w:type="gramStart"/>
      <w:r w:rsidRPr="00F50873">
        <w:rPr>
          <w:color w:val="000000" w:themeColor="text1"/>
        </w:rPr>
        <w:t>滁</w:t>
      </w:r>
      <w:proofErr w:type="gramEnd"/>
      <w:r w:rsidRPr="00F50873">
        <w:rPr>
          <w:color w:val="000000" w:themeColor="text1"/>
        </w:rPr>
        <w:t>河发源于肥东县白龙区同心乡，流经全椒县、巢湖市、滁州市、来安县，在南京市</w:t>
      </w:r>
      <w:proofErr w:type="gramStart"/>
      <w:r w:rsidRPr="00F50873">
        <w:rPr>
          <w:color w:val="000000" w:themeColor="text1"/>
        </w:rPr>
        <w:t>六合区</w:t>
      </w:r>
      <w:proofErr w:type="gramEnd"/>
      <w:r w:rsidRPr="00F50873">
        <w:rPr>
          <w:color w:val="000000" w:themeColor="text1"/>
        </w:rPr>
        <w:t>大河口注入长江。河流全长</w:t>
      </w:r>
      <w:r w:rsidRPr="00F50873">
        <w:rPr>
          <w:color w:val="000000" w:themeColor="text1"/>
        </w:rPr>
        <w:t>224km</w:t>
      </w:r>
      <w:r w:rsidRPr="00F50873">
        <w:rPr>
          <w:color w:val="000000" w:themeColor="text1"/>
        </w:rPr>
        <w:t>，流域面积</w:t>
      </w:r>
      <w:r w:rsidRPr="00F50873">
        <w:rPr>
          <w:color w:val="000000" w:themeColor="text1"/>
        </w:rPr>
        <w:t>7969km</w:t>
      </w:r>
      <w:r w:rsidRPr="00F50873">
        <w:rPr>
          <w:color w:val="000000" w:themeColor="text1"/>
          <w:vertAlign w:val="superscript"/>
        </w:rPr>
        <w:t>2</w:t>
      </w:r>
      <w:r w:rsidRPr="00F50873">
        <w:rPr>
          <w:color w:val="000000" w:themeColor="text1"/>
        </w:rPr>
        <w:t>，河面平均宽度</w:t>
      </w:r>
      <w:r w:rsidRPr="00F50873">
        <w:rPr>
          <w:color w:val="000000" w:themeColor="text1"/>
        </w:rPr>
        <w:t>60m</w:t>
      </w:r>
      <w:r w:rsidRPr="00F50873">
        <w:rPr>
          <w:color w:val="000000" w:themeColor="text1"/>
        </w:rPr>
        <w:t>，平均水深</w:t>
      </w:r>
      <w:r w:rsidRPr="00F50873">
        <w:rPr>
          <w:color w:val="000000" w:themeColor="text1"/>
        </w:rPr>
        <w:t>2m</w:t>
      </w:r>
      <w:r w:rsidRPr="00F50873">
        <w:rPr>
          <w:color w:val="000000" w:themeColor="text1"/>
        </w:rPr>
        <w:t>，最小流量</w:t>
      </w:r>
      <w:r w:rsidRPr="00F50873">
        <w:rPr>
          <w:color w:val="000000" w:themeColor="text1"/>
        </w:rPr>
        <w:t>6.96m</w:t>
      </w:r>
      <w:r w:rsidRPr="00F50873">
        <w:rPr>
          <w:color w:val="000000" w:themeColor="text1"/>
          <w:vertAlign w:val="superscript"/>
        </w:rPr>
        <w:t>3</w:t>
      </w:r>
      <w:r w:rsidRPr="00F50873">
        <w:rPr>
          <w:color w:val="000000" w:themeColor="text1"/>
        </w:rPr>
        <w:t>/s</w:t>
      </w:r>
      <w:r w:rsidRPr="00F50873">
        <w:rPr>
          <w:color w:val="000000" w:themeColor="text1"/>
        </w:rPr>
        <w:t>，最大流量</w:t>
      </w:r>
      <w:r w:rsidRPr="00F50873">
        <w:rPr>
          <w:color w:val="000000" w:themeColor="text1"/>
        </w:rPr>
        <w:t>486m</w:t>
      </w:r>
      <w:r w:rsidRPr="00F50873">
        <w:rPr>
          <w:color w:val="000000" w:themeColor="text1"/>
          <w:vertAlign w:val="superscript"/>
        </w:rPr>
        <w:t>3</w:t>
      </w:r>
      <w:r w:rsidRPr="00F50873">
        <w:rPr>
          <w:color w:val="000000" w:themeColor="text1"/>
        </w:rPr>
        <w:t>/s</w:t>
      </w:r>
      <w:r w:rsidRPr="00F50873">
        <w:rPr>
          <w:color w:val="000000" w:themeColor="text1"/>
        </w:rPr>
        <w:t>。</w:t>
      </w:r>
      <w:proofErr w:type="gramStart"/>
      <w:r w:rsidRPr="00F50873">
        <w:rPr>
          <w:color w:val="000000" w:themeColor="text1"/>
        </w:rPr>
        <w:t>滁</w:t>
      </w:r>
      <w:proofErr w:type="gramEnd"/>
      <w:r w:rsidRPr="00F50873">
        <w:rPr>
          <w:color w:val="000000" w:themeColor="text1"/>
        </w:rPr>
        <w:t>河的主要功能为灌溉、航运和工业用水。</w:t>
      </w:r>
    </w:p>
    <w:p w:rsidR="00E448F3" w:rsidRPr="00F50873" w:rsidRDefault="00C5004C">
      <w:pPr>
        <w:pStyle w:val="-7"/>
        <w:spacing w:line="360" w:lineRule="auto"/>
        <w:ind w:firstLine="480"/>
        <w:rPr>
          <w:color w:val="000000" w:themeColor="text1"/>
        </w:rPr>
      </w:pPr>
      <w:proofErr w:type="gramStart"/>
      <w:r w:rsidRPr="00F50873">
        <w:rPr>
          <w:rFonts w:hint="eastAsia"/>
          <w:color w:val="000000" w:themeColor="text1"/>
        </w:rPr>
        <w:t>清流河</w:t>
      </w:r>
      <w:proofErr w:type="gramEnd"/>
      <w:r w:rsidRPr="00F50873">
        <w:rPr>
          <w:rFonts w:hint="eastAsia"/>
          <w:color w:val="000000" w:themeColor="text1"/>
        </w:rPr>
        <w:t>全长</w:t>
      </w:r>
      <w:r w:rsidRPr="00F50873">
        <w:rPr>
          <w:color w:val="000000" w:themeColor="text1"/>
        </w:rPr>
        <w:t>70.1km</w:t>
      </w:r>
      <w:r w:rsidRPr="00F50873">
        <w:rPr>
          <w:color w:val="000000" w:themeColor="text1"/>
        </w:rPr>
        <w:t>，流经滁州、来安等地，其主要功能为灌溉、航运及工业用水等，多年平均径流量为</w:t>
      </w:r>
      <w:r w:rsidRPr="00F50873">
        <w:rPr>
          <w:color w:val="000000" w:themeColor="text1"/>
        </w:rPr>
        <w:t>2.18</w:t>
      </w:r>
      <w:r w:rsidRPr="00F50873">
        <w:rPr>
          <w:color w:val="000000" w:themeColor="text1"/>
        </w:rPr>
        <w:t>亿立方米，平均流量</w:t>
      </w:r>
      <w:r w:rsidRPr="00F50873">
        <w:rPr>
          <w:color w:val="000000" w:themeColor="text1"/>
        </w:rPr>
        <w:t>6.81m</w:t>
      </w:r>
      <w:r w:rsidRPr="00F50873">
        <w:rPr>
          <w:color w:val="000000" w:themeColor="text1"/>
          <w:vertAlign w:val="superscript"/>
        </w:rPr>
        <w:t>3</w:t>
      </w:r>
      <w:r w:rsidRPr="00F50873">
        <w:rPr>
          <w:color w:val="000000" w:themeColor="text1"/>
        </w:rPr>
        <w:t>/s</w:t>
      </w:r>
      <w:r w:rsidRPr="00F50873">
        <w:rPr>
          <w:color w:val="000000" w:themeColor="text1"/>
        </w:rPr>
        <w:t>，最小流量</w:t>
      </w:r>
      <w:r w:rsidRPr="00F50873">
        <w:rPr>
          <w:color w:val="000000" w:themeColor="text1"/>
        </w:rPr>
        <w:t>0.3m</w:t>
      </w:r>
      <w:r w:rsidRPr="00F50873">
        <w:rPr>
          <w:color w:val="000000" w:themeColor="text1"/>
          <w:vertAlign w:val="superscript"/>
        </w:rPr>
        <w:t>3</w:t>
      </w:r>
      <w:r w:rsidRPr="00F50873">
        <w:rPr>
          <w:color w:val="000000" w:themeColor="text1"/>
        </w:rPr>
        <w:t>/s</w:t>
      </w:r>
      <w:r w:rsidRPr="00F50873">
        <w:rPr>
          <w:rFonts w:hint="eastAsia"/>
          <w:color w:val="000000" w:themeColor="text1"/>
        </w:rPr>
        <w:t>，</w:t>
      </w:r>
      <w:r w:rsidRPr="00F50873">
        <w:rPr>
          <w:color w:val="000000" w:themeColor="text1"/>
        </w:rPr>
        <w:t>最大流量</w:t>
      </w:r>
      <w:r w:rsidRPr="00F50873">
        <w:rPr>
          <w:color w:val="000000" w:themeColor="text1"/>
        </w:rPr>
        <w:t>30.8m</w:t>
      </w:r>
      <w:r w:rsidRPr="00F50873">
        <w:rPr>
          <w:color w:val="000000" w:themeColor="text1"/>
          <w:vertAlign w:val="superscript"/>
        </w:rPr>
        <w:t>3</w:t>
      </w:r>
      <w:r w:rsidRPr="00F50873">
        <w:rPr>
          <w:color w:val="000000" w:themeColor="text1"/>
        </w:rPr>
        <w:t>/s</w:t>
      </w:r>
      <w:r w:rsidRPr="00F50873">
        <w:rPr>
          <w:color w:val="000000" w:themeColor="text1"/>
        </w:rPr>
        <w:t>。根据滁州市水环境功能规划，</w:t>
      </w:r>
      <w:proofErr w:type="gramStart"/>
      <w:r w:rsidRPr="00F50873">
        <w:rPr>
          <w:color w:val="000000" w:themeColor="text1"/>
        </w:rPr>
        <w:t>清流河属于</w:t>
      </w:r>
      <w:proofErr w:type="gramEnd"/>
      <w:r w:rsidRPr="00F50873">
        <w:rPr>
          <w:color w:val="000000" w:themeColor="text1"/>
        </w:rPr>
        <w:t>地表水</w:t>
      </w:r>
      <w:r w:rsidRPr="00F50873">
        <w:rPr>
          <w:color w:val="000000" w:themeColor="text1"/>
        </w:rPr>
        <w:t>Ⅳ</w:t>
      </w:r>
      <w:r w:rsidRPr="00F50873">
        <w:rPr>
          <w:color w:val="000000" w:themeColor="text1"/>
        </w:rPr>
        <w:t>类水质功能区划。</w:t>
      </w:r>
    </w:p>
    <w:p w:rsidR="00E448F3" w:rsidRPr="00F50873" w:rsidRDefault="00C5004C">
      <w:pPr>
        <w:pStyle w:val="4"/>
        <w:rPr>
          <w:color w:val="000000" w:themeColor="text1"/>
        </w:rPr>
      </w:pPr>
      <w:r w:rsidRPr="00F50873">
        <w:rPr>
          <w:color w:val="000000" w:themeColor="text1"/>
        </w:rPr>
        <w:t>自然资源</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1</w:t>
      </w:r>
      <w:r w:rsidRPr="00F50873">
        <w:rPr>
          <w:color w:val="000000" w:themeColor="text1"/>
        </w:rPr>
        <w:t>）土地资源</w:t>
      </w:r>
    </w:p>
    <w:p w:rsidR="00E448F3" w:rsidRPr="00F50873" w:rsidRDefault="00C5004C">
      <w:pPr>
        <w:pStyle w:val="-7"/>
        <w:spacing w:line="360" w:lineRule="auto"/>
        <w:ind w:firstLine="480"/>
        <w:rPr>
          <w:color w:val="000000" w:themeColor="text1"/>
        </w:rPr>
      </w:pPr>
      <w:r w:rsidRPr="00F50873">
        <w:rPr>
          <w:color w:val="000000" w:themeColor="text1"/>
        </w:rPr>
        <w:t>全市土地资源按土地利用类型划分为八大类：耕地、园地、林地、牧草地、居民及工矿用地、交通用地、水域和未利用土地等。其中：耕地面积</w:t>
      </w:r>
      <w:r w:rsidRPr="00F50873">
        <w:rPr>
          <w:color w:val="000000" w:themeColor="text1"/>
        </w:rPr>
        <w:t>70.58</w:t>
      </w:r>
      <w:r w:rsidRPr="00F50873">
        <w:rPr>
          <w:color w:val="000000" w:themeColor="text1"/>
        </w:rPr>
        <w:t>万公顷，农民人均耕地</w:t>
      </w:r>
      <w:r w:rsidRPr="00F50873">
        <w:rPr>
          <w:color w:val="000000" w:themeColor="text1"/>
        </w:rPr>
        <w:t>0.2</w:t>
      </w:r>
      <w:r w:rsidRPr="00F50873">
        <w:rPr>
          <w:color w:val="000000" w:themeColor="text1"/>
        </w:rPr>
        <w:t>公顷，全市耕地中基本农田保护面积为</w:t>
      </w:r>
      <w:r w:rsidRPr="00F50873">
        <w:rPr>
          <w:color w:val="000000" w:themeColor="text1"/>
        </w:rPr>
        <w:t>61.2</w:t>
      </w:r>
      <w:r w:rsidRPr="00F50873">
        <w:rPr>
          <w:color w:val="000000" w:themeColor="text1"/>
        </w:rPr>
        <w:t>万公顷，保护率为</w:t>
      </w:r>
      <w:r w:rsidRPr="00F50873">
        <w:rPr>
          <w:color w:val="000000" w:themeColor="text1"/>
        </w:rPr>
        <w:t>86%</w:t>
      </w:r>
      <w:r w:rsidRPr="00F50873">
        <w:rPr>
          <w:color w:val="000000" w:themeColor="text1"/>
        </w:rPr>
        <w:t>；林业用地面积</w:t>
      </w:r>
      <w:r w:rsidRPr="00F50873">
        <w:rPr>
          <w:color w:val="000000" w:themeColor="text1"/>
        </w:rPr>
        <w:t>14.82</w:t>
      </w:r>
      <w:r w:rsidRPr="00F50873">
        <w:rPr>
          <w:color w:val="000000" w:themeColor="text1"/>
        </w:rPr>
        <w:t>万公顷；居民、工矿和交通用地</w:t>
      </w:r>
      <w:r w:rsidRPr="00F50873">
        <w:rPr>
          <w:color w:val="000000" w:themeColor="text1"/>
        </w:rPr>
        <w:t>13.75</w:t>
      </w:r>
      <w:r w:rsidRPr="00F50873">
        <w:rPr>
          <w:color w:val="000000" w:themeColor="text1"/>
        </w:rPr>
        <w:t>万公顷；未利用地</w:t>
      </w:r>
      <w:r w:rsidRPr="00F50873">
        <w:rPr>
          <w:color w:val="000000" w:themeColor="text1"/>
        </w:rPr>
        <w:t>3.82</w:t>
      </w:r>
      <w:r w:rsidRPr="00F50873">
        <w:rPr>
          <w:color w:val="000000" w:themeColor="text1"/>
        </w:rPr>
        <w:t>万公顷。</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2</w:t>
      </w:r>
      <w:r w:rsidRPr="00F50873">
        <w:rPr>
          <w:color w:val="000000" w:themeColor="text1"/>
        </w:rPr>
        <w:t>）森林及生物资源</w:t>
      </w:r>
    </w:p>
    <w:p w:rsidR="00E448F3" w:rsidRPr="00F50873" w:rsidRDefault="00C5004C">
      <w:pPr>
        <w:pStyle w:val="-7"/>
        <w:spacing w:line="360" w:lineRule="auto"/>
        <w:ind w:firstLine="480"/>
        <w:rPr>
          <w:color w:val="000000" w:themeColor="text1"/>
        </w:rPr>
      </w:pPr>
      <w:r w:rsidRPr="00F50873">
        <w:rPr>
          <w:color w:val="000000" w:themeColor="text1"/>
        </w:rPr>
        <w:t>全市有林地面积</w:t>
      </w:r>
      <w:r w:rsidRPr="00F50873">
        <w:rPr>
          <w:color w:val="000000" w:themeColor="text1"/>
        </w:rPr>
        <w:t>17.14</w:t>
      </w:r>
      <w:r w:rsidRPr="00F50873">
        <w:rPr>
          <w:color w:val="000000" w:themeColor="text1"/>
        </w:rPr>
        <w:t>万公顷，森林总蓄积量</w:t>
      </w:r>
      <w:r w:rsidRPr="00F50873">
        <w:rPr>
          <w:color w:val="000000" w:themeColor="text1"/>
        </w:rPr>
        <w:t>740</w:t>
      </w:r>
      <w:r w:rsidRPr="00F50873">
        <w:rPr>
          <w:color w:val="000000" w:themeColor="text1"/>
        </w:rPr>
        <w:t>万</w:t>
      </w:r>
      <w:r w:rsidRPr="00F50873">
        <w:rPr>
          <w:color w:val="000000" w:themeColor="text1"/>
        </w:rPr>
        <w:t>m</w:t>
      </w:r>
      <w:r w:rsidRPr="00F50873">
        <w:rPr>
          <w:color w:val="000000" w:themeColor="text1"/>
          <w:vertAlign w:val="superscript"/>
        </w:rPr>
        <w:t>3</w:t>
      </w:r>
      <w:r w:rsidRPr="00F50873">
        <w:rPr>
          <w:color w:val="000000" w:themeColor="text1"/>
        </w:rPr>
        <w:t>，森林覆盖率</w:t>
      </w:r>
      <w:r w:rsidRPr="00F50873">
        <w:rPr>
          <w:color w:val="000000" w:themeColor="text1"/>
        </w:rPr>
        <w:t>19.6%</w:t>
      </w:r>
      <w:r w:rsidRPr="00F50873">
        <w:rPr>
          <w:color w:val="000000" w:themeColor="text1"/>
        </w:rPr>
        <w:t>。陆续建立了一批不同类型的自然保护区、风景名胜区和森林公园，总面积达</w:t>
      </w:r>
      <w:r w:rsidRPr="00F50873">
        <w:rPr>
          <w:color w:val="000000" w:themeColor="text1"/>
        </w:rPr>
        <w:t>261.57</w:t>
      </w:r>
      <w:r w:rsidRPr="00F50873">
        <w:rPr>
          <w:color w:val="000000" w:themeColor="text1"/>
        </w:rPr>
        <w:t>平方公里，自然保护区覆盖率达</w:t>
      </w:r>
      <w:r w:rsidRPr="00F50873">
        <w:rPr>
          <w:color w:val="000000" w:themeColor="text1"/>
        </w:rPr>
        <w:t>2%</w:t>
      </w:r>
      <w:r w:rsidRPr="00F50873">
        <w:rPr>
          <w:color w:val="000000" w:themeColor="text1"/>
        </w:rPr>
        <w:t>。物种资源丰富，全市拥有乔灌木</w:t>
      </w:r>
      <w:r w:rsidRPr="00F50873">
        <w:rPr>
          <w:color w:val="000000" w:themeColor="text1"/>
        </w:rPr>
        <w:t>414</w:t>
      </w:r>
      <w:r w:rsidRPr="00F50873">
        <w:rPr>
          <w:color w:val="000000" w:themeColor="text1"/>
        </w:rPr>
        <w:t>种，竹类</w:t>
      </w:r>
      <w:r w:rsidRPr="00F50873">
        <w:rPr>
          <w:color w:val="000000" w:themeColor="text1"/>
        </w:rPr>
        <w:t>17</w:t>
      </w:r>
      <w:r w:rsidRPr="00F50873">
        <w:rPr>
          <w:color w:val="000000" w:themeColor="text1"/>
        </w:rPr>
        <w:t>种，琅琊榆、醉翁榆、</w:t>
      </w:r>
      <w:proofErr w:type="gramStart"/>
      <w:r w:rsidRPr="00F50873">
        <w:rPr>
          <w:color w:val="000000" w:themeColor="text1"/>
        </w:rPr>
        <w:t>珠龙油桐</w:t>
      </w:r>
      <w:proofErr w:type="gramEnd"/>
      <w:r w:rsidRPr="00F50873">
        <w:rPr>
          <w:color w:val="000000" w:themeColor="text1"/>
        </w:rPr>
        <w:t>是本区域的特有品种，野生动物现有鸟类</w:t>
      </w:r>
      <w:r w:rsidRPr="00F50873">
        <w:rPr>
          <w:color w:val="000000" w:themeColor="text1"/>
        </w:rPr>
        <w:t>171</w:t>
      </w:r>
      <w:r w:rsidRPr="00F50873">
        <w:rPr>
          <w:color w:val="000000" w:themeColor="text1"/>
        </w:rPr>
        <w:t>种，两栖动物</w:t>
      </w:r>
      <w:r w:rsidRPr="00F50873">
        <w:rPr>
          <w:color w:val="000000" w:themeColor="text1"/>
        </w:rPr>
        <w:t>8</w:t>
      </w:r>
      <w:r w:rsidRPr="00F50873">
        <w:rPr>
          <w:color w:val="000000" w:themeColor="text1"/>
        </w:rPr>
        <w:t>种，爬行动物</w:t>
      </w:r>
      <w:r w:rsidRPr="00F50873">
        <w:rPr>
          <w:color w:val="000000" w:themeColor="text1"/>
        </w:rPr>
        <w:t>11</w:t>
      </w:r>
      <w:r w:rsidRPr="00F50873">
        <w:rPr>
          <w:color w:val="000000" w:themeColor="text1"/>
        </w:rPr>
        <w:t>种。</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）旅游资源</w:t>
      </w:r>
    </w:p>
    <w:p w:rsidR="00E448F3" w:rsidRPr="00F50873" w:rsidRDefault="00C5004C">
      <w:pPr>
        <w:pStyle w:val="-7"/>
        <w:spacing w:line="360" w:lineRule="auto"/>
        <w:ind w:firstLine="480"/>
        <w:rPr>
          <w:color w:val="000000" w:themeColor="text1"/>
        </w:rPr>
      </w:pPr>
      <w:r w:rsidRPr="00F50873">
        <w:rPr>
          <w:color w:val="000000" w:themeColor="text1"/>
        </w:rPr>
        <w:t>滁州拥有丰富的自然和人文景观，区域内有国家</w:t>
      </w:r>
      <w:r w:rsidRPr="00F50873">
        <w:rPr>
          <w:color w:val="000000" w:themeColor="text1"/>
        </w:rPr>
        <w:t>4A</w:t>
      </w:r>
      <w:r w:rsidRPr="00F50873">
        <w:rPr>
          <w:color w:val="000000" w:themeColor="text1"/>
        </w:rPr>
        <w:t>级风景名胜区</w:t>
      </w:r>
      <w:r w:rsidRPr="00F50873">
        <w:rPr>
          <w:color w:val="000000" w:themeColor="text1"/>
        </w:rPr>
        <w:t>—</w:t>
      </w:r>
      <w:r w:rsidRPr="00F50873">
        <w:rPr>
          <w:color w:val="000000" w:themeColor="text1"/>
        </w:rPr>
        <w:t>琅琊山风景名胜区和琅琊山、</w:t>
      </w:r>
      <w:proofErr w:type="gramStart"/>
      <w:r w:rsidRPr="00F50873">
        <w:rPr>
          <w:color w:val="000000" w:themeColor="text1"/>
        </w:rPr>
        <w:t>韭</w:t>
      </w:r>
      <w:proofErr w:type="gramEnd"/>
      <w:r w:rsidRPr="00F50873">
        <w:rPr>
          <w:color w:val="000000" w:themeColor="text1"/>
        </w:rPr>
        <w:t>山洞、皇甫山、神山四个国家森林公园。明代朱元璋创建的中都城和皇陵气度非凡，《儒林外史》作者吴敬梓纪念馆典雅庄重，</w:t>
      </w:r>
      <w:proofErr w:type="gramStart"/>
      <w:r w:rsidRPr="00F50873">
        <w:rPr>
          <w:color w:val="000000" w:themeColor="text1"/>
        </w:rPr>
        <w:t>韭</w:t>
      </w:r>
      <w:proofErr w:type="gramEnd"/>
      <w:r w:rsidRPr="00F50873">
        <w:rPr>
          <w:color w:val="000000" w:themeColor="text1"/>
        </w:rPr>
        <w:t>山地下溶洞堪称江北第一洞。风景秀丽的琅琊山森林公园位于</w:t>
      </w:r>
      <w:proofErr w:type="gramStart"/>
      <w:r w:rsidRPr="00F50873">
        <w:rPr>
          <w:color w:val="000000" w:themeColor="text1"/>
        </w:rPr>
        <w:t>滁</w:t>
      </w:r>
      <w:proofErr w:type="gramEnd"/>
      <w:r w:rsidRPr="00F50873">
        <w:rPr>
          <w:color w:val="000000" w:themeColor="text1"/>
        </w:rPr>
        <w:t>城西部，滁州市是全国唯一的国家级森林公园位于城区的省辖城市。</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4</w:t>
      </w:r>
      <w:r w:rsidRPr="00F50873">
        <w:rPr>
          <w:color w:val="000000" w:themeColor="text1"/>
        </w:rPr>
        <w:t>）矿产资源</w:t>
      </w:r>
    </w:p>
    <w:p w:rsidR="00E448F3" w:rsidRPr="00F50873" w:rsidRDefault="00C5004C">
      <w:pPr>
        <w:pStyle w:val="-7"/>
        <w:spacing w:line="360" w:lineRule="auto"/>
        <w:ind w:firstLine="480"/>
        <w:rPr>
          <w:color w:val="000000" w:themeColor="text1"/>
        </w:rPr>
      </w:pPr>
      <w:r w:rsidRPr="00F50873">
        <w:rPr>
          <w:color w:val="000000" w:themeColor="text1"/>
        </w:rPr>
        <w:t>滁州市矿产资源十分丰富，境内已发现各类矿产</w:t>
      </w:r>
      <w:r w:rsidRPr="00F50873">
        <w:rPr>
          <w:color w:val="000000" w:themeColor="text1"/>
        </w:rPr>
        <w:t>52</w:t>
      </w:r>
      <w:r w:rsidRPr="00F50873">
        <w:rPr>
          <w:color w:val="000000" w:themeColor="text1"/>
        </w:rPr>
        <w:t>种，其中，非金属矿近</w:t>
      </w:r>
      <w:r w:rsidRPr="00F50873">
        <w:rPr>
          <w:color w:val="000000" w:themeColor="text1"/>
        </w:rPr>
        <w:t>40</w:t>
      </w:r>
      <w:r w:rsidRPr="00F50873">
        <w:rPr>
          <w:color w:val="000000" w:themeColor="text1"/>
        </w:rPr>
        <w:t>种。已探明储量的矿产</w:t>
      </w:r>
      <w:r w:rsidRPr="00F50873">
        <w:rPr>
          <w:color w:val="000000" w:themeColor="text1"/>
        </w:rPr>
        <w:t>25</w:t>
      </w:r>
      <w:r w:rsidRPr="00F50873">
        <w:rPr>
          <w:color w:val="000000" w:themeColor="text1"/>
        </w:rPr>
        <w:t>种，发现各类矿床、</w:t>
      </w:r>
      <w:proofErr w:type="gramStart"/>
      <w:r w:rsidRPr="00F50873">
        <w:rPr>
          <w:color w:val="000000" w:themeColor="text1"/>
        </w:rPr>
        <w:t>矿点近</w:t>
      </w:r>
      <w:proofErr w:type="gramEnd"/>
      <w:r w:rsidRPr="00F50873">
        <w:rPr>
          <w:color w:val="000000" w:themeColor="text1"/>
        </w:rPr>
        <w:t>2000</w:t>
      </w:r>
      <w:r w:rsidRPr="00F50873">
        <w:rPr>
          <w:color w:val="000000" w:themeColor="text1"/>
        </w:rPr>
        <w:t>个，其中大中型矿床</w:t>
      </w:r>
      <w:r w:rsidRPr="00F50873">
        <w:rPr>
          <w:color w:val="000000" w:themeColor="text1"/>
        </w:rPr>
        <w:t>35</w:t>
      </w:r>
      <w:r w:rsidRPr="00F50873">
        <w:rPr>
          <w:color w:val="000000" w:themeColor="text1"/>
        </w:rPr>
        <w:t>个，小型矿床</w:t>
      </w:r>
      <w:r w:rsidRPr="00F50873">
        <w:rPr>
          <w:color w:val="000000" w:themeColor="text1"/>
        </w:rPr>
        <w:t>75</w:t>
      </w:r>
      <w:r w:rsidRPr="00F50873">
        <w:rPr>
          <w:color w:val="000000" w:themeColor="text1"/>
        </w:rPr>
        <w:t>个。非金属矿是滁州市的优势矿产，岩盐、芒硝、石膏、玄武岩、石油储量居</w:t>
      </w:r>
      <w:r w:rsidRPr="00F50873">
        <w:rPr>
          <w:color w:val="000000" w:themeColor="text1"/>
        </w:rPr>
        <w:lastRenderedPageBreak/>
        <w:t>华东之冠，岩盐、石膏是我省唯一的大型岩盐、石膏矿床；还有大量的膨润土、花岗岩、大理石、绢云母、钾长石等，具有较高开发价值，在全省乃至全国占有重要地位。其中，石英矿远景储量达</w:t>
      </w:r>
      <w:r w:rsidRPr="00F50873">
        <w:rPr>
          <w:color w:val="000000" w:themeColor="text1"/>
        </w:rPr>
        <w:t>15</w:t>
      </w:r>
      <w:r w:rsidRPr="00F50873">
        <w:rPr>
          <w:color w:val="000000" w:themeColor="text1"/>
        </w:rPr>
        <w:t>亿</w:t>
      </w:r>
      <w:r w:rsidRPr="00F50873">
        <w:rPr>
          <w:color w:val="000000" w:themeColor="text1"/>
        </w:rPr>
        <w:t>t</w:t>
      </w:r>
      <w:r w:rsidRPr="00F50873">
        <w:rPr>
          <w:color w:val="000000" w:themeColor="text1"/>
        </w:rPr>
        <w:t>，岩盐探明储量达</w:t>
      </w:r>
      <w:r w:rsidRPr="00F50873">
        <w:rPr>
          <w:color w:val="000000" w:themeColor="text1"/>
        </w:rPr>
        <w:t>12</w:t>
      </w:r>
      <w:r w:rsidRPr="00F50873">
        <w:rPr>
          <w:color w:val="000000" w:themeColor="text1"/>
        </w:rPr>
        <w:t>亿</w:t>
      </w:r>
      <w:r w:rsidRPr="00F50873">
        <w:rPr>
          <w:color w:val="000000" w:themeColor="text1"/>
        </w:rPr>
        <w:t>t</w:t>
      </w:r>
      <w:r w:rsidRPr="00F50873">
        <w:rPr>
          <w:color w:val="000000" w:themeColor="text1"/>
        </w:rPr>
        <w:t>以上，凹凸棒粘土远景储量可达</w:t>
      </w:r>
      <w:r w:rsidRPr="00F50873">
        <w:rPr>
          <w:color w:val="000000" w:themeColor="text1"/>
        </w:rPr>
        <w:t>1</w:t>
      </w:r>
      <w:r w:rsidRPr="00F50873">
        <w:rPr>
          <w:color w:val="000000" w:themeColor="text1"/>
        </w:rPr>
        <w:t>亿</w:t>
      </w:r>
      <w:r w:rsidRPr="00F50873">
        <w:rPr>
          <w:color w:val="000000" w:themeColor="text1"/>
        </w:rPr>
        <w:t>t</w:t>
      </w:r>
      <w:r w:rsidRPr="00F50873">
        <w:rPr>
          <w:color w:val="000000" w:themeColor="text1"/>
        </w:rPr>
        <w:t>，石膏探明储量</w:t>
      </w:r>
      <w:r w:rsidRPr="00F50873">
        <w:rPr>
          <w:color w:val="000000" w:themeColor="text1"/>
        </w:rPr>
        <w:t>3</w:t>
      </w:r>
      <w:r w:rsidRPr="00F50873">
        <w:rPr>
          <w:color w:val="000000" w:themeColor="text1"/>
        </w:rPr>
        <w:t>亿</w:t>
      </w:r>
      <w:r w:rsidRPr="00F50873">
        <w:rPr>
          <w:color w:val="000000" w:themeColor="text1"/>
        </w:rPr>
        <w:t>t</w:t>
      </w:r>
      <w:r w:rsidRPr="00F50873">
        <w:rPr>
          <w:color w:val="000000" w:themeColor="text1"/>
        </w:rPr>
        <w:t>，绢云母远景储量超亿吨。</w:t>
      </w:r>
    </w:p>
    <w:p w:rsidR="00E448F3" w:rsidRPr="00F50873" w:rsidRDefault="00C5004C">
      <w:pPr>
        <w:pStyle w:val="3"/>
        <w:rPr>
          <w:color w:val="000000" w:themeColor="text1"/>
        </w:rPr>
      </w:pPr>
      <w:r w:rsidRPr="00F50873">
        <w:rPr>
          <w:color w:val="000000" w:themeColor="text1"/>
        </w:rPr>
        <w:t>区域污染源调查</w:t>
      </w:r>
    </w:p>
    <w:p w:rsidR="00E448F3" w:rsidRPr="00F50873" w:rsidRDefault="00C5004C">
      <w:pPr>
        <w:snapToGrid w:val="0"/>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通过收集统计现状评估区域企业的环</w:t>
      </w:r>
      <w:proofErr w:type="gramStart"/>
      <w:r w:rsidRPr="00F50873">
        <w:rPr>
          <w:rFonts w:ascii="Times New Roman" w:eastAsia="宋体" w:hAnsi="Times New Roman" w:cs="Times New Roman"/>
          <w:color w:val="000000" w:themeColor="text1"/>
          <w:sz w:val="24"/>
          <w:szCs w:val="24"/>
        </w:rPr>
        <w:t>评报告</w:t>
      </w:r>
      <w:proofErr w:type="gramEnd"/>
      <w:r w:rsidRPr="00F50873">
        <w:rPr>
          <w:rFonts w:ascii="Times New Roman" w:eastAsia="宋体" w:hAnsi="Times New Roman" w:cs="Times New Roman"/>
          <w:color w:val="000000" w:themeColor="text1"/>
          <w:sz w:val="24"/>
          <w:szCs w:val="24"/>
        </w:rPr>
        <w:t>等资料，对区内现状已建投产企业的废水、废气污染物排放、固</w:t>
      </w:r>
      <w:proofErr w:type="gramStart"/>
      <w:r w:rsidRPr="00F50873">
        <w:rPr>
          <w:rFonts w:ascii="Times New Roman" w:eastAsia="宋体" w:hAnsi="Times New Roman" w:cs="Times New Roman"/>
          <w:color w:val="000000" w:themeColor="text1"/>
          <w:sz w:val="24"/>
          <w:szCs w:val="24"/>
        </w:rPr>
        <w:t>废产生</w:t>
      </w:r>
      <w:proofErr w:type="gramEnd"/>
      <w:r w:rsidRPr="00F50873">
        <w:rPr>
          <w:rFonts w:ascii="Times New Roman" w:eastAsia="宋体" w:hAnsi="Times New Roman" w:cs="Times New Roman"/>
          <w:color w:val="000000" w:themeColor="text1"/>
          <w:sz w:val="24"/>
          <w:szCs w:val="24"/>
        </w:rPr>
        <w:t>情况进行统计汇总，以此对评估区域企业污染物排放现状进行回顾分析，并在此基础上评价评估区域现状排污水平。</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1</w:t>
      </w:r>
      <w:r w:rsidRPr="00F50873">
        <w:rPr>
          <w:rFonts w:ascii="Times New Roman" w:eastAsia="宋体" w:hAnsi="Times New Roman" w:cs="Times New Roman"/>
          <w:color w:val="000000" w:themeColor="text1"/>
          <w:sz w:val="24"/>
          <w:szCs w:val="24"/>
        </w:rPr>
        <w:t>）废水污染源</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评估区域内已建企业废水排放总量约</w:t>
      </w:r>
      <w:r w:rsidRPr="00F50873">
        <w:rPr>
          <w:rFonts w:ascii="Times New Roman" w:eastAsia="宋体" w:hAnsi="Times New Roman" w:cs="Times New Roman"/>
          <w:color w:val="000000" w:themeColor="text1"/>
          <w:sz w:val="24"/>
          <w:szCs w:val="24"/>
        </w:rPr>
        <w:t>3.69</w:t>
      </w:r>
      <w:r w:rsidRPr="00F50873">
        <w:rPr>
          <w:rFonts w:ascii="Times New Roman" w:eastAsia="宋体" w:hAnsi="Times New Roman" w:cs="Times New Roman"/>
          <w:color w:val="000000" w:themeColor="text1"/>
          <w:sz w:val="24"/>
          <w:szCs w:val="24"/>
        </w:rPr>
        <w:t>万</w:t>
      </w:r>
      <w:r w:rsidRPr="00F50873">
        <w:rPr>
          <w:rFonts w:ascii="Times New Roman" w:eastAsia="宋体" w:hAnsi="Times New Roman" w:cs="Times New Roman"/>
          <w:color w:val="000000" w:themeColor="text1"/>
          <w:sz w:val="24"/>
          <w:szCs w:val="24"/>
        </w:rPr>
        <w:t>t/a</w:t>
      </w:r>
      <w:r w:rsidRPr="00F50873">
        <w:rPr>
          <w:rFonts w:ascii="Times New Roman" w:eastAsia="宋体" w:hAnsi="Times New Roman" w:cs="Times New Roman"/>
          <w:color w:val="000000" w:themeColor="text1"/>
          <w:sz w:val="24"/>
          <w:szCs w:val="24"/>
        </w:rPr>
        <w:t>，废水中主要的污染物为</w:t>
      </w:r>
      <w:r w:rsidRPr="00F50873">
        <w:rPr>
          <w:rFonts w:ascii="Times New Roman" w:eastAsia="宋体" w:hAnsi="Times New Roman" w:cs="Times New Roman"/>
          <w:color w:val="000000" w:themeColor="text1"/>
          <w:sz w:val="24"/>
          <w:szCs w:val="24"/>
        </w:rPr>
        <w:t>COD</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NH</w:t>
      </w:r>
      <w:r w:rsidRPr="00F50873">
        <w:rPr>
          <w:rFonts w:ascii="Times New Roman" w:eastAsia="宋体" w:hAnsi="Times New Roman" w:cs="Times New Roman"/>
          <w:color w:val="000000" w:themeColor="text1"/>
          <w:sz w:val="24"/>
          <w:szCs w:val="24"/>
          <w:vertAlign w:val="subscript"/>
        </w:rPr>
        <w:t>3</w:t>
      </w:r>
      <w:r w:rsidRPr="00F50873">
        <w:rPr>
          <w:rFonts w:ascii="Times New Roman" w:eastAsia="宋体" w:hAnsi="Times New Roman" w:cs="Times New Roman"/>
          <w:color w:val="000000" w:themeColor="text1"/>
          <w:sz w:val="24"/>
          <w:szCs w:val="24"/>
        </w:rPr>
        <w:t>-N</w:t>
      </w:r>
      <w:r w:rsidRPr="00F50873">
        <w:rPr>
          <w:rFonts w:ascii="Times New Roman" w:eastAsia="宋体" w:hAnsi="Times New Roman" w:cs="Times New Roman"/>
          <w:color w:val="000000" w:themeColor="text1"/>
          <w:sz w:val="24"/>
          <w:szCs w:val="24"/>
        </w:rPr>
        <w:t>排放量分别为</w:t>
      </w:r>
      <w:r w:rsidRPr="00F50873">
        <w:rPr>
          <w:rFonts w:ascii="Times New Roman" w:eastAsia="宋体" w:hAnsi="Times New Roman" w:cs="Times New Roman"/>
          <w:color w:val="000000" w:themeColor="text1"/>
          <w:sz w:val="24"/>
          <w:szCs w:val="24"/>
        </w:rPr>
        <w:t>13.2132t/a</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0.9994t/a</w:t>
      </w:r>
      <w:r w:rsidRPr="00F50873">
        <w:rPr>
          <w:rFonts w:ascii="Times New Roman" w:eastAsia="宋体" w:hAnsi="Times New Roman" w:cs="Times New Roman"/>
          <w:color w:val="000000" w:themeColor="text1"/>
          <w:sz w:val="24"/>
          <w:szCs w:val="24"/>
        </w:rPr>
        <w:t>。园区企业废水排放概况表</w:t>
      </w:r>
      <w:r w:rsidRPr="00F50873">
        <w:rPr>
          <w:rFonts w:ascii="Times New Roman" w:eastAsia="宋体" w:hAnsi="Times New Roman" w:cs="Times New Roman"/>
          <w:color w:val="000000" w:themeColor="text1"/>
          <w:sz w:val="24"/>
          <w:szCs w:val="24"/>
        </w:rPr>
        <w:t>3.2.2-1</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2</w:t>
      </w:r>
      <w:r w:rsidRPr="00F50873">
        <w:rPr>
          <w:rFonts w:ascii="Times New Roman" w:eastAsia="宋体" w:hAnsi="Times New Roman" w:cs="Times New Roman"/>
          <w:color w:val="000000" w:themeColor="text1"/>
          <w:sz w:val="24"/>
          <w:szCs w:val="24"/>
        </w:rPr>
        <w:t>）废气污染源</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评估区域内企业排放的废气污染物</w:t>
      </w:r>
      <w:r w:rsidRPr="00F50873">
        <w:rPr>
          <w:rFonts w:ascii="Times New Roman" w:eastAsia="宋体" w:hAnsi="Times New Roman" w:cs="Times New Roman"/>
          <w:color w:val="000000" w:themeColor="text1"/>
          <w:sz w:val="24"/>
          <w:szCs w:val="24"/>
        </w:rPr>
        <w:t>SO</w:t>
      </w:r>
      <w:r w:rsidRPr="00F50873">
        <w:rPr>
          <w:rFonts w:ascii="Times New Roman" w:eastAsia="宋体" w:hAnsi="Times New Roman" w:cs="Times New Roman"/>
          <w:color w:val="000000" w:themeColor="text1"/>
          <w:sz w:val="24"/>
          <w:szCs w:val="24"/>
          <w:vertAlign w:val="subscript"/>
        </w:rPr>
        <w:t>2</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NOx</w:t>
      </w:r>
      <w:r w:rsidRPr="00F50873">
        <w:rPr>
          <w:rFonts w:ascii="Times New Roman" w:eastAsia="宋体" w:hAnsi="Times New Roman" w:cs="Times New Roman"/>
          <w:color w:val="000000" w:themeColor="text1"/>
          <w:sz w:val="24"/>
          <w:szCs w:val="24"/>
        </w:rPr>
        <w:t>、颗粒物、</w:t>
      </w:r>
      <w:r w:rsidRPr="00F50873">
        <w:rPr>
          <w:rFonts w:ascii="Times New Roman" w:eastAsia="宋体" w:hAnsi="Times New Roman" w:cs="Times New Roman"/>
          <w:color w:val="000000" w:themeColor="text1"/>
          <w:sz w:val="24"/>
          <w:szCs w:val="24"/>
        </w:rPr>
        <w:t>VOCs</w:t>
      </w:r>
      <w:r w:rsidRPr="00F50873">
        <w:rPr>
          <w:rFonts w:ascii="Times New Roman" w:eastAsia="宋体" w:hAnsi="Times New Roman" w:cs="Times New Roman"/>
          <w:color w:val="000000" w:themeColor="text1"/>
          <w:sz w:val="24"/>
          <w:szCs w:val="24"/>
        </w:rPr>
        <w:t>年排放总量分别为</w:t>
      </w:r>
      <w:r w:rsidRPr="00F50873">
        <w:rPr>
          <w:rFonts w:ascii="Times New Roman" w:eastAsia="宋体" w:hAnsi="Times New Roman" w:cs="Times New Roman"/>
          <w:color w:val="000000" w:themeColor="text1"/>
          <w:sz w:val="24"/>
          <w:szCs w:val="24"/>
        </w:rPr>
        <w:t>0.672t/a</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1.571t/a</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1.022t/a</w:t>
      </w: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0.5184t/a</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3</w:t>
      </w:r>
      <w:r w:rsidRPr="00F50873">
        <w:rPr>
          <w:rFonts w:ascii="Times New Roman" w:eastAsia="宋体" w:hAnsi="Times New Roman" w:cs="Times New Roman"/>
          <w:color w:val="000000" w:themeColor="text1"/>
          <w:sz w:val="24"/>
          <w:szCs w:val="24"/>
        </w:rPr>
        <w:t>）固废污染源</w:t>
      </w:r>
    </w:p>
    <w:p w:rsidR="00E448F3" w:rsidRPr="00F50873" w:rsidRDefault="00C5004C">
      <w:pPr>
        <w:pStyle w:val="-7"/>
        <w:spacing w:line="360" w:lineRule="auto"/>
        <w:ind w:firstLine="480"/>
        <w:rPr>
          <w:color w:val="000000" w:themeColor="text1"/>
        </w:rPr>
      </w:pPr>
      <w:r w:rsidRPr="00F50873">
        <w:rPr>
          <w:rFonts w:hint="eastAsia"/>
          <w:color w:val="000000" w:themeColor="text1"/>
          <w:kern w:val="2"/>
        </w:rPr>
        <w:t>评估</w:t>
      </w:r>
      <w:r w:rsidRPr="00F50873">
        <w:rPr>
          <w:color w:val="000000" w:themeColor="text1"/>
          <w:kern w:val="2"/>
        </w:rPr>
        <w:t>区内企业一般工业固</w:t>
      </w:r>
      <w:proofErr w:type="gramStart"/>
      <w:r w:rsidRPr="00F50873">
        <w:rPr>
          <w:color w:val="000000" w:themeColor="text1"/>
          <w:kern w:val="2"/>
        </w:rPr>
        <w:t>废产生</w:t>
      </w:r>
      <w:proofErr w:type="gramEnd"/>
      <w:r w:rsidRPr="00F50873">
        <w:rPr>
          <w:color w:val="000000" w:themeColor="text1"/>
          <w:kern w:val="2"/>
        </w:rPr>
        <w:t>量约</w:t>
      </w:r>
      <w:r w:rsidRPr="00F50873">
        <w:rPr>
          <w:color w:val="000000" w:themeColor="text1"/>
          <w:kern w:val="2"/>
        </w:rPr>
        <w:t>208.95t/a</w:t>
      </w:r>
      <w:r w:rsidRPr="00F50873">
        <w:rPr>
          <w:color w:val="000000" w:themeColor="text1"/>
          <w:kern w:val="2"/>
        </w:rPr>
        <w:t>，危险废物产生量约</w:t>
      </w:r>
      <w:r w:rsidRPr="00F50873">
        <w:rPr>
          <w:color w:val="000000" w:themeColor="text1"/>
          <w:kern w:val="2"/>
        </w:rPr>
        <w:t>517.09t/a</w:t>
      </w:r>
      <w:r w:rsidRPr="00F50873">
        <w:rPr>
          <w:color w:val="000000" w:themeColor="text1"/>
          <w:kern w:val="2"/>
        </w:rPr>
        <w:t>。</w:t>
      </w:r>
    </w:p>
    <w:p w:rsidR="00E448F3" w:rsidRPr="00F50873" w:rsidRDefault="00E448F3">
      <w:pPr>
        <w:pStyle w:val="-7"/>
        <w:spacing w:line="360" w:lineRule="auto"/>
        <w:ind w:firstLineChars="0" w:firstLine="0"/>
        <w:rPr>
          <w:color w:val="000000" w:themeColor="text1"/>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7"/>
        <w:spacing w:line="500" w:lineRule="exact"/>
        <w:ind w:firstLineChars="0" w:firstLine="0"/>
        <w:jc w:val="center"/>
        <w:rPr>
          <w:rFonts w:eastAsia="黑体"/>
          <w:color w:val="000000" w:themeColor="text1"/>
        </w:rPr>
      </w:pPr>
      <w:r w:rsidRPr="00F50873">
        <w:rPr>
          <w:rFonts w:eastAsia="黑体"/>
          <w:color w:val="000000" w:themeColor="text1"/>
        </w:rPr>
        <w:lastRenderedPageBreak/>
        <w:t>表</w:t>
      </w:r>
      <w:r w:rsidRPr="00F50873">
        <w:rPr>
          <w:rFonts w:eastAsia="黑体"/>
          <w:color w:val="000000" w:themeColor="text1"/>
        </w:rPr>
        <w:t xml:space="preserve">3.2.2-1  </w:t>
      </w:r>
      <w:r w:rsidRPr="00F50873">
        <w:rPr>
          <w:rFonts w:eastAsia="黑体"/>
          <w:color w:val="000000" w:themeColor="text1"/>
        </w:rPr>
        <w:t>评估区域企业污染物排放情况一览表</w:t>
      </w:r>
    </w:p>
    <w:tbl>
      <w:tblPr>
        <w:tblStyle w:val="aff7"/>
        <w:tblW w:w="0" w:type="auto"/>
        <w:jc w:val="center"/>
        <w:tblLook w:val="04A0" w:firstRow="1" w:lastRow="0" w:firstColumn="1" w:lastColumn="0" w:noHBand="0" w:noVBand="1"/>
      </w:tblPr>
      <w:tblGrid>
        <w:gridCol w:w="452"/>
        <w:gridCol w:w="3095"/>
        <w:gridCol w:w="987"/>
        <w:gridCol w:w="848"/>
        <w:gridCol w:w="987"/>
        <w:gridCol w:w="1016"/>
        <w:gridCol w:w="944"/>
        <w:gridCol w:w="946"/>
        <w:gridCol w:w="945"/>
        <w:gridCol w:w="945"/>
        <w:gridCol w:w="941"/>
        <w:gridCol w:w="945"/>
        <w:gridCol w:w="941"/>
      </w:tblGrid>
      <w:tr w:rsidR="00F50873" w:rsidRPr="00F50873">
        <w:trPr>
          <w:trHeight w:val="340"/>
          <w:jc w:val="center"/>
        </w:trPr>
        <w:tc>
          <w:tcPr>
            <w:tcW w:w="452" w:type="dxa"/>
            <w:vMerge w:val="restart"/>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序号</w:t>
            </w:r>
          </w:p>
        </w:tc>
        <w:tc>
          <w:tcPr>
            <w:tcW w:w="3126" w:type="dxa"/>
            <w:vMerge w:val="restart"/>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企业名称</w:t>
            </w:r>
          </w:p>
        </w:tc>
        <w:tc>
          <w:tcPr>
            <w:tcW w:w="3855" w:type="dxa"/>
            <w:gridSpan w:val="4"/>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废气污染物排放情况（</w:t>
            </w:r>
            <w:r w:rsidRPr="00F50873">
              <w:rPr>
                <w:b/>
                <w:color w:val="000000" w:themeColor="text1"/>
                <w:sz w:val="18"/>
                <w:szCs w:val="18"/>
              </w:rPr>
              <w:t>t/a</w:t>
            </w:r>
            <w:r w:rsidRPr="00F50873">
              <w:rPr>
                <w:b/>
                <w:color w:val="000000" w:themeColor="text1"/>
                <w:sz w:val="18"/>
                <w:szCs w:val="18"/>
              </w:rPr>
              <w:t>）</w:t>
            </w:r>
          </w:p>
        </w:tc>
        <w:tc>
          <w:tcPr>
            <w:tcW w:w="2844" w:type="dxa"/>
            <w:gridSpan w:val="3"/>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废</w:t>
            </w:r>
            <w:r w:rsidRPr="00F50873">
              <w:rPr>
                <w:rFonts w:hint="eastAsia"/>
                <w:b/>
                <w:color w:val="000000" w:themeColor="text1"/>
                <w:sz w:val="18"/>
                <w:szCs w:val="18"/>
              </w:rPr>
              <w:t>水</w:t>
            </w:r>
            <w:r w:rsidRPr="00F50873">
              <w:rPr>
                <w:b/>
                <w:color w:val="000000" w:themeColor="text1"/>
                <w:sz w:val="18"/>
                <w:szCs w:val="18"/>
              </w:rPr>
              <w:t>污染物排放情况（</w:t>
            </w:r>
            <w:r w:rsidRPr="00F50873">
              <w:rPr>
                <w:b/>
                <w:color w:val="000000" w:themeColor="text1"/>
                <w:sz w:val="18"/>
                <w:szCs w:val="18"/>
              </w:rPr>
              <w:t>t/a</w:t>
            </w:r>
            <w:r w:rsidRPr="00F50873">
              <w:rPr>
                <w:b/>
                <w:color w:val="000000" w:themeColor="text1"/>
                <w:sz w:val="18"/>
                <w:szCs w:val="18"/>
              </w:rPr>
              <w:t>）</w:t>
            </w:r>
          </w:p>
        </w:tc>
        <w:tc>
          <w:tcPr>
            <w:tcW w:w="1896" w:type="dxa"/>
            <w:gridSpan w:val="2"/>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一般工业固废</w:t>
            </w:r>
            <w:r w:rsidRPr="00F50873">
              <w:rPr>
                <w:rFonts w:hint="eastAsia"/>
                <w:b/>
                <w:color w:val="000000" w:themeColor="text1"/>
                <w:sz w:val="18"/>
                <w:szCs w:val="18"/>
              </w:rPr>
              <w:t>（</w:t>
            </w:r>
            <w:r w:rsidRPr="00F50873">
              <w:rPr>
                <w:rFonts w:hint="eastAsia"/>
                <w:b/>
                <w:color w:val="000000" w:themeColor="text1"/>
                <w:sz w:val="18"/>
                <w:szCs w:val="18"/>
              </w:rPr>
              <w:t>t/a</w:t>
            </w:r>
            <w:r w:rsidRPr="00F50873">
              <w:rPr>
                <w:rFonts w:hint="eastAsia"/>
                <w:b/>
                <w:color w:val="000000" w:themeColor="text1"/>
                <w:sz w:val="18"/>
                <w:szCs w:val="18"/>
              </w:rPr>
              <w:t>）</w:t>
            </w:r>
          </w:p>
        </w:tc>
        <w:tc>
          <w:tcPr>
            <w:tcW w:w="1896" w:type="dxa"/>
            <w:gridSpan w:val="2"/>
            <w:vAlign w:val="center"/>
          </w:tcPr>
          <w:p w:rsidR="00E448F3" w:rsidRPr="00F50873" w:rsidRDefault="00C5004C">
            <w:pPr>
              <w:pStyle w:val="-7"/>
              <w:spacing w:line="240" w:lineRule="auto"/>
              <w:ind w:firstLineChars="0" w:firstLine="0"/>
              <w:jc w:val="center"/>
              <w:rPr>
                <w:b/>
                <w:color w:val="000000" w:themeColor="text1"/>
                <w:sz w:val="18"/>
                <w:szCs w:val="18"/>
              </w:rPr>
            </w:pPr>
            <w:r w:rsidRPr="00F50873">
              <w:rPr>
                <w:b/>
                <w:color w:val="000000" w:themeColor="text1"/>
                <w:sz w:val="18"/>
                <w:szCs w:val="18"/>
              </w:rPr>
              <w:t>危险废物</w:t>
            </w:r>
            <w:r w:rsidRPr="00F50873">
              <w:rPr>
                <w:rFonts w:hint="eastAsia"/>
                <w:b/>
                <w:color w:val="000000" w:themeColor="text1"/>
                <w:sz w:val="18"/>
                <w:szCs w:val="18"/>
              </w:rPr>
              <w:t>（</w:t>
            </w:r>
            <w:r w:rsidRPr="00F50873">
              <w:rPr>
                <w:rFonts w:hint="eastAsia"/>
                <w:b/>
                <w:color w:val="000000" w:themeColor="text1"/>
                <w:sz w:val="18"/>
                <w:szCs w:val="18"/>
              </w:rPr>
              <w:t>t/a</w:t>
            </w:r>
            <w:r w:rsidRPr="00F50873">
              <w:rPr>
                <w:rFonts w:hint="eastAsia"/>
                <w:b/>
                <w:color w:val="000000" w:themeColor="text1"/>
                <w:sz w:val="18"/>
                <w:szCs w:val="18"/>
              </w:rPr>
              <w:t>）</w:t>
            </w:r>
          </w:p>
        </w:tc>
      </w:tr>
      <w:tr w:rsidR="00F50873" w:rsidRPr="00F50873">
        <w:trPr>
          <w:trHeight w:val="340"/>
          <w:jc w:val="center"/>
        </w:trPr>
        <w:tc>
          <w:tcPr>
            <w:tcW w:w="452"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c>
          <w:tcPr>
            <w:tcW w:w="3126"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SO</w:t>
            </w:r>
            <w:r w:rsidRPr="00F50873">
              <w:rPr>
                <w:color w:val="000000" w:themeColor="text1"/>
                <w:sz w:val="18"/>
                <w:szCs w:val="18"/>
                <w:vertAlign w:val="subscript"/>
              </w:rPr>
              <w:t>2</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N</w:t>
            </w:r>
            <w:r w:rsidRPr="00F50873">
              <w:rPr>
                <w:color w:val="000000" w:themeColor="text1"/>
                <w:sz w:val="18"/>
                <w:szCs w:val="18"/>
              </w:rPr>
              <w:t>O</w:t>
            </w:r>
            <w:r w:rsidRPr="00F50873">
              <w:rPr>
                <w:color w:val="000000" w:themeColor="text1"/>
                <w:sz w:val="18"/>
                <w:szCs w:val="18"/>
                <w:vertAlign w:val="subscript"/>
              </w:rPr>
              <w:t>X</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颗粒物</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V</w:t>
            </w:r>
            <w:r w:rsidRPr="00F50873">
              <w:rPr>
                <w:color w:val="000000" w:themeColor="text1"/>
                <w:sz w:val="18"/>
                <w:szCs w:val="18"/>
              </w:rPr>
              <w:t>OCs</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废水量</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C</w:t>
            </w:r>
            <w:r w:rsidRPr="00F50873">
              <w:rPr>
                <w:color w:val="000000" w:themeColor="text1"/>
                <w:sz w:val="18"/>
                <w:szCs w:val="18"/>
              </w:rPr>
              <w:t>OD</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N</w:t>
            </w:r>
            <w:r w:rsidRPr="00F50873">
              <w:rPr>
                <w:color w:val="000000" w:themeColor="text1"/>
                <w:sz w:val="18"/>
                <w:szCs w:val="18"/>
              </w:rPr>
              <w:t>H</w:t>
            </w:r>
            <w:r w:rsidRPr="00F50873">
              <w:rPr>
                <w:color w:val="000000" w:themeColor="text1"/>
                <w:sz w:val="18"/>
                <w:szCs w:val="18"/>
                <w:vertAlign w:val="subscript"/>
              </w:rPr>
              <w:t>3</w:t>
            </w:r>
            <w:r w:rsidRPr="00F50873">
              <w:rPr>
                <w:color w:val="000000" w:themeColor="text1"/>
                <w:sz w:val="18"/>
                <w:szCs w:val="18"/>
              </w:rPr>
              <w:t>-N</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产生量</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处理处置</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产生量</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处理处置</w:t>
            </w:r>
          </w:p>
        </w:tc>
      </w:tr>
      <w:tr w:rsidR="00F50873" w:rsidRPr="00F50873">
        <w:trPr>
          <w:trHeight w:val="340"/>
          <w:jc w:val="center"/>
        </w:trPr>
        <w:tc>
          <w:tcPr>
            <w:tcW w:w="45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p>
        </w:tc>
        <w:tc>
          <w:tcPr>
            <w:tcW w:w="3126"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安徽杉越科技有限公司</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.002</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.043</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3</w:t>
            </w:r>
            <w:r w:rsidRPr="00F50873">
              <w:rPr>
                <w:color w:val="000000" w:themeColor="text1"/>
                <w:sz w:val="18"/>
                <w:szCs w:val="18"/>
              </w:rPr>
              <w:t>60</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.101</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.009</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0.4</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综合利用</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.85</w:t>
            </w:r>
          </w:p>
        </w:tc>
        <w:tc>
          <w:tcPr>
            <w:tcW w:w="948" w:type="dxa"/>
            <w:vMerge w:val="restart"/>
            <w:vAlign w:val="center"/>
          </w:tcPr>
          <w:p w:rsidR="00E448F3" w:rsidRPr="00F50873" w:rsidRDefault="00C5004C">
            <w:pPr>
              <w:widowControl/>
              <w:shd w:val="clear" w:color="auto" w:fill="FFFFFF"/>
              <w:jc w:val="left"/>
              <w:rPr>
                <w:color w:val="000000" w:themeColor="text1"/>
                <w:sz w:val="18"/>
                <w:szCs w:val="18"/>
              </w:rPr>
            </w:pPr>
            <w:r w:rsidRPr="00F50873">
              <w:rPr>
                <w:rFonts w:ascii="Times New Roman" w:eastAsia="宋体" w:hAnsi="Times New Roman" w:cs="Times New Roman"/>
                <w:snapToGrid w:val="0"/>
                <w:color w:val="000000" w:themeColor="text1"/>
                <w:kern w:val="0"/>
                <w:sz w:val="18"/>
                <w:szCs w:val="18"/>
              </w:rPr>
              <w:t>委托</w:t>
            </w:r>
            <w:r w:rsidR="00720D56" w:rsidRPr="00F50873">
              <w:rPr>
                <w:rFonts w:ascii="Times New Roman" w:eastAsia="宋体" w:hAnsi="Times New Roman" w:cs="Times New Roman" w:hint="eastAsia"/>
                <w:snapToGrid w:val="0"/>
                <w:color w:val="000000" w:themeColor="text1"/>
                <w:kern w:val="0"/>
                <w:sz w:val="18"/>
                <w:szCs w:val="18"/>
              </w:rPr>
              <w:t>资质</w:t>
            </w:r>
            <w:r w:rsidR="00720D56" w:rsidRPr="00F50873">
              <w:rPr>
                <w:rFonts w:ascii="Times New Roman" w:eastAsia="宋体" w:hAnsi="Times New Roman" w:cs="Times New Roman"/>
                <w:snapToGrid w:val="0"/>
                <w:color w:val="000000" w:themeColor="text1"/>
                <w:kern w:val="0"/>
                <w:sz w:val="18"/>
                <w:szCs w:val="18"/>
              </w:rPr>
              <w:t>单位处置</w:t>
            </w:r>
          </w:p>
        </w:tc>
      </w:tr>
      <w:tr w:rsidR="00F50873" w:rsidRPr="00F50873">
        <w:trPr>
          <w:trHeight w:val="340"/>
          <w:jc w:val="center"/>
        </w:trPr>
        <w:tc>
          <w:tcPr>
            <w:tcW w:w="45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2</w:t>
            </w:r>
          </w:p>
        </w:tc>
        <w:tc>
          <w:tcPr>
            <w:tcW w:w="3126"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滁州市汇能</w:t>
            </w:r>
            <w:proofErr w:type="gramStart"/>
            <w:r w:rsidRPr="00F50873">
              <w:rPr>
                <w:color w:val="000000" w:themeColor="text1"/>
                <w:sz w:val="18"/>
                <w:szCs w:val="18"/>
              </w:rPr>
              <w:t>鑫</w:t>
            </w:r>
            <w:proofErr w:type="gramEnd"/>
            <w:r w:rsidRPr="00F50873">
              <w:rPr>
                <w:color w:val="000000" w:themeColor="text1"/>
                <w:sz w:val="18"/>
                <w:szCs w:val="18"/>
              </w:rPr>
              <w:t>新能源科技有限公司</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.007</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380</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.227</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.036</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8.1</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综合利用</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.69</w:t>
            </w:r>
          </w:p>
        </w:tc>
        <w:tc>
          <w:tcPr>
            <w:tcW w:w="948"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r>
      <w:tr w:rsidR="00F50873" w:rsidRPr="00F50873">
        <w:trPr>
          <w:trHeight w:val="340"/>
          <w:jc w:val="center"/>
        </w:trPr>
        <w:tc>
          <w:tcPr>
            <w:tcW w:w="45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3</w:t>
            </w:r>
          </w:p>
        </w:tc>
        <w:tc>
          <w:tcPr>
            <w:tcW w:w="3126"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滁州</w:t>
            </w:r>
            <w:proofErr w:type="gramStart"/>
            <w:r w:rsidRPr="00F50873">
              <w:rPr>
                <w:color w:val="000000" w:themeColor="text1"/>
                <w:sz w:val="18"/>
                <w:szCs w:val="18"/>
              </w:rPr>
              <w:t>久盈膜</w:t>
            </w:r>
            <w:proofErr w:type="gramEnd"/>
            <w:r w:rsidRPr="00F50873">
              <w:rPr>
                <w:color w:val="000000" w:themeColor="text1"/>
                <w:sz w:val="18"/>
                <w:szCs w:val="18"/>
              </w:rPr>
              <w:t>科技有限公司</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.3096</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1225</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.4625</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.28</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3</w:t>
            </w:r>
            <w:r w:rsidRPr="00F50873">
              <w:rPr>
                <w:color w:val="000000" w:themeColor="text1"/>
                <w:sz w:val="18"/>
                <w:szCs w:val="18"/>
              </w:rPr>
              <w:t>9.5</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综合利用</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01.2</w:t>
            </w:r>
          </w:p>
        </w:tc>
        <w:tc>
          <w:tcPr>
            <w:tcW w:w="948"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r>
      <w:tr w:rsidR="00F50873" w:rsidRPr="00F50873">
        <w:trPr>
          <w:trHeight w:val="340"/>
          <w:jc w:val="center"/>
        </w:trPr>
        <w:tc>
          <w:tcPr>
            <w:tcW w:w="45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4</w:t>
            </w:r>
          </w:p>
        </w:tc>
        <w:tc>
          <w:tcPr>
            <w:tcW w:w="3126"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安徽美蓝环境科技有限公司</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.048</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.0078</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736</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.5857</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.1274</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2</w:t>
            </w:r>
            <w:r w:rsidRPr="00F50873">
              <w:rPr>
                <w:color w:val="000000" w:themeColor="text1"/>
                <w:sz w:val="18"/>
                <w:szCs w:val="18"/>
              </w:rPr>
              <w:t>8.05</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综合利用</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.05</w:t>
            </w:r>
          </w:p>
        </w:tc>
        <w:tc>
          <w:tcPr>
            <w:tcW w:w="948"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r>
      <w:tr w:rsidR="00F50873" w:rsidRPr="00F50873">
        <w:trPr>
          <w:trHeight w:val="340"/>
          <w:jc w:val="center"/>
        </w:trPr>
        <w:tc>
          <w:tcPr>
            <w:tcW w:w="45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p>
        </w:tc>
        <w:tc>
          <w:tcPr>
            <w:tcW w:w="3126"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艾佩达精密制造（滁州）有限公司</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.672</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.571</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.972</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.151</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8240</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.837</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.547</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7</w:t>
            </w:r>
            <w:r w:rsidRPr="00F50873">
              <w:rPr>
                <w:color w:val="000000" w:themeColor="text1"/>
                <w:sz w:val="18"/>
                <w:szCs w:val="18"/>
              </w:rPr>
              <w:t>2.9</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综合利用</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3.3</w:t>
            </w:r>
          </w:p>
        </w:tc>
        <w:tc>
          <w:tcPr>
            <w:tcW w:w="948" w:type="dxa"/>
            <w:vMerge/>
            <w:vAlign w:val="center"/>
          </w:tcPr>
          <w:p w:rsidR="00E448F3" w:rsidRPr="00F50873" w:rsidRDefault="00E448F3">
            <w:pPr>
              <w:pStyle w:val="-7"/>
              <w:spacing w:line="240" w:lineRule="auto"/>
              <w:ind w:firstLineChars="0" w:firstLine="0"/>
              <w:jc w:val="center"/>
              <w:rPr>
                <w:color w:val="000000" w:themeColor="text1"/>
                <w:sz w:val="18"/>
                <w:szCs w:val="18"/>
              </w:rPr>
            </w:pPr>
          </w:p>
        </w:tc>
      </w:tr>
      <w:tr w:rsidR="00E448F3" w:rsidRPr="00F50873">
        <w:trPr>
          <w:trHeight w:val="340"/>
          <w:jc w:val="center"/>
        </w:trPr>
        <w:tc>
          <w:tcPr>
            <w:tcW w:w="3578" w:type="dxa"/>
            <w:gridSpan w:val="2"/>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合计</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.672</w:t>
            </w:r>
          </w:p>
        </w:tc>
        <w:tc>
          <w:tcPr>
            <w:tcW w:w="851"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.571</w:t>
            </w:r>
          </w:p>
        </w:tc>
        <w:tc>
          <w:tcPr>
            <w:tcW w:w="992"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.022</w:t>
            </w:r>
          </w:p>
        </w:tc>
        <w:tc>
          <w:tcPr>
            <w:tcW w:w="1020"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color w:val="000000" w:themeColor="text1"/>
                <w:sz w:val="18"/>
                <w:szCs w:val="18"/>
              </w:rPr>
              <w:t>0</w:t>
            </w:r>
            <w:r w:rsidRPr="00F50873">
              <w:rPr>
                <w:rFonts w:hint="eastAsia"/>
                <w:color w:val="000000" w:themeColor="text1"/>
                <w:sz w:val="18"/>
                <w:szCs w:val="18"/>
              </w:rPr>
              <w:t>.</w:t>
            </w:r>
            <w:r w:rsidRPr="00F50873">
              <w:rPr>
                <w:color w:val="000000" w:themeColor="text1"/>
                <w:sz w:val="18"/>
                <w:szCs w:val="18"/>
              </w:rPr>
              <w:t>5184</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3</w:t>
            </w:r>
            <w:r w:rsidRPr="00F50873">
              <w:rPr>
                <w:color w:val="000000" w:themeColor="text1"/>
                <w:sz w:val="18"/>
                <w:szCs w:val="18"/>
              </w:rPr>
              <w:t>6941</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1</w:t>
            </w:r>
            <w:r w:rsidRPr="00F50873">
              <w:rPr>
                <w:color w:val="000000" w:themeColor="text1"/>
                <w:sz w:val="18"/>
                <w:szCs w:val="18"/>
              </w:rPr>
              <w:t>3.2132</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0</w:t>
            </w:r>
            <w:r w:rsidRPr="00F50873">
              <w:rPr>
                <w:color w:val="000000" w:themeColor="text1"/>
                <w:sz w:val="18"/>
                <w:szCs w:val="18"/>
              </w:rPr>
              <w:t>.9994</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2</w:t>
            </w:r>
            <w:r w:rsidRPr="00F50873">
              <w:rPr>
                <w:color w:val="000000" w:themeColor="text1"/>
                <w:sz w:val="18"/>
                <w:szCs w:val="18"/>
              </w:rPr>
              <w:t>08.95</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5</w:t>
            </w:r>
            <w:r w:rsidRPr="00F50873">
              <w:rPr>
                <w:color w:val="000000" w:themeColor="text1"/>
                <w:sz w:val="18"/>
                <w:szCs w:val="18"/>
              </w:rPr>
              <w:t>17.09</w:t>
            </w:r>
          </w:p>
        </w:tc>
        <w:tc>
          <w:tcPr>
            <w:tcW w:w="948" w:type="dxa"/>
            <w:vAlign w:val="center"/>
          </w:tcPr>
          <w:p w:rsidR="00E448F3" w:rsidRPr="00F50873" w:rsidRDefault="00C5004C">
            <w:pPr>
              <w:pStyle w:val="-7"/>
              <w:spacing w:line="240" w:lineRule="auto"/>
              <w:ind w:firstLineChars="0" w:firstLine="0"/>
              <w:jc w:val="center"/>
              <w:rPr>
                <w:color w:val="000000" w:themeColor="text1"/>
                <w:sz w:val="18"/>
                <w:szCs w:val="18"/>
              </w:rPr>
            </w:pPr>
            <w:r w:rsidRPr="00F50873">
              <w:rPr>
                <w:rFonts w:hint="eastAsia"/>
                <w:color w:val="000000" w:themeColor="text1"/>
                <w:sz w:val="18"/>
                <w:szCs w:val="18"/>
              </w:rPr>
              <w:t>/</w:t>
            </w:r>
          </w:p>
        </w:tc>
      </w:tr>
    </w:tbl>
    <w:p w:rsidR="00E448F3" w:rsidRPr="00F50873" w:rsidRDefault="00E448F3">
      <w:pPr>
        <w:pStyle w:val="-7"/>
        <w:spacing w:line="360" w:lineRule="auto"/>
        <w:ind w:firstLine="480"/>
        <w:rPr>
          <w:color w:val="000000" w:themeColor="text1"/>
        </w:rPr>
      </w:pPr>
    </w:p>
    <w:p w:rsidR="00E448F3" w:rsidRPr="00F50873" w:rsidRDefault="00E448F3">
      <w:pPr>
        <w:pStyle w:val="-7"/>
        <w:spacing w:line="360" w:lineRule="auto"/>
        <w:ind w:firstLine="480"/>
        <w:rPr>
          <w:color w:val="000000" w:themeColor="text1"/>
        </w:rPr>
        <w:sectPr w:rsidR="00E448F3" w:rsidRPr="00F50873">
          <w:pgSz w:w="16838" w:h="11906" w:orient="landscape"/>
          <w:pgMar w:top="1418" w:right="1418" w:bottom="1418" w:left="1418" w:header="851" w:footer="851" w:gutter="0"/>
          <w:cols w:space="425"/>
          <w:docGrid w:type="lines" w:linePitch="312"/>
        </w:sectPr>
      </w:pPr>
    </w:p>
    <w:p w:rsidR="00E448F3" w:rsidRPr="00F50873" w:rsidRDefault="00C5004C">
      <w:pPr>
        <w:pStyle w:val="3"/>
        <w:rPr>
          <w:color w:val="000000" w:themeColor="text1"/>
        </w:rPr>
      </w:pPr>
      <w:r w:rsidRPr="00F50873">
        <w:rPr>
          <w:color w:val="000000" w:themeColor="text1"/>
        </w:rPr>
        <w:lastRenderedPageBreak/>
        <w:t>区域环保基础设施情况</w:t>
      </w:r>
    </w:p>
    <w:p w:rsidR="00E448F3" w:rsidRPr="00F50873" w:rsidRDefault="00C5004C">
      <w:pPr>
        <w:pStyle w:val="4"/>
        <w:rPr>
          <w:color w:val="000000" w:themeColor="text1"/>
        </w:rPr>
      </w:pPr>
      <w:r w:rsidRPr="00F50873">
        <w:rPr>
          <w:color w:val="000000" w:themeColor="text1"/>
        </w:rPr>
        <w:t>给水</w:t>
      </w:r>
    </w:p>
    <w:p w:rsidR="00E448F3" w:rsidRPr="00F50873" w:rsidRDefault="00C5004C">
      <w:pPr>
        <w:pStyle w:val="afffffff1"/>
        <w:ind w:firstLine="480"/>
        <w:rPr>
          <w:rFonts w:ascii="Times New Roman" w:hAnsi="Times New Roman" w:cs="Times New Roman"/>
          <w:color w:val="000000" w:themeColor="text1"/>
        </w:rPr>
      </w:pPr>
      <w:proofErr w:type="gramStart"/>
      <w:r w:rsidRPr="00F50873">
        <w:rPr>
          <w:rFonts w:ascii="Times New Roman" w:hAnsi="Times New Roman" w:cs="Times New Roman" w:hint="eastAsia"/>
          <w:color w:val="000000" w:themeColor="text1"/>
        </w:rPr>
        <w:t>科创城</w:t>
      </w:r>
      <w:proofErr w:type="gramEnd"/>
      <w:r w:rsidRPr="00F50873">
        <w:rPr>
          <w:rFonts w:ascii="Times New Roman" w:hAnsi="Times New Roman" w:cs="Times New Roman" w:hint="eastAsia"/>
          <w:color w:val="000000" w:themeColor="text1"/>
        </w:rPr>
        <w:t>规划期内由滁州市第二水厂和滁州市第三水厂联合供水，根据《滁州市城市给水专项规划（</w:t>
      </w:r>
      <w:r w:rsidRPr="00F50873">
        <w:rPr>
          <w:rFonts w:ascii="Times New Roman" w:hAnsi="Times New Roman" w:cs="Times New Roman"/>
          <w:color w:val="000000" w:themeColor="text1"/>
        </w:rPr>
        <w:t>2015~2030</w:t>
      </w:r>
      <w:r w:rsidRPr="00F50873">
        <w:rPr>
          <w:rFonts w:ascii="Times New Roman" w:hAnsi="Times New Roman" w:cs="Times New Roman"/>
          <w:color w:val="000000" w:themeColor="text1"/>
        </w:rPr>
        <w:t>年</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》，滁州市第二水厂设计规模为</w:t>
      </w:r>
      <w:r w:rsidRPr="00F50873">
        <w:rPr>
          <w:rFonts w:ascii="Times New Roman" w:hAnsi="Times New Roman" w:cs="Times New Roman"/>
          <w:color w:val="000000" w:themeColor="text1"/>
        </w:rPr>
        <w:t>10</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，水源来自城西水库（西涧湖</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滁州市第三水厂设计规模为</w:t>
      </w:r>
      <w:r w:rsidRPr="00F50873">
        <w:rPr>
          <w:rFonts w:ascii="Times New Roman" w:hAnsi="Times New Roman" w:cs="Times New Roman"/>
          <w:color w:val="000000" w:themeColor="text1"/>
        </w:rPr>
        <w:t>10</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，水源来自黄栗树水库。给水管道沿区内道路敷设，在洪武东路、明德路、文慧路、文瑞路、</w:t>
      </w:r>
      <w:proofErr w:type="gramStart"/>
      <w:r w:rsidRPr="00F50873">
        <w:rPr>
          <w:rFonts w:ascii="Times New Roman" w:hAnsi="Times New Roman" w:cs="Times New Roman"/>
          <w:color w:val="000000" w:themeColor="text1"/>
        </w:rPr>
        <w:t>五尖山路</w:t>
      </w:r>
      <w:proofErr w:type="gramEnd"/>
      <w:r w:rsidRPr="00F50873">
        <w:rPr>
          <w:rFonts w:ascii="Times New Roman" w:hAnsi="Times New Roman" w:cs="Times New Roman"/>
          <w:color w:val="000000" w:themeColor="text1"/>
        </w:rPr>
        <w:t>、德盛路、昌盛路、皇庆湖路、</w:t>
      </w:r>
      <w:proofErr w:type="gramStart"/>
      <w:r w:rsidRPr="00F50873">
        <w:rPr>
          <w:rFonts w:ascii="Times New Roman" w:hAnsi="Times New Roman" w:cs="Times New Roman"/>
          <w:color w:val="000000" w:themeColor="text1"/>
        </w:rPr>
        <w:t>康泰路</w:t>
      </w:r>
      <w:proofErr w:type="gramEnd"/>
      <w:r w:rsidRPr="00F50873">
        <w:rPr>
          <w:rFonts w:ascii="Times New Roman" w:hAnsi="Times New Roman" w:cs="Times New Roman"/>
          <w:color w:val="000000" w:themeColor="text1"/>
        </w:rPr>
        <w:t>和永兴路</w:t>
      </w:r>
      <w:proofErr w:type="gramStart"/>
      <w:r w:rsidRPr="00F50873">
        <w:rPr>
          <w:rFonts w:ascii="Times New Roman" w:hAnsi="Times New Roman" w:cs="Times New Roman"/>
          <w:color w:val="000000" w:themeColor="text1"/>
        </w:rPr>
        <w:t>下规划</w:t>
      </w:r>
      <w:proofErr w:type="gramEnd"/>
      <w:r w:rsidRPr="00F50873">
        <w:rPr>
          <w:rFonts w:ascii="Times New Roman" w:hAnsi="Times New Roman" w:cs="Times New Roman"/>
          <w:color w:val="000000" w:themeColor="text1"/>
        </w:rPr>
        <w:t>DN500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DN800</w:t>
      </w:r>
      <w:r w:rsidRPr="00F50873">
        <w:rPr>
          <w:rFonts w:ascii="Times New Roman" w:hAnsi="Times New Roman" w:cs="Times New Roman"/>
          <w:color w:val="000000" w:themeColor="text1"/>
        </w:rPr>
        <w:t>给水主干管，在其他道路</w:t>
      </w:r>
      <w:proofErr w:type="gramStart"/>
      <w:r w:rsidRPr="00F50873">
        <w:rPr>
          <w:rFonts w:ascii="Times New Roman" w:hAnsi="Times New Roman" w:cs="Times New Roman"/>
          <w:color w:val="000000" w:themeColor="text1"/>
        </w:rPr>
        <w:t>下规划</w:t>
      </w:r>
      <w:proofErr w:type="gramEnd"/>
      <w:r w:rsidRPr="00F50873">
        <w:rPr>
          <w:rFonts w:ascii="Times New Roman" w:hAnsi="Times New Roman" w:cs="Times New Roman"/>
          <w:color w:val="000000" w:themeColor="text1"/>
        </w:rPr>
        <w:t>DN200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DN400</w:t>
      </w:r>
      <w:r w:rsidRPr="00F50873">
        <w:rPr>
          <w:rFonts w:ascii="Times New Roman" w:hAnsi="Times New Roman" w:cs="Times New Roman"/>
          <w:color w:val="000000" w:themeColor="text1"/>
        </w:rPr>
        <w:t>给水管。给水管呈环网布置，以确保供水安全。</w:t>
      </w:r>
    </w:p>
    <w:p w:rsidR="00E448F3" w:rsidRPr="00F50873" w:rsidRDefault="00C5004C">
      <w:pPr>
        <w:pStyle w:val="4"/>
        <w:rPr>
          <w:color w:val="000000" w:themeColor="text1"/>
        </w:rPr>
      </w:pPr>
      <w:r w:rsidRPr="00F50873">
        <w:rPr>
          <w:color w:val="000000" w:themeColor="text1"/>
        </w:rPr>
        <w:t>排水</w:t>
      </w:r>
    </w:p>
    <w:p w:rsidR="00E448F3" w:rsidRPr="00F50873" w:rsidRDefault="00C5004C">
      <w:pPr>
        <w:pStyle w:val="afffffff1"/>
        <w:ind w:firstLine="480"/>
        <w:rPr>
          <w:rFonts w:ascii="Times New Roman" w:hAnsi="Times New Roman" w:cs="Times New Roman"/>
          <w:color w:val="000000" w:themeColor="text1"/>
        </w:rPr>
      </w:pPr>
      <w:bookmarkStart w:id="25" w:name="_Hlk61269961"/>
      <w:bookmarkStart w:id="26" w:name="_Hlk62460649"/>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1</w:t>
      </w:r>
      <w:r w:rsidRPr="00F50873">
        <w:rPr>
          <w:rFonts w:ascii="Times New Roman" w:hAnsi="Times New Roman" w:cs="Times New Roman"/>
          <w:color w:val="000000" w:themeColor="text1"/>
        </w:rPr>
        <w:t>）排水体制</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区域内实施雨污分流、清污分流排水体制。雨水管道沿道路敷设，按地势高低就近排入河道。</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2</w:t>
      </w:r>
      <w:r w:rsidRPr="00F50873">
        <w:rPr>
          <w:rFonts w:ascii="Times New Roman" w:hAnsi="Times New Roman" w:cs="Times New Roman"/>
          <w:color w:val="000000" w:themeColor="text1"/>
        </w:rPr>
        <w:t>）污水排水分区</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根据规划</w:t>
      </w:r>
      <w:proofErr w:type="gramStart"/>
      <w:r w:rsidRPr="00F50873">
        <w:rPr>
          <w:rFonts w:ascii="Times New Roman" w:hAnsi="Times New Roman" w:cs="Times New Roman" w:hint="eastAsia"/>
          <w:color w:val="000000" w:themeColor="text1"/>
        </w:rPr>
        <w:t>科创城</w:t>
      </w:r>
      <w:proofErr w:type="gramEnd"/>
      <w:r w:rsidRPr="00F50873">
        <w:rPr>
          <w:rFonts w:ascii="Times New Roman" w:hAnsi="Times New Roman" w:cs="Times New Roman" w:hint="eastAsia"/>
          <w:color w:val="000000" w:themeColor="text1"/>
        </w:rPr>
        <w:t>污水处理依托区外南</w:t>
      </w:r>
      <w:proofErr w:type="gramStart"/>
      <w:r w:rsidRPr="00F50873">
        <w:rPr>
          <w:rFonts w:ascii="Times New Roman" w:hAnsi="Times New Roman" w:cs="Times New Roman" w:hint="eastAsia"/>
          <w:color w:val="000000" w:themeColor="text1"/>
        </w:rPr>
        <w:t>谯</w:t>
      </w:r>
      <w:proofErr w:type="gramEnd"/>
      <w:r w:rsidRPr="00F50873">
        <w:rPr>
          <w:rFonts w:ascii="Times New Roman" w:hAnsi="Times New Roman" w:cs="Times New Roman" w:hint="eastAsia"/>
          <w:color w:val="000000" w:themeColor="text1"/>
        </w:rPr>
        <w:t>新区污水厂，区内划分三个污水排水分区，在区内新建两座污水泵站。南</w:t>
      </w:r>
      <w:proofErr w:type="gramStart"/>
      <w:r w:rsidRPr="00F50873">
        <w:rPr>
          <w:rFonts w:ascii="Times New Roman" w:hAnsi="Times New Roman" w:cs="Times New Roman" w:hint="eastAsia"/>
          <w:color w:val="000000" w:themeColor="text1"/>
        </w:rPr>
        <w:t>谯</w:t>
      </w:r>
      <w:proofErr w:type="gramEnd"/>
      <w:r w:rsidRPr="00F50873">
        <w:rPr>
          <w:rFonts w:ascii="Times New Roman" w:hAnsi="Times New Roman" w:cs="Times New Roman" w:hint="eastAsia"/>
          <w:color w:val="000000" w:themeColor="text1"/>
        </w:rPr>
        <w:t>新区污水厂</w:t>
      </w:r>
      <w:proofErr w:type="gramStart"/>
      <w:r w:rsidRPr="00F50873">
        <w:rPr>
          <w:rFonts w:ascii="Times New Roman" w:hAnsi="Times New Roman" w:cs="Times New Roman" w:hint="eastAsia"/>
          <w:color w:val="000000" w:themeColor="text1"/>
        </w:rPr>
        <w:t>位于科创城外</w:t>
      </w:r>
      <w:proofErr w:type="gramEnd"/>
      <w:r w:rsidRPr="00F50873">
        <w:rPr>
          <w:rFonts w:ascii="Times New Roman" w:hAnsi="Times New Roman" w:cs="Times New Roman" w:hint="eastAsia"/>
          <w:color w:val="000000" w:themeColor="text1"/>
        </w:rPr>
        <w:t>东侧，规划规模</w:t>
      </w:r>
      <w:r w:rsidRPr="00F50873">
        <w:rPr>
          <w:rFonts w:ascii="Times New Roman" w:hAnsi="Times New Roman" w:cs="Times New Roman"/>
          <w:color w:val="000000" w:themeColor="text1"/>
        </w:rPr>
        <w:t>8.0</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，已建</w:t>
      </w:r>
      <w:r w:rsidRPr="00F50873">
        <w:rPr>
          <w:rFonts w:ascii="Times New Roman" w:hAnsi="Times New Roman" w:cs="Times New Roman"/>
          <w:color w:val="000000" w:themeColor="text1"/>
        </w:rPr>
        <w:t>1.0</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，现状污水处理量为</w:t>
      </w:r>
      <w:r w:rsidRPr="00F50873">
        <w:rPr>
          <w:rFonts w:ascii="Times New Roman" w:hAnsi="Times New Roman" w:cs="Times New Roman"/>
          <w:color w:val="000000" w:themeColor="text1"/>
        </w:rPr>
        <w:t>0.5</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，处理工艺采用氧化沟法。根据《滁州市南谯新区污水专项规划</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2017</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2030</w:t>
      </w:r>
      <w:r w:rsidRPr="00F50873">
        <w:rPr>
          <w:rFonts w:ascii="Times New Roman" w:hAnsi="Times New Roman" w:cs="Times New Roman"/>
          <w:color w:val="000000" w:themeColor="text1"/>
        </w:rPr>
        <w:t>年</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新区污水处理规模近期</w:t>
      </w:r>
      <w:r w:rsidRPr="00F50873">
        <w:rPr>
          <w:rFonts w:ascii="Times New Roman" w:hAnsi="Times New Roman" w:cs="Times New Roman" w:hint="eastAsia"/>
          <w:color w:val="000000" w:themeColor="text1"/>
        </w:rPr>
        <w:t>已</w:t>
      </w:r>
      <w:r w:rsidRPr="00F50873">
        <w:rPr>
          <w:rFonts w:ascii="Times New Roman" w:hAnsi="Times New Roman" w:cs="Times New Roman"/>
          <w:color w:val="000000" w:themeColor="text1"/>
        </w:rPr>
        <w:t>达到</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，远期</w:t>
      </w:r>
      <w:r w:rsidRPr="00F50873">
        <w:rPr>
          <w:rFonts w:ascii="Times New Roman" w:hAnsi="Times New Roman" w:cs="Times New Roman"/>
          <w:color w:val="000000" w:themeColor="text1"/>
        </w:rPr>
        <w:t>2030</w:t>
      </w:r>
      <w:r w:rsidRPr="00F50873">
        <w:rPr>
          <w:rFonts w:ascii="Times New Roman" w:hAnsi="Times New Roman" w:cs="Times New Roman"/>
          <w:color w:val="000000" w:themeColor="text1"/>
        </w:rPr>
        <w:t>年达到</w:t>
      </w:r>
      <w:r w:rsidRPr="00F50873">
        <w:rPr>
          <w:rFonts w:ascii="Times New Roman" w:hAnsi="Times New Roman" w:cs="Times New Roman"/>
          <w:color w:val="000000" w:themeColor="text1"/>
        </w:rPr>
        <w:t>7</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三个污水排水分区包括：</w:t>
      </w:r>
      <w:r w:rsidRPr="00F50873">
        <w:rPr>
          <w:rFonts w:ascii="宋体" w:hAnsi="宋体" w:cs="宋体" w:hint="eastAsia"/>
          <w:color w:val="000000" w:themeColor="text1"/>
        </w:rPr>
        <w:t>（</w:t>
      </w:r>
      <w:r w:rsidRPr="00F50873">
        <w:rPr>
          <w:rFonts w:ascii="Times New Roman" w:hAnsi="Times New Roman" w:cs="Times New Roman"/>
          <w:color w:val="000000" w:themeColor="text1"/>
        </w:rPr>
        <w:t>1</w:t>
      </w:r>
      <w:r w:rsidRPr="00F50873">
        <w:rPr>
          <w:rFonts w:ascii="宋体" w:hAnsi="宋体" w:cs="宋体" w:hint="eastAsia"/>
          <w:color w:val="000000" w:themeColor="text1"/>
        </w:rPr>
        <w:t>）</w:t>
      </w:r>
      <w:r w:rsidRPr="00F50873">
        <w:rPr>
          <w:rFonts w:ascii="Times New Roman" w:hAnsi="Times New Roman" w:cs="Times New Roman"/>
          <w:color w:val="000000" w:themeColor="text1"/>
        </w:rPr>
        <w:t>北片区，面积</w:t>
      </w:r>
      <w:r w:rsidRPr="00F50873">
        <w:rPr>
          <w:rFonts w:ascii="Times New Roman" w:hAnsi="Times New Roman" w:cs="Times New Roman"/>
          <w:color w:val="000000" w:themeColor="text1"/>
        </w:rPr>
        <w:t>2.8km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，污水量约</w:t>
      </w:r>
      <w:r w:rsidRPr="00F50873">
        <w:rPr>
          <w:rFonts w:ascii="Times New Roman" w:hAnsi="Times New Roman" w:cs="Times New Roman"/>
          <w:color w:val="000000" w:themeColor="text1"/>
        </w:rPr>
        <w:t>0.45</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，排至区外污水泵站，再排至污水厂</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）西片区，面积</w:t>
      </w:r>
      <w:r w:rsidRPr="00F50873">
        <w:rPr>
          <w:rFonts w:ascii="Times New Roman" w:hAnsi="Times New Roman" w:cs="Times New Roman"/>
          <w:color w:val="000000" w:themeColor="text1"/>
        </w:rPr>
        <w:t>17.0km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，污水量约</w:t>
      </w:r>
      <w:r w:rsidRPr="00F50873">
        <w:rPr>
          <w:rFonts w:ascii="Times New Roman" w:hAnsi="Times New Roman" w:cs="Times New Roman"/>
          <w:color w:val="000000" w:themeColor="text1"/>
        </w:rPr>
        <w:t>2.65</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，排至区外污水泵站，再排至污水厂</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）东片区，面积</w:t>
      </w:r>
      <w:r w:rsidRPr="00F50873">
        <w:rPr>
          <w:rFonts w:ascii="Times New Roman" w:hAnsi="Times New Roman" w:cs="Times New Roman"/>
          <w:color w:val="000000" w:themeColor="text1"/>
        </w:rPr>
        <w:t>10.5km</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，污水量约</w:t>
      </w:r>
      <w:r w:rsidRPr="00F50873">
        <w:rPr>
          <w:rFonts w:ascii="Times New Roman" w:hAnsi="Times New Roman" w:cs="Times New Roman"/>
          <w:color w:val="000000" w:themeColor="text1"/>
        </w:rPr>
        <w:t>1.70</w:t>
      </w:r>
      <w:r w:rsidRPr="00F50873">
        <w:rPr>
          <w:rFonts w:ascii="Times New Roman" w:hAnsi="Times New Roman" w:cs="Times New Roman"/>
          <w:color w:val="000000" w:themeColor="text1"/>
        </w:rPr>
        <w:t>万</w:t>
      </w:r>
      <w:r w:rsidRPr="00F50873">
        <w:rPr>
          <w:rFonts w:ascii="Times New Roman" w:hAnsi="Times New Roman" w:cs="Times New Roman"/>
          <w:color w:val="000000" w:themeColor="text1"/>
        </w:rPr>
        <w:t>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/d</w:t>
      </w:r>
      <w:r w:rsidRPr="00F50873">
        <w:rPr>
          <w:rFonts w:ascii="Times New Roman" w:hAnsi="Times New Roman" w:cs="Times New Roman"/>
          <w:color w:val="000000" w:themeColor="text1"/>
        </w:rPr>
        <w:t>，重力自排至污水厂。</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北片区污水泵站位于昌盛路与玉兰路交汇口西南侧，泵站设计规模为</w:t>
      </w:r>
      <w:r w:rsidRPr="00F50873">
        <w:rPr>
          <w:rFonts w:ascii="Times New Roman" w:hAnsi="Times New Roman" w:cs="Times New Roman"/>
          <w:color w:val="000000" w:themeColor="text1"/>
        </w:rPr>
        <w:t>1180m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/h</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西片区位于红花湖路与南瑞路交口处西侧，泵站设计规模为</w:t>
      </w:r>
      <w:r w:rsidRPr="00F50873">
        <w:rPr>
          <w:rFonts w:ascii="Times New Roman" w:hAnsi="Times New Roman" w:cs="Times New Roman"/>
          <w:color w:val="000000" w:themeColor="text1"/>
        </w:rPr>
        <w:t>1620m</w:t>
      </w:r>
      <w:r w:rsidRPr="00F50873">
        <w:rPr>
          <w:rFonts w:ascii="Times New Roman" w:hAnsi="Times New Roman" w:cs="Times New Roman"/>
          <w:color w:val="000000" w:themeColor="text1"/>
          <w:vertAlign w:val="superscript"/>
        </w:rPr>
        <w:t>3</w:t>
      </w:r>
      <w:r w:rsidRPr="00F50873">
        <w:rPr>
          <w:rFonts w:ascii="Times New Roman" w:hAnsi="Times New Roman" w:cs="Times New Roman"/>
          <w:color w:val="000000" w:themeColor="text1"/>
        </w:rPr>
        <w:t>/h</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3</w:t>
      </w:r>
      <w:r w:rsidRPr="00F50873">
        <w:rPr>
          <w:rFonts w:ascii="Times New Roman" w:hAnsi="Times New Roman" w:cs="Times New Roman"/>
          <w:color w:val="000000" w:themeColor="text1"/>
        </w:rPr>
        <w:t>）污水管道</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北部片区</w:t>
      </w:r>
      <w:r w:rsidRPr="00F50873">
        <w:rPr>
          <w:rFonts w:ascii="Times New Roman" w:hAnsi="Times New Roman" w:cs="Times New Roman"/>
          <w:color w:val="000000" w:themeColor="text1"/>
        </w:rPr>
        <w:t>DN400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DN500</w:t>
      </w:r>
      <w:r w:rsidRPr="00F50873">
        <w:rPr>
          <w:rFonts w:ascii="Times New Roman" w:hAnsi="Times New Roman" w:cs="Times New Roman"/>
          <w:color w:val="000000" w:themeColor="text1"/>
        </w:rPr>
        <w:t>污水管，污水干管沿皇庆湖路和昌盛路布置。污水管汇入昌盛路污水泵站，将污水提升排放至乌衣镇现状污水管中，最终排至污水厂。</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西部片区</w:t>
      </w:r>
      <w:r w:rsidRPr="00F50873">
        <w:rPr>
          <w:rFonts w:ascii="Times New Roman" w:hAnsi="Times New Roman" w:cs="Times New Roman"/>
          <w:color w:val="000000" w:themeColor="text1"/>
        </w:rPr>
        <w:t>DN400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DN800</w:t>
      </w:r>
      <w:r w:rsidRPr="00F50873">
        <w:rPr>
          <w:rFonts w:ascii="Times New Roman" w:hAnsi="Times New Roman" w:cs="Times New Roman"/>
          <w:color w:val="000000" w:themeColor="text1"/>
        </w:rPr>
        <w:t>污水管，污水干管沿皇庆湖路、洪武东路、西支河和城南支渠的绿地内以及红花湖路布置。污水管汇</w:t>
      </w:r>
      <w:proofErr w:type="gramStart"/>
      <w:r w:rsidRPr="00F50873">
        <w:rPr>
          <w:rFonts w:ascii="Times New Roman" w:hAnsi="Times New Roman" w:cs="Times New Roman"/>
          <w:color w:val="000000" w:themeColor="text1"/>
        </w:rPr>
        <w:t>入规划的科创城污水</w:t>
      </w:r>
      <w:proofErr w:type="gramEnd"/>
      <w:r w:rsidRPr="00F50873">
        <w:rPr>
          <w:rFonts w:ascii="Times New Roman" w:hAnsi="Times New Roman" w:cs="Times New Roman"/>
          <w:color w:val="000000" w:themeColor="text1"/>
        </w:rPr>
        <w:t>泵站，污水经提升后通</w:t>
      </w:r>
      <w:r w:rsidRPr="00F50873">
        <w:rPr>
          <w:rFonts w:ascii="Times New Roman" w:hAnsi="Times New Roman" w:cs="Times New Roman"/>
          <w:color w:val="000000" w:themeColor="text1"/>
        </w:rPr>
        <w:lastRenderedPageBreak/>
        <w:t>过</w:t>
      </w:r>
      <w:r w:rsidRPr="00F50873">
        <w:rPr>
          <w:rFonts w:ascii="Times New Roman" w:hAnsi="Times New Roman" w:cs="Times New Roman"/>
          <w:color w:val="000000" w:themeColor="text1"/>
        </w:rPr>
        <w:t>DN600</w:t>
      </w:r>
      <w:r w:rsidRPr="00F50873">
        <w:rPr>
          <w:rFonts w:ascii="Times New Roman" w:hAnsi="Times New Roman" w:cs="Times New Roman"/>
          <w:color w:val="000000" w:themeColor="text1"/>
        </w:rPr>
        <w:t>污水压力管</w:t>
      </w:r>
      <w:proofErr w:type="gramStart"/>
      <w:r w:rsidRPr="00F50873">
        <w:rPr>
          <w:rFonts w:ascii="Times New Roman" w:hAnsi="Times New Roman" w:cs="Times New Roman"/>
          <w:color w:val="000000" w:themeColor="text1"/>
        </w:rPr>
        <w:t>沿文化</w:t>
      </w:r>
      <w:proofErr w:type="gramEnd"/>
      <w:r w:rsidRPr="00F50873">
        <w:rPr>
          <w:rFonts w:ascii="Times New Roman" w:hAnsi="Times New Roman" w:cs="Times New Roman"/>
          <w:color w:val="000000" w:themeColor="text1"/>
        </w:rPr>
        <w:t>路将污水排放</w:t>
      </w:r>
      <w:proofErr w:type="gramStart"/>
      <w:r w:rsidRPr="00F50873">
        <w:rPr>
          <w:rFonts w:ascii="Times New Roman" w:hAnsi="Times New Roman" w:cs="Times New Roman"/>
          <w:color w:val="000000" w:themeColor="text1"/>
        </w:rPr>
        <w:t>至规划</w:t>
      </w:r>
      <w:proofErr w:type="gramEnd"/>
      <w:r w:rsidRPr="00F50873">
        <w:rPr>
          <w:rFonts w:ascii="Times New Roman" w:hAnsi="Times New Roman" w:cs="Times New Roman"/>
          <w:color w:val="000000" w:themeColor="text1"/>
        </w:rPr>
        <w:t>的污水管中</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进一步排放至污水厂。</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东部片区</w:t>
      </w:r>
      <w:r w:rsidRPr="00F50873">
        <w:rPr>
          <w:rFonts w:ascii="Times New Roman" w:hAnsi="Times New Roman" w:cs="Times New Roman"/>
          <w:color w:val="000000" w:themeColor="text1"/>
        </w:rPr>
        <w:t>DN400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DN1000</w:t>
      </w:r>
      <w:r w:rsidRPr="00F50873">
        <w:rPr>
          <w:rFonts w:ascii="Times New Roman" w:hAnsi="Times New Roman" w:cs="Times New Roman"/>
          <w:color w:val="000000" w:themeColor="text1"/>
        </w:rPr>
        <w:t>污水管，污水干管沿永兴路、文慧路、</w:t>
      </w:r>
      <w:proofErr w:type="gramStart"/>
      <w:r w:rsidRPr="00F50873">
        <w:rPr>
          <w:rFonts w:ascii="Times New Roman" w:hAnsi="Times New Roman" w:cs="Times New Roman"/>
          <w:color w:val="000000" w:themeColor="text1"/>
        </w:rPr>
        <w:t>黄圩路</w:t>
      </w:r>
      <w:proofErr w:type="gramEnd"/>
      <w:r w:rsidRPr="00F50873">
        <w:rPr>
          <w:rFonts w:ascii="Times New Roman" w:hAnsi="Times New Roman" w:cs="Times New Roman"/>
          <w:color w:val="000000" w:themeColor="text1"/>
        </w:rPr>
        <w:t>和文化路布置。污水管汇</w:t>
      </w:r>
      <w:proofErr w:type="gramStart"/>
      <w:r w:rsidRPr="00F50873">
        <w:rPr>
          <w:rFonts w:ascii="Times New Roman" w:hAnsi="Times New Roman" w:cs="Times New Roman"/>
          <w:color w:val="000000" w:themeColor="text1"/>
        </w:rPr>
        <w:t>入文化路下规划</w:t>
      </w:r>
      <w:proofErr w:type="gramEnd"/>
      <w:r w:rsidRPr="00F50873">
        <w:rPr>
          <w:rFonts w:ascii="Times New Roman" w:hAnsi="Times New Roman" w:cs="Times New Roman"/>
          <w:color w:val="000000" w:themeColor="text1"/>
        </w:rPr>
        <w:t>的</w:t>
      </w:r>
      <w:r w:rsidRPr="00F50873">
        <w:rPr>
          <w:rFonts w:ascii="Times New Roman" w:hAnsi="Times New Roman" w:cs="Times New Roman"/>
          <w:color w:val="000000" w:themeColor="text1"/>
        </w:rPr>
        <w:t>d800</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d1000</w:t>
      </w:r>
      <w:r w:rsidRPr="00F50873">
        <w:rPr>
          <w:rFonts w:ascii="Times New Roman" w:hAnsi="Times New Roman" w:cs="Times New Roman"/>
          <w:color w:val="000000" w:themeColor="text1"/>
        </w:rPr>
        <w:t>污水管中，就近接入污水厂。</w:t>
      </w:r>
    </w:p>
    <w:bookmarkEnd w:id="25"/>
    <w:bookmarkEnd w:id="26"/>
    <w:p w:rsidR="00E448F3" w:rsidRPr="00F50873" w:rsidRDefault="00C5004C">
      <w:pPr>
        <w:pStyle w:val="4"/>
        <w:rPr>
          <w:color w:val="000000" w:themeColor="text1"/>
        </w:rPr>
      </w:pPr>
      <w:r w:rsidRPr="00F50873">
        <w:rPr>
          <w:color w:val="000000" w:themeColor="text1"/>
        </w:rPr>
        <w:t>供气</w:t>
      </w:r>
    </w:p>
    <w:p w:rsidR="00E448F3" w:rsidRPr="00F50873" w:rsidRDefault="00C5004C">
      <w:pPr>
        <w:pStyle w:val="-7"/>
        <w:spacing w:line="360" w:lineRule="auto"/>
        <w:ind w:firstLine="480"/>
        <w:rPr>
          <w:color w:val="000000" w:themeColor="text1"/>
        </w:rPr>
      </w:pPr>
      <w:proofErr w:type="gramStart"/>
      <w:r w:rsidRPr="00F50873">
        <w:rPr>
          <w:color w:val="000000" w:themeColor="text1"/>
        </w:rPr>
        <w:t>科创城</w:t>
      </w:r>
      <w:proofErr w:type="gramEnd"/>
      <w:r w:rsidRPr="00F50873">
        <w:rPr>
          <w:color w:val="000000" w:themeColor="text1"/>
        </w:rPr>
        <w:t>以天然气作为主要气源，区内天然气气源引自南</w:t>
      </w:r>
      <w:proofErr w:type="gramStart"/>
      <w:r w:rsidRPr="00F50873">
        <w:rPr>
          <w:color w:val="000000" w:themeColor="text1"/>
        </w:rPr>
        <w:t>谯</w:t>
      </w:r>
      <w:proofErr w:type="gramEnd"/>
      <w:r w:rsidRPr="00F50873">
        <w:rPr>
          <w:color w:val="000000" w:themeColor="text1"/>
        </w:rPr>
        <w:t>新区高中压调压站，中压工作压力</w:t>
      </w:r>
      <w:r w:rsidRPr="00F50873">
        <w:rPr>
          <w:rFonts w:hint="eastAsia"/>
          <w:color w:val="000000" w:themeColor="text1"/>
        </w:rPr>
        <w:t>0</w:t>
      </w:r>
      <w:r w:rsidRPr="00F50873">
        <w:rPr>
          <w:color w:val="000000" w:themeColor="text1"/>
        </w:rPr>
        <w:t>.4</w:t>
      </w:r>
      <w:r w:rsidRPr="00F50873">
        <w:rPr>
          <w:color w:val="000000" w:themeColor="text1"/>
        </w:rPr>
        <w:t>兆帕。天然气管道按主次干道布置成环状管网，管径为</w:t>
      </w:r>
      <w:r w:rsidRPr="00F50873">
        <w:rPr>
          <w:rFonts w:hint="eastAsia"/>
          <w:color w:val="000000" w:themeColor="text1"/>
        </w:rPr>
        <w:t>D</w:t>
      </w:r>
      <w:r w:rsidRPr="00F50873">
        <w:rPr>
          <w:color w:val="000000" w:themeColor="text1"/>
        </w:rPr>
        <w:t>N150-DN300</w:t>
      </w:r>
      <w:r w:rsidRPr="00F50873">
        <w:rPr>
          <w:color w:val="000000" w:themeColor="text1"/>
        </w:rPr>
        <w:t>。</w:t>
      </w:r>
    </w:p>
    <w:p w:rsidR="00E448F3" w:rsidRPr="00F50873" w:rsidRDefault="00C5004C">
      <w:pPr>
        <w:pStyle w:val="4"/>
        <w:rPr>
          <w:color w:val="000000" w:themeColor="text1"/>
        </w:rPr>
      </w:pPr>
      <w:r w:rsidRPr="00F50873">
        <w:rPr>
          <w:color w:val="000000" w:themeColor="text1"/>
        </w:rPr>
        <w:t>供电</w:t>
      </w:r>
    </w:p>
    <w:p w:rsidR="00E448F3" w:rsidRPr="00F50873" w:rsidRDefault="00C5004C">
      <w:pPr>
        <w:pStyle w:val="-7"/>
        <w:spacing w:line="360" w:lineRule="auto"/>
        <w:ind w:firstLine="480"/>
        <w:rPr>
          <w:color w:val="000000" w:themeColor="text1"/>
        </w:rPr>
      </w:pPr>
      <w:proofErr w:type="gramStart"/>
      <w:r w:rsidRPr="00F50873">
        <w:rPr>
          <w:rFonts w:hint="eastAsia"/>
          <w:color w:val="000000" w:themeColor="text1"/>
        </w:rPr>
        <w:t>科创城</w:t>
      </w:r>
      <w:proofErr w:type="gramEnd"/>
      <w:r w:rsidRPr="00F50873">
        <w:rPr>
          <w:rFonts w:hint="eastAsia"/>
          <w:color w:val="000000" w:themeColor="text1"/>
        </w:rPr>
        <w:t>供电由市政电网提供，保留现状</w:t>
      </w:r>
      <w:r w:rsidRPr="00F50873">
        <w:rPr>
          <w:color w:val="000000" w:themeColor="text1"/>
        </w:rPr>
        <w:t>35KV</w:t>
      </w:r>
      <w:proofErr w:type="gramStart"/>
      <w:r w:rsidRPr="00F50873">
        <w:rPr>
          <w:color w:val="000000" w:themeColor="text1"/>
        </w:rPr>
        <w:t>黄圩变电所</w:t>
      </w:r>
      <w:proofErr w:type="gramEnd"/>
      <w:r w:rsidRPr="00F50873">
        <w:rPr>
          <w:color w:val="000000" w:themeColor="text1"/>
        </w:rPr>
        <w:t>，扩容为</w:t>
      </w:r>
      <w:r w:rsidRPr="00F50873">
        <w:rPr>
          <w:color w:val="000000" w:themeColor="text1"/>
        </w:rPr>
        <w:t>110KV</w:t>
      </w:r>
      <w:r w:rsidRPr="00F50873">
        <w:rPr>
          <w:color w:val="000000" w:themeColor="text1"/>
        </w:rPr>
        <w:t>变。新建</w:t>
      </w:r>
      <w:r w:rsidRPr="00F50873">
        <w:rPr>
          <w:color w:val="000000" w:themeColor="text1"/>
        </w:rPr>
        <w:t>220KV</w:t>
      </w:r>
      <w:r w:rsidRPr="00F50873">
        <w:rPr>
          <w:color w:val="000000" w:themeColor="text1"/>
        </w:rPr>
        <w:t>法华变电站和</w:t>
      </w:r>
      <w:r w:rsidRPr="00F50873">
        <w:rPr>
          <w:color w:val="000000" w:themeColor="text1"/>
        </w:rPr>
        <w:t>110KV</w:t>
      </w:r>
      <w:r w:rsidRPr="00F50873">
        <w:rPr>
          <w:color w:val="000000" w:themeColor="text1"/>
        </w:rPr>
        <w:t>花港变电站、牛庄变电站、赵桥变电站、</w:t>
      </w:r>
      <w:proofErr w:type="gramStart"/>
      <w:r w:rsidRPr="00F50873">
        <w:rPr>
          <w:color w:val="000000" w:themeColor="text1"/>
        </w:rPr>
        <w:t>桂园</w:t>
      </w:r>
      <w:proofErr w:type="gramEnd"/>
      <w:r w:rsidRPr="00F50873">
        <w:rPr>
          <w:color w:val="000000" w:themeColor="text1"/>
        </w:rPr>
        <w:t>变电站。</w:t>
      </w:r>
    </w:p>
    <w:p w:rsidR="00E448F3" w:rsidRPr="00F50873" w:rsidRDefault="00C5004C">
      <w:pPr>
        <w:pStyle w:val="4"/>
        <w:rPr>
          <w:color w:val="000000" w:themeColor="text1"/>
        </w:rPr>
      </w:pPr>
      <w:r w:rsidRPr="00F50873">
        <w:rPr>
          <w:color w:val="000000" w:themeColor="text1"/>
        </w:rPr>
        <w:t>固体废物</w:t>
      </w:r>
    </w:p>
    <w:p w:rsidR="00E448F3" w:rsidRPr="00F50873" w:rsidRDefault="00C5004C">
      <w:pPr>
        <w:pStyle w:val="-7"/>
        <w:spacing w:line="360" w:lineRule="auto"/>
        <w:ind w:firstLine="480"/>
        <w:rPr>
          <w:color w:val="000000" w:themeColor="text1"/>
        </w:rPr>
      </w:pPr>
      <w:proofErr w:type="gramStart"/>
      <w:r w:rsidRPr="00F50873">
        <w:rPr>
          <w:rFonts w:hint="eastAsia"/>
          <w:color w:val="000000" w:themeColor="text1"/>
        </w:rPr>
        <w:t>科创城一般</w:t>
      </w:r>
      <w:proofErr w:type="gramEnd"/>
      <w:r w:rsidRPr="00F50873">
        <w:rPr>
          <w:rFonts w:hint="eastAsia"/>
          <w:color w:val="000000" w:themeColor="text1"/>
        </w:rPr>
        <w:t>工业固体废物按资源化利用要求，通过回收、加工、循环、交换等方式，全面提高一般工业固体废物综合利用率。危险废物由企业收集后委外处置。生活垃圾实施统一收集、运输、处理，加强环卫力量，及时清运垃圾，</w:t>
      </w:r>
      <w:r w:rsidRPr="00F50873">
        <w:rPr>
          <w:color w:val="000000" w:themeColor="text1"/>
        </w:rPr>
        <w:t>区内建设小型垃圾转运站</w:t>
      </w:r>
      <w:r w:rsidRPr="00F50873">
        <w:rPr>
          <w:color w:val="000000" w:themeColor="text1"/>
        </w:rPr>
        <w:t>6</w:t>
      </w:r>
      <w:r w:rsidRPr="00F50873">
        <w:rPr>
          <w:color w:val="000000" w:themeColor="text1"/>
        </w:rPr>
        <w:t>处，在集贸市场配套建设垃圾收集站，最终送生活垃圾进行无害化处理和处置。</w:t>
      </w:r>
    </w:p>
    <w:p w:rsidR="00E448F3" w:rsidRPr="00F50873" w:rsidRDefault="00E448F3">
      <w:pPr>
        <w:pStyle w:val="-7"/>
        <w:spacing w:line="360" w:lineRule="auto"/>
        <w:ind w:firstLine="480"/>
        <w:rPr>
          <w:color w:val="000000" w:themeColor="text1"/>
        </w:rPr>
      </w:pPr>
    </w:p>
    <w:p w:rsidR="00E448F3" w:rsidRPr="00F50873" w:rsidRDefault="00E448F3">
      <w:pPr>
        <w:pStyle w:val="-7"/>
        <w:spacing w:line="360" w:lineRule="auto"/>
        <w:ind w:firstLine="480"/>
        <w:rPr>
          <w:color w:val="000000" w:themeColor="text1"/>
        </w:rPr>
      </w:pPr>
    </w:p>
    <w:p w:rsidR="00E448F3" w:rsidRPr="00F50873" w:rsidRDefault="00E448F3">
      <w:pPr>
        <w:pStyle w:val="-7"/>
        <w:spacing w:line="360" w:lineRule="auto"/>
        <w:ind w:firstLine="480"/>
        <w:rPr>
          <w:color w:val="000000" w:themeColor="text1"/>
        </w:rPr>
      </w:pPr>
    </w:p>
    <w:p w:rsidR="00E448F3" w:rsidRPr="00F50873" w:rsidRDefault="00E448F3">
      <w:pPr>
        <w:spacing w:line="360" w:lineRule="auto"/>
        <w:ind w:firstLineChars="200" w:firstLine="480"/>
        <w:rPr>
          <w:rFonts w:ascii="Times New Roman" w:eastAsia="宋体" w:hAnsi="Times New Roman" w:cs="Times New Roman"/>
          <w:color w:val="000000" w:themeColor="text1"/>
          <w:sz w:val="24"/>
          <w:szCs w:val="24"/>
          <w:highlight w:val="yellow"/>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1"/>
        <w:spacing w:before="156" w:after="156"/>
        <w:rPr>
          <w:color w:val="000000" w:themeColor="text1"/>
        </w:rPr>
      </w:pPr>
      <w:bookmarkStart w:id="27" w:name="_Toc92471162"/>
      <w:bookmarkStart w:id="28" w:name="_Toc462415581"/>
      <w:bookmarkStart w:id="29" w:name="_Toc491698988"/>
      <w:r w:rsidRPr="00F50873">
        <w:rPr>
          <w:rFonts w:hint="eastAsia"/>
          <w:color w:val="000000" w:themeColor="text1"/>
        </w:rPr>
        <w:lastRenderedPageBreak/>
        <w:t>四个</w:t>
      </w:r>
      <w:r w:rsidRPr="00F50873">
        <w:rPr>
          <w:color w:val="000000" w:themeColor="text1"/>
        </w:rPr>
        <w:t>清单</w:t>
      </w:r>
      <w:bookmarkEnd w:id="27"/>
    </w:p>
    <w:p w:rsidR="00E448F3" w:rsidRPr="00F50873" w:rsidRDefault="00C5004C">
      <w:pPr>
        <w:pStyle w:val="-7"/>
        <w:spacing w:line="360" w:lineRule="auto"/>
        <w:ind w:firstLine="480"/>
        <w:rPr>
          <w:color w:val="000000" w:themeColor="text1"/>
        </w:rPr>
      </w:pPr>
      <w:r w:rsidRPr="00F50873">
        <w:rPr>
          <w:rFonts w:hint="eastAsia"/>
          <w:color w:val="000000" w:themeColor="text1"/>
        </w:rPr>
        <w:t>根据《安徽省生态环境厅关于推行“环境影响区域评估</w:t>
      </w:r>
      <w:r w:rsidRPr="00F50873">
        <w:rPr>
          <w:color w:val="000000" w:themeColor="text1"/>
        </w:rPr>
        <w:t>+</w:t>
      </w:r>
      <w:r w:rsidRPr="00F50873">
        <w:rPr>
          <w:color w:val="000000" w:themeColor="text1"/>
        </w:rPr>
        <w:t>环境标准</w:t>
      </w:r>
      <w:r w:rsidRPr="00F50873">
        <w:rPr>
          <w:color w:val="000000" w:themeColor="text1"/>
        </w:rPr>
        <w:t>”</w:t>
      </w:r>
      <w:r w:rsidRPr="00F50873">
        <w:rPr>
          <w:color w:val="000000" w:themeColor="text1"/>
        </w:rPr>
        <w:t>工作的通知》（</w:t>
      </w:r>
      <w:proofErr w:type="gramStart"/>
      <w:r w:rsidRPr="00F50873">
        <w:rPr>
          <w:color w:val="000000" w:themeColor="text1"/>
        </w:rPr>
        <w:t>皖环发</w:t>
      </w:r>
      <w:proofErr w:type="gramEnd"/>
      <w:r w:rsidRPr="00F50873">
        <w:rPr>
          <w:rFonts w:hint="eastAsia"/>
          <w:color w:val="000000" w:themeColor="text1"/>
        </w:rPr>
        <w:t>〔</w:t>
      </w:r>
      <w:r w:rsidRPr="00F50873">
        <w:rPr>
          <w:color w:val="000000" w:themeColor="text1"/>
        </w:rPr>
        <w:t>2021</w:t>
      </w:r>
      <w:r w:rsidRPr="00F50873">
        <w:rPr>
          <w:color w:val="000000" w:themeColor="text1"/>
        </w:rPr>
        <w:t>〕</w:t>
      </w:r>
      <w:r w:rsidRPr="00F50873">
        <w:rPr>
          <w:color w:val="000000" w:themeColor="text1"/>
        </w:rPr>
        <w:t>23</w:t>
      </w:r>
      <w:r w:rsidRPr="00F50873">
        <w:rPr>
          <w:color w:val="000000" w:themeColor="text1"/>
        </w:rPr>
        <w:t>号），区域评估工作需结合</w:t>
      </w:r>
      <w:r w:rsidRPr="00F50873">
        <w:rPr>
          <w:color w:val="000000" w:themeColor="text1"/>
        </w:rPr>
        <w:t>“</w:t>
      </w:r>
      <w:r w:rsidRPr="00F50873">
        <w:rPr>
          <w:color w:val="000000" w:themeColor="text1"/>
        </w:rPr>
        <w:t>三线一单</w:t>
      </w:r>
      <w:r w:rsidRPr="00F50873">
        <w:rPr>
          <w:color w:val="000000" w:themeColor="text1"/>
        </w:rPr>
        <w:t>”</w:t>
      </w:r>
      <w:r w:rsidRPr="00F50873">
        <w:rPr>
          <w:color w:val="000000" w:themeColor="text1"/>
        </w:rPr>
        <w:t>、国家和地方有关环境保护法律法规、标准、政策、规范、相关规划、规划环境影响评价结论及审查意见，制定空间准入、环境质量管控、污染物排放总量管控限值、环境准入清单等</w:t>
      </w:r>
      <w:r w:rsidRPr="00F50873">
        <w:rPr>
          <w:color w:val="000000" w:themeColor="text1"/>
        </w:rPr>
        <w:t>“</w:t>
      </w:r>
      <w:r w:rsidRPr="00F50873">
        <w:rPr>
          <w:color w:val="000000" w:themeColor="text1"/>
        </w:rPr>
        <w:t>四个清单</w:t>
      </w:r>
      <w:r w:rsidRPr="00F50873">
        <w:rPr>
          <w:color w:val="000000" w:themeColor="text1"/>
        </w:rPr>
        <w:t>”</w:t>
      </w:r>
      <w:r w:rsidRPr="00F50873">
        <w:rPr>
          <w:color w:val="000000" w:themeColor="text1"/>
        </w:rPr>
        <w:t>。</w:t>
      </w:r>
    </w:p>
    <w:p w:rsidR="00E448F3" w:rsidRPr="00F50873" w:rsidRDefault="00C5004C">
      <w:pPr>
        <w:pStyle w:val="-7"/>
        <w:spacing w:line="360" w:lineRule="auto"/>
        <w:ind w:firstLine="480"/>
        <w:rPr>
          <w:color w:val="000000" w:themeColor="text1"/>
        </w:rPr>
      </w:pPr>
      <w:r w:rsidRPr="00F50873">
        <w:rPr>
          <w:rFonts w:hint="eastAsia"/>
          <w:color w:val="000000" w:themeColor="text1"/>
        </w:rPr>
        <w:t>按照《关于加快推进生态文明建设的意见》、《生态文明体制改革总体方案》的总体部署，根据《中华人民共和国环境保护法》、《中华人民共和国环境影响评价法》、《规划环境影响评价条例》等相关规定，以及《关于规划环境影响评价加强空间管制、总量管控和环境准入的指导意见（试行）》（</w:t>
      </w:r>
      <w:proofErr w:type="gramStart"/>
      <w:r w:rsidRPr="00F50873">
        <w:rPr>
          <w:rFonts w:hint="eastAsia"/>
          <w:color w:val="000000" w:themeColor="text1"/>
        </w:rPr>
        <w:t>环办环</w:t>
      </w:r>
      <w:proofErr w:type="gramEnd"/>
      <w:r w:rsidRPr="00F50873">
        <w:rPr>
          <w:rFonts w:hint="eastAsia"/>
          <w:color w:val="000000" w:themeColor="text1"/>
        </w:rPr>
        <w:t>评〔</w:t>
      </w:r>
      <w:r w:rsidRPr="00F50873">
        <w:rPr>
          <w:color w:val="000000" w:themeColor="text1"/>
        </w:rPr>
        <w:t>2016</w:t>
      </w:r>
      <w:r w:rsidRPr="00F50873">
        <w:rPr>
          <w:color w:val="000000" w:themeColor="text1"/>
        </w:rPr>
        <w:t>〕</w:t>
      </w:r>
      <w:r w:rsidRPr="00F50873">
        <w:rPr>
          <w:color w:val="000000" w:themeColor="text1"/>
        </w:rPr>
        <w:t>14</w:t>
      </w:r>
      <w:r w:rsidRPr="00F50873">
        <w:rPr>
          <w:color w:val="000000" w:themeColor="text1"/>
        </w:rPr>
        <w:t>号）的相关要求，现就</w:t>
      </w:r>
      <w:r w:rsidRPr="00F50873">
        <w:rPr>
          <w:rFonts w:hint="eastAsia"/>
          <w:color w:val="000000" w:themeColor="text1"/>
        </w:rPr>
        <w:t>滁州</w:t>
      </w:r>
      <w:proofErr w:type="gramStart"/>
      <w:r w:rsidRPr="00F50873">
        <w:rPr>
          <w:rFonts w:hint="eastAsia"/>
          <w:color w:val="000000" w:themeColor="text1"/>
        </w:rPr>
        <w:t>高教科创城</w:t>
      </w:r>
      <w:r w:rsidRPr="00F50873">
        <w:rPr>
          <w:color w:val="000000" w:themeColor="text1"/>
        </w:rPr>
        <w:t>空间</w:t>
      </w:r>
      <w:proofErr w:type="gramEnd"/>
      <w:r w:rsidRPr="00F50873">
        <w:rPr>
          <w:color w:val="000000" w:themeColor="text1"/>
        </w:rPr>
        <w:t>准入、环境质量管控、污染物排放总量管控限值、环境准入，提出以下要求：</w:t>
      </w:r>
    </w:p>
    <w:p w:rsidR="00E448F3" w:rsidRPr="00F50873" w:rsidRDefault="00C5004C">
      <w:pPr>
        <w:pStyle w:val="2"/>
        <w:rPr>
          <w:color w:val="000000" w:themeColor="text1"/>
        </w:rPr>
      </w:pPr>
      <w:bookmarkStart w:id="30" w:name="_Toc92471163"/>
      <w:bookmarkStart w:id="31" w:name="_Toc491698989"/>
      <w:bookmarkStart w:id="32" w:name="_Toc462415582"/>
      <w:bookmarkEnd w:id="28"/>
      <w:bookmarkEnd w:id="29"/>
      <w:r w:rsidRPr="00F50873">
        <w:rPr>
          <w:rFonts w:hint="eastAsia"/>
          <w:color w:val="000000" w:themeColor="text1"/>
        </w:rPr>
        <w:t>空间</w:t>
      </w:r>
      <w:r w:rsidRPr="00F50873">
        <w:rPr>
          <w:color w:val="000000" w:themeColor="text1"/>
        </w:rPr>
        <w:t>准入清单</w:t>
      </w:r>
      <w:bookmarkEnd w:id="30"/>
    </w:p>
    <w:bookmarkEnd w:id="31"/>
    <w:bookmarkEnd w:id="32"/>
    <w:p w:rsidR="00E448F3" w:rsidRPr="00F50873" w:rsidRDefault="00C5004C">
      <w:pPr>
        <w:pStyle w:val="3"/>
        <w:rPr>
          <w:color w:val="000000" w:themeColor="text1"/>
        </w:rPr>
      </w:pPr>
      <w:r w:rsidRPr="00F50873">
        <w:rPr>
          <w:color w:val="000000" w:themeColor="text1"/>
        </w:rPr>
        <w:t>产业空间结构</w:t>
      </w:r>
    </w:p>
    <w:p w:rsidR="00E448F3" w:rsidRPr="00F50873" w:rsidRDefault="00C5004C">
      <w:pPr>
        <w:pStyle w:val="-7"/>
        <w:spacing w:line="360" w:lineRule="auto"/>
        <w:ind w:firstLine="480"/>
        <w:rPr>
          <w:color w:val="000000" w:themeColor="text1"/>
        </w:rPr>
      </w:pPr>
      <w:proofErr w:type="gramStart"/>
      <w:r w:rsidRPr="00F50873">
        <w:rPr>
          <w:rFonts w:hint="eastAsia"/>
          <w:color w:val="000000" w:themeColor="text1"/>
        </w:rPr>
        <w:t>科创城重点</w:t>
      </w:r>
      <w:proofErr w:type="gramEnd"/>
      <w:r w:rsidRPr="00F50873">
        <w:rPr>
          <w:rFonts w:hint="eastAsia"/>
          <w:color w:val="000000" w:themeColor="text1"/>
        </w:rPr>
        <w:t>发展智能装备、新材料、新一代信息技术和大健康等主导产业，积极培育新能源、节能环保等新兴产业，配套发展现代物流、文化创意、休闲旅游等第三产业</w:t>
      </w:r>
      <w:r w:rsidRPr="00F50873">
        <w:rPr>
          <w:color w:val="000000" w:themeColor="text1"/>
        </w:rPr>
        <w:t>。</w:t>
      </w:r>
    </w:p>
    <w:p w:rsidR="00E448F3" w:rsidRPr="00F50873" w:rsidRDefault="00C5004C">
      <w:pPr>
        <w:pStyle w:val="3"/>
        <w:rPr>
          <w:color w:val="000000" w:themeColor="text1"/>
        </w:rPr>
      </w:pPr>
      <w:r w:rsidRPr="00F50873">
        <w:rPr>
          <w:rFonts w:hint="eastAsia"/>
          <w:color w:val="000000" w:themeColor="text1"/>
        </w:rPr>
        <w:t>生态</w:t>
      </w:r>
      <w:r w:rsidRPr="00F50873">
        <w:rPr>
          <w:color w:val="000000" w:themeColor="text1"/>
        </w:rPr>
        <w:t>空间布局</w:t>
      </w:r>
    </w:p>
    <w:p w:rsidR="00E448F3" w:rsidRPr="00F50873" w:rsidRDefault="00C5004C">
      <w:pPr>
        <w:spacing w:line="360" w:lineRule="auto"/>
        <w:ind w:firstLineChars="200" w:firstLine="480"/>
        <w:rPr>
          <w:rFonts w:ascii="Times New Roman" w:eastAsia="宋体" w:hAnsi="Times New Roman" w:cs="Times New Roman"/>
          <w:snapToGrid w:val="0"/>
          <w:color w:val="000000" w:themeColor="text1"/>
          <w:kern w:val="0"/>
          <w:sz w:val="24"/>
          <w:szCs w:val="24"/>
        </w:rPr>
      </w:pPr>
      <w:r w:rsidRPr="00F50873">
        <w:rPr>
          <w:rFonts w:ascii="Times New Roman" w:eastAsia="宋体" w:hAnsi="Times New Roman" w:cs="Times New Roman" w:hint="eastAsia"/>
          <w:snapToGrid w:val="0"/>
          <w:color w:val="000000" w:themeColor="text1"/>
          <w:kern w:val="0"/>
          <w:sz w:val="24"/>
          <w:szCs w:val="24"/>
        </w:rPr>
        <w:t>生态空间分为禁止开发区、限制开发区两类。其中依法划定的生态保护红线是生态空间核心区，为禁止开发区；生态用地中对于维持生态系统结构和功能、生活空间环境安全具有重要意义的其他区域以及生态保护红线外一定范围的缓冲区，为限制开发区</w:t>
      </w:r>
      <w:r w:rsidRPr="00F50873">
        <w:rPr>
          <w:rFonts w:ascii="Times New Roman" w:eastAsia="宋体" w:hAnsi="Times New Roman" w:cs="Times New Roman"/>
          <w:snapToGrid w:val="0"/>
          <w:color w:val="000000" w:themeColor="text1"/>
          <w:kern w:val="0"/>
          <w:sz w:val="24"/>
          <w:szCs w:val="24"/>
        </w:rPr>
        <w:t>。</w:t>
      </w:r>
    </w:p>
    <w:p w:rsidR="00E448F3" w:rsidRPr="00F50873" w:rsidRDefault="00C5004C">
      <w:pPr>
        <w:pStyle w:val="3"/>
        <w:rPr>
          <w:color w:val="000000" w:themeColor="text1"/>
        </w:rPr>
      </w:pPr>
      <w:r w:rsidRPr="00F50873">
        <w:rPr>
          <w:rFonts w:hint="eastAsia"/>
          <w:color w:val="000000" w:themeColor="text1"/>
        </w:rPr>
        <w:t>空间准入清单</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r w:rsidRPr="00F50873">
        <w:rPr>
          <w:rFonts w:ascii="Times New Roman" w:eastAsia="黑体" w:hAnsi="Times New Roman" w:cs="Times New Roman"/>
          <w:snapToGrid w:val="0"/>
          <w:color w:val="000000" w:themeColor="text1"/>
          <w:kern w:val="0"/>
          <w:sz w:val="24"/>
          <w:szCs w:val="24"/>
        </w:rPr>
        <w:t>清单</w:t>
      </w:r>
      <w:r w:rsidRPr="00F50873">
        <w:rPr>
          <w:rFonts w:ascii="Times New Roman" w:eastAsia="黑体" w:hAnsi="Times New Roman" w:cs="Times New Roman"/>
          <w:snapToGrid w:val="0"/>
          <w:color w:val="000000" w:themeColor="text1"/>
          <w:kern w:val="0"/>
          <w:sz w:val="24"/>
          <w:szCs w:val="24"/>
        </w:rPr>
        <w:t xml:space="preserve">1  </w:t>
      </w:r>
      <w:r w:rsidRPr="00F50873">
        <w:rPr>
          <w:rFonts w:ascii="Times New Roman" w:eastAsia="黑体" w:hAnsi="Times New Roman" w:cs="Times New Roman"/>
          <w:snapToGrid w:val="0"/>
          <w:color w:val="000000" w:themeColor="text1"/>
          <w:kern w:val="0"/>
          <w:sz w:val="24"/>
          <w:szCs w:val="24"/>
        </w:rPr>
        <w:t>空间准入清单</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374"/>
        <w:gridCol w:w="782"/>
        <w:gridCol w:w="1991"/>
        <w:gridCol w:w="3739"/>
      </w:tblGrid>
      <w:tr w:rsidR="00F50873" w:rsidRPr="00F50873">
        <w:trPr>
          <w:trHeight w:val="280"/>
          <w:jc w:val="center"/>
        </w:trPr>
        <w:tc>
          <w:tcPr>
            <w:tcW w:w="55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空间类别</w:t>
            </w:r>
          </w:p>
        </w:tc>
        <w:tc>
          <w:tcPr>
            <w:tcW w:w="775"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范围</w:t>
            </w:r>
          </w:p>
        </w:tc>
        <w:tc>
          <w:tcPr>
            <w:tcW w:w="44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面积</w:t>
            </w: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公顷</w:t>
            </w:r>
          </w:p>
        </w:tc>
        <w:tc>
          <w:tcPr>
            <w:tcW w:w="1123"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保护对象</w:t>
            </w:r>
          </w:p>
        </w:tc>
        <w:tc>
          <w:tcPr>
            <w:tcW w:w="21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管制要求</w:t>
            </w:r>
          </w:p>
        </w:tc>
      </w:tr>
      <w:tr w:rsidR="00F50873" w:rsidRPr="00F50873">
        <w:trPr>
          <w:trHeight w:val="495"/>
          <w:jc w:val="center"/>
        </w:trPr>
        <w:tc>
          <w:tcPr>
            <w:tcW w:w="55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生态管</w:t>
            </w:r>
            <w:proofErr w:type="gramStart"/>
            <w:r w:rsidRPr="00F50873">
              <w:rPr>
                <w:rFonts w:ascii="Times New Roman" w:eastAsia="宋体" w:hAnsi="Times New Roman" w:cs="Times New Roman"/>
                <w:color w:val="000000" w:themeColor="text1"/>
                <w:sz w:val="18"/>
                <w:szCs w:val="18"/>
              </w:rPr>
              <w:t>控建设</w:t>
            </w:r>
            <w:proofErr w:type="gramEnd"/>
            <w:r w:rsidRPr="00F50873">
              <w:rPr>
                <w:rFonts w:ascii="Times New Roman" w:eastAsia="宋体" w:hAnsi="Times New Roman" w:cs="Times New Roman"/>
                <w:color w:val="000000" w:themeColor="text1"/>
                <w:sz w:val="18"/>
                <w:szCs w:val="18"/>
              </w:rPr>
              <w:t>区</w:t>
            </w:r>
          </w:p>
        </w:tc>
        <w:tc>
          <w:tcPr>
            <w:tcW w:w="775"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规划设置的绿地（防护绿地、公园绿地）</w:t>
            </w:r>
          </w:p>
        </w:tc>
        <w:tc>
          <w:tcPr>
            <w:tcW w:w="44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277.12</w:t>
            </w:r>
          </w:p>
        </w:tc>
        <w:tc>
          <w:tcPr>
            <w:tcW w:w="1123"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开发内的生态环境，以及绿化防护、调节气候、</w:t>
            </w:r>
            <w:proofErr w:type="gramStart"/>
            <w:r w:rsidRPr="00F50873">
              <w:rPr>
                <w:rFonts w:ascii="Times New Roman" w:eastAsia="宋体" w:hAnsi="Times New Roman" w:cs="Times New Roman"/>
                <w:color w:val="000000" w:themeColor="text1"/>
                <w:sz w:val="18"/>
                <w:szCs w:val="18"/>
              </w:rPr>
              <w:t>蓄纳洪水</w:t>
            </w:r>
            <w:proofErr w:type="gramEnd"/>
            <w:r w:rsidRPr="00F50873">
              <w:rPr>
                <w:rFonts w:ascii="Times New Roman" w:eastAsia="宋体" w:hAnsi="Times New Roman" w:cs="Times New Roman"/>
                <w:color w:val="000000" w:themeColor="text1"/>
                <w:sz w:val="18"/>
                <w:szCs w:val="18"/>
              </w:rPr>
              <w:t>等功能</w:t>
            </w:r>
          </w:p>
        </w:tc>
        <w:tc>
          <w:tcPr>
            <w:tcW w:w="21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限建区。不得建设与其用地类别建设内容要求不相符的项目，限制大规模的城镇开发建设活动，维护区域范围生态绿地和生态廊道的连通性</w:t>
            </w:r>
          </w:p>
        </w:tc>
      </w:tr>
      <w:tr w:rsidR="00F50873" w:rsidRPr="00F50873">
        <w:trPr>
          <w:trHeight w:val="495"/>
          <w:jc w:val="center"/>
        </w:trPr>
        <w:tc>
          <w:tcPr>
            <w:tcW w:w="55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生产空间布局</w:t>
            </w:r>
          </w:p>
        </w:tc>
        <w:tc>
          <w:tcPr>
            <w:tcW w:w="775"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工业用地</w:t>
            </w:r>
          </w:p>
        </w:tc>
        <w:tc>
          <w:tcPr>
            <w:tcW w:w="44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25.27</w:t>
            </w:r>
          </w:p>
        </w:tc>
        <w:tc>
          <w:tcPr>
            <w:tcW w:w="1123"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c>
          <w:tcPr>
            <w:tcW w:w="21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发展符合规划的产业</w:t>
            </w:r>
          </w:p>
        </w:tc>
      </w:tr>
    </w:tbl>
    <w:p w:rsidR="00E448F3" w:rsidRPr="00F50873" w:rsidRDefault="00C5004C">
      <w:pPr>
        <w:pStyle w:val="2"/>
        <w:rPr>
          <w:color w:val="000000" w:themeColor="text1"/>
        </w:rPr>
      </w:pPr>
      <w:bookmarkStart w:id="33" w:name="_Toc92471164"/>
      <w:r w:rsidRPr="00F50873">
        <w:rPr>
          <w:rFonts w:hint="eastAsia"/>
          <w:color w:val="000000" w:themeColor="text1"/>
        </w:rPr>
        <w:lastRenderedPageBreak/>
        <w:t>环境</w:t>
      </w:r>
      <w:r w:rsidRPr="00F50873">
        <w:rPr>
          <w:color w:val="000000" w:themeColor="text1"/>
        </w:rPr>
        <w:t>质量管控清单</w:t>
      </w:r>
      <w:bookmarkEnd w:id="33"/>
    </w:p>
    <w:p w:rsidR="00E448F3" w:rsidRPr="00F50873" w:rsidRDefault="00C5004C">
      <w:pPr>
        <w:pStyle w:val="-7"/>
        <w:spacing w:line="360" w:lineRule="auto"/>
        <w:ind w:firstLine="480"/>
        <w:rPr>
          <w:color w:val="000000" w:themeColor="text1"/>
        </w:rPr>
      </w:pPr>
      <w:r w:rsidRPr="00F50873">
        <w:rPr>
          <w:color w:val="000000" w:themeColor="text1"/>
        </w:rPr>
        <w:t>环境质量底线是国家和地方设置的区域大气、水和土壤等环境质量目标，也是改善环境质量的基准线。根据《</w:t>
      </w:r>
      <w:r w:rsidRPr="00F50873">
        <w:rPr>
          <w:rFonts w:hint="eastAsia"/>
          <w:color w:val="000000" w:themeColor="text1"/>
        </w:rPr>
        <w:t>滁州</w:t>
      </w:r>
      <w:r w:rsidRPr="00F50873">
        <w:rPr>
          <w:color w:val="000000" w:themeColor="text1"/>
        </w:rPr>
        <w:t>市城市总体规划（</w:t>
      </w:r>
      <w:r w:rsidRPr="00F50873">
        <w:rPr>
          <w:color w:val="000000" w:themeColor="text1"/>
        </w:rPr>
        <w:t>2012-2030</w:t>
      </w:r>
      <w:r w:rsidRPr="00F50873">
        <w:rPr>
          <w:color w:val="000000" w:themeColor="text1"/>
        </w:rPr>
        <w:t>年》中环境保护规划相关内容以及《安徽省</w:t>
      </w:r>
      <w:r w:rsidRPr="00F50873">
        <w:rPr>
          <w:color w:val="000000" w:themeColor="text1"/>
        </w:rPr>
        <w:t>“</w:t>
      </w:r>
      <w:r w:rsidRPr="00F50873">
        <w:rPr>
          <w:color w:val="000000" w:themeColor="text1"/>
        </w:rPr>
        <w:t>十三五</w:t>
      </w:r>
      <w:r w:rsidRPr="00F50873">
        <w:rPr>
          <w:color w:val="000000" w:themeColor="text1"/>
        </w:rPr>
        <w:t>”</w:t>
      </w:r>
      <w:r w:rsidRPr="00F50873">
        <w:rPr>
          <w:color w:val="000000" w:themeColor="text1"/>
        </w:rPr>
        <w:t>环境保护规划》、《安徽省水环境功能区划》，结合</w:t>
      </w:r>
      <w:r w:rsidRPr="00F50873">
        <w:rPr>
          <w:rFonts w:hint="eastAsia"/>
          <w:color w:val="000000" w:themeColor="text1"/>
        </w:rPr>
        <w:t>南</w:t>
      </w:r>
      <w:proofErr w:type="gramStart"/>
      <w:r w:rsidRPr="00F50873">
        <w:rPr>
          <w:rFonts w:hint="eastAsia"/>
          <w:color w:val="000000" w:themeColor="text1"/>
        </w:rPr>
        <w:t>谯</w:t>
      </w:r>
      <w:proofErr w:type="gramEnd"/>
      <w:r w:rsidRPr="00F50873">
        <w:rPr>
          <w:color w:val="000000" w:themeColor="text1"/>
        </w:rPr>
        <w:t>区的规划产业定位、总体布局等，建议明确</w:t>
      </w:r>
      <w:proofErr w:type="gramStart"/>
      <w:r w:rsidRPr="00F50873">
        <w:rPr>
          <w:rFonts w:hint="eastAsia"/>
          <w:color w:val="000000" w:themeColor="text1"/>
        </w:rPr>
        <w:t>高教科创城</w:t>
      </w:r>
      <w:proofErr w:type="gramEnd"/>
      <w:r w:rsidRPr="00F50873">
        <w:rPr>
          <w:color w:val="000000" w:themeColor="text1"/>
        </w:rPr>
        <w:t>环境质量底线见下表，以此作为容量管控的依据。</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r w:rsidRPr="00F50873">
        <w:rPr>
          <w:rFonts w:ascii="Times New Roman" w:eastAsia="黑体" w:hAnsi="Times New Roman" w:cs="Times New Roman"/>
          <w:snapToGrid w:val="0"/>
          <w:color w:val="000000" w:themeColor="text1"/>
          <w:kern w:val="0"/>
          <w:sz w:val="24"/>
          <w:szCs w:val="24"/>
        </w:rPr>
        <w:t>清单</w:t>
      </w:r>
      <w:r w:rsidRPr="00F50873">
        <w:rPr>
          <w:rFonts w:ascii="Times New Roman" w:eastAsia="黑体" w:hAnsi="Times New Roman" w:cs="Times New Roman"/>
          <w:snapToGrid w:val="0"/>
          <w:color w:val="000000" w:themeColor="text1"/>
          <w:kern w:val="0"/>
          <w:sz w:val="24"/>
          <w:szCs w:val="24"/>
        </w:rPr>
        <w:t xml:space="preserve">2  </w:t>
      </w:r>
      <w:r w:rsidRPr="00F50873">
        <w:rPr>
          <w:rFonts w:ascii="Times New Roman" w:eastAsia="黑体" w:hAnsi="Times New Roman" w:cs="Times New Roman" w:hint="eastAsia"/>
          <w:snapToGrid w:val="0"/>
          <w:color w:val="000000" w:themeColor="text1"/>
          <w:kern w:val="0"/>
          <w:sz w:val="24"/>
          <w:szCs w:val="24"/>
        </w:rPr>
        <w:t>环境</w:t>
      </w:r>
      <w:r w:rsidRPr="00F50873">
        <w:rPr>
          <w:rFonts w:ascii="Times New Roman" w:eastAsia="黑体" w:hAnsi="Times New Roman" w:cs="Times New Roman"/>
          <w:snapToGrid w:val="0"/>
          <w:color w:val="000000" w:themeColor="text1"/>
          <w:kern w:val="0"/>
          <w:sz w:val="24"/>
          <w:szCs w:val="24"/>
        </w:rPr>
        <w:t>质量管控清单</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30"/>
        <w:gridCol w:w="3458"/>
        <w:gridCol w:w="3135"/>
      </w:tblGrid>
      <w:tr w:rsidR="00F50873" w:rsidRPr="00F5087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b/>
                <w:color w:val="000000" w:themeColor="text1"/>
                <w:sz w:val="18"/>
                <w:szCs w:val="18"/>
              </w:rPr>
            </w:pPr>
            <w:bookmarkStart w:id="34" w:name="_Hlk71721161"/>
            <w:r w:rsidRPr="00F50873">
              <w:rPr>
                <w:rFonts w:ascii="Times New Roman" w:eastAsia="宋体" w:hAnsi="Times New Roman" w:cs="Times New Roman"/>
                <w:b/>
                <w:color w:val="000000" w:themeColor="text1"/>
                <w:sz w:val="18"/>
                <w:szCs w:val="18"/>
              </w:rPr>
              <w:t>大气环境质量底线</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项目</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现状</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环境质量底线指标</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NO</w:t>
            </w:r>
            <w:r w:rsidRPr="00F50873">
              <w:rPr>
                <w:rFonts w:ascii="Times New Roman" w:eastAsia="宋体" w:hAnsi="Times New Roman" w:cs="Times New Roman"/>
                <w:color w:val="000000" w:themeColor="text1"/>
                <w:sz w:val="18"/>
                <w:szCs w:val="18"/>
                <w:vertAlign w:val="sub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PM</w:t>
            </w:r>
            <w:r w:rsidRPr="00F50873">
              <w:rPr>
                <w:rFonts w:ascii="Times New Roman" w:eastAsia="宋体" w:hAnsi="Times New Roman" w:cs="Times New Roman"/>
                <w:color w:val="000000" w:themeColor="text1"/>
                <w:sz w:val="18"/>
                <w:szCs w:val="18"/>
                <w:vertAlign w:val="subscript"/>
              </w:rPr>
              <w:t>10</w:t>
            </w:r>
            <w:r w:rsidRPr="00F50873">
              <w:rPr>
                <w:rFonts w:ascii="Times New Roman" w:eastAsia="宋体" w:hAnsi="Times New Roman" w:cs="Times New Roman"/>
                <w:color w:val="000000" w:themeColor="text1"/>
                <w:sz w:val="18"/>
                <w:szCs w:val="18"/>
              </w:rPr>
              <w:t>、</w:t>
            </w:r>
          </w:p>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PM</w:t>
            </w:r>
            <w:r w:rsidRPr="00F50873">
              <w:rPr>
                <w:rFonts w:ascii="Times New Roman" w:eastAsia="宋体" w:hAnsi="Times New Roman" w:cs="Times New Roman"/>
                <w:color w:val="000000" w:themeColor="text1"/>
                <w:sz w:val="18"/>
                <w:szCs w:val="18"/>
                <w:vertAlign w:val="subscript"/>
              </w:rPr>
              <w:t>2.5</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CO</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O</w:t>
            </w:r>
            <w:r w:rsidRPr="00F50873">
              <w:rPr>
                <w:rFonts w:ascii="Times New Roman" w:eastAsia="宋体" w:hAnsi="Times New Roman" w:cs="Times New Roman"/>
                <w:color w:val="000000" w:themeColor="text1"/>
                <w:sz w:val="18"/>
                <w:szCs w:val="18"/>
                <w:vertAlign w:val="subscript"/>
              </w:rPr>
              <w:t>3</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w:t>
            </w:r>
            <w:proofErr w:type="gramStart"/>
            <w:r w:rsidRPr="00F50873">
              <w:rPr>
                <w:rFonts w:ascii="Times New Roman" w:eastAsia="宋体" w:hAnsi="Times New Roman" w:cs="Times New Roman"/>
                <w:color w:val="000000" w:themeColor="text1"/>
                <w:sz w:val="18"/>
                <w:szCs w:val="18"/>
              </w:rPr>
              <w:t>《</w:t>
            </w:r>
            <w:proofErr w:type="gramEnd"/>
            <w:r w:rsidRPr="00F50873">
              <w:rPr>
                <w:rFonts w:ascii="Times New Roman" w:eastAsia="宋体" w:hAnsi="Times New Roman" w:cs="Times New Roman"/>
                <w:color w:val="000000" w:themeColor="text1"/>
                <w:sz w:val="18"/>
                <w:szCs w:val="18"/>
              </w:rPr>
              <w:t>环境空气质量标准（</w:t>
            </w:r>
            <w:r w:rsidRPr="00F50873">
              <w:rPr>
                <w:rFonts w:ascii="Times New Roman" w:eastAsia="宋体" w:hAnsi="Times New Roman" w:cs="Times New Roman"/>
                <w:color w:val="000000" w:themeColor="text1"/>
                <w:sz w:val="18"/>
                <w:szCs w:val="18"/>
              </w:rPr>
              <w:t>GB3095-2012</w:t>
            </w:r>
            <w:r w:rsidRPr="00F50873">
              <w:rPr>
                <w:rFonts w:ascii="Times New Roman" w:eastAsia="宋体" w:hAnsi="Times New Roman" w:cs="Times New Roman"/>
                <w:color w:val="000000" w:themeColor="text1"/>
                <w:sz w:val="18"/>
                <w:szCs w:val="18"/>
              </w:rPr>
              <w:t>）二级标准</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w:t>
            </w:r>
            <w:proofErr w:type="gramStart"/>
            <w:r w:rsidRPr="00F50873">
              <w:rPr>
                <w:rFonts w:ascii="Times New Roman" w:eastAsia="宋体" w:hAnsi="Times New Roman" w:cs="Times New Roman"/>
                <w:color w:val="000000" w:themeColor="text1"/>
                <w:sz w:val="18"/>
                <w:szCs w:val="18"/>
              </w:rPr>
              <w:t>《</w:t>
            </w:r>
            <w:proofErr w:type="gramEnd"/>
            <w:r w:rsidRPr="00F50873">
              <w:rPr>
                <w:rFonts w:ascii="Times New Roman" w:eastAsia="宋体" w:hAnsi="Times New Roman" w:cs="Times New Roman"/>
                <w:color w:val="000000" w:themeColor="text1"/>
                <w:sz w:val="18"/>
                <w:szCs w:val="18"/>
              </w:rPr>
              <w:t>环境空气质量标准（</w:t>
            </w:r>
            <w:r w:rsidRPr="00F50873">
              <w:rPr>
                <w:rFonts w:ascii="Times New Roman" w:eastAsia="宋体" w:hAnsi="Times New Roman" w:cs="Times New Roman"/>
                <w:color w:val="000000" w:themeColor="text1"/>
                <w:sz w:val="18"/>
                <w:szCs w:val="18"/>
              </w:rPr>
              <w:t>GB3095-2012</w:t>
            </w:r>
            <w:r w:rsidRPr="00F50873">
              <w:rPr>
                <w:rFonts w:ascii="Times New Roman" w:eastAsia="宋体" w:hAnsi="Times New Roman" w:cs="Times New Roman"/>
                <w:color w:val="000000" w:themeColor="text1"/>
                <w:sz w:val="18"/>
                <w:szCs w:val="18"/>
              </w:rPr>
              <w:t>）二级标准</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二甲苯</w:t>
            </w:r>
            <w:r w:rsidRPr="00F50873">
              <w:rPr>
                <w:rFonts w:ascii="Times New Roman" w:eastAsia="宋体" w:hAnsi="Times New Roman" w:cs="Times New Roman"/>
                <w:color w:val="000000" w:themeColor="text1"/>
                <w:sz w:val="18"/>
                <w:szCs w:val="18"/>
              </w:rPr>
              <w:t>、氯化氢、硫酸雾</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满足《环境影响评价技术导则大气环境》（</w:t>
            </w:r>
            <w:r w:rsidRPr="00F50873">
              <w:rPr>
                <w:rFonts w:ascii="Times New Roman" w:eastAsia="宋体" w:hAnsi="Times New Roman" w:cs="Times New Roman"/>
                <w:color w:val="000000" w:themeColor="text1"/>
                <w:sz w:val="18"/>
                <w:szCs w:val="18"/>
              </w:rPr>
              <w:t>HJ2.2-2018</w:t>
            </w:r>
            <w:r w:rsidRPr="00F50873">
              <w:rPr>
                <w:rFonts w:ascii="Times New Roman" w:eastAsia="宋体" w:hAnsi="Times New Roman" w:cs="Times New Roman"/>
                <w:color w:val="000000" w:themeColor="text1"/>
                <w:sz w:val="18"/>
                <w:szCs w:val="18"/>
              </w:rPr>
              <w:t>）中</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附录</w:t>
            </w:r>
            <w:r w:rsidRPr="00F50873">
              <w:rPr>
                <w:rFonts w:ascii="Times New Roman" w:eastAsia="宋体" w:hAnsi="Times New Roman" w:cs="Times New Roman"/>
                <w:color w:val="000000" w:themeColor="text1"/>
                <w:sz w:val="18"/>
                <w:szCs w:val="18"/>
              </w:rPr>
              <w:t>D</w:t>
            </w:r>
            <w:r w:rsidRPr="00F50873">
              <w:rPr>
                <w:rFonts w:ascii="Times New Roman" w:eastAsia="宋体" w:hAnsi="Times New Roman" w:cs="Times New Roman"/>
                <w:color w:val="000000" w:themeColor="text1"/>
                <w:sz w:val="18"/>
                <w:szCs w:val="18"/>
              </w:rPr>
              <w:t>表</w:t>
            </w:r>
            <w:r w:rsidRPr="00F50873">
              <w:rPr>
                <w:rFonts w:ascii="Times New Roman" w:eastAsia="宋体" w:hAnsi="Times New Roman" w:cs="Times New Roman"/>
                <w:color w:val="000000" w:themeColor="text1"/>
                <w:sz w:val="18"/>
                <w:szCs w:val="18"/>
              </w:rPr>
              <w:t>D.1</w:t>
            </w:r>
            <w:r w:rsidRPr="00F50873">
              <w:rPr>
                <w:rFonts w:ascii="Times New Roman" w:eastAsia="宋体" w:hAnsi="Times New Roman" w:cs="Times New Roman"/>
                <w:color w:val="000000" w:themeColor="text1"/>
                <w:sz w:val="18"/>
                <w:szCs w:val="18"/>
              </w:rPr>
              <w:t>其他污染物空气质量浓度参考限值</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要求</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满足《环境影响评价技术导则大气环境》（</w:t>
            </w:r>
            <w:r w:rsidRPr="00F50873">
              <w:rPr>
                <w:rFonts w:ascii="Times New Roman" w:eastAsia="宋体" w:hAnsi="Times New Roman" w:cs="Times New Roman"/>
                <w:color w:val="000000" w:themeColor="text1"/>
                <w:sz w:val="18"/>
                <w:szCs w:val="18"/>
              </w:rPr>
              <w:t>HJ2.2-2018</w:t>
            </w:r>
            <w:r w:rsidRPr="00F50873">
              <w:rPr>
                <w:rFonts w:ascii="Times New Roman" w:eastAsia="宋体" w:hAnsi="Times New Roman" w:cs="Times New Roman"/>
                <w:color w:val="000000" w:themeColor="text1"/>
                <w:sz w:val="18"/>
                <w:szCs w:val="18"/>
              </w:rPr>
              <w:t>）中</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附录</w:t>
            </w:r>
            <w:r w:rsidRPr="00F50873">
              <w:rPr>
                <w:rFonts w:ascii="Times New Roman" w:eastAsia="宋体" w:hAnsi="Times New Roman" w:cs="Times New Roman"/>
                <w:color w:val="000000" w:themeColor="text1"/>
                <w:sz w:val="18"/>
                <w:szCs w:val="18"/>
              </w:rPr>
              <w:t>D</w:t>
            </w:r>
            <w:r w:rsidRPr="00F50873">
              <w:rPr>
                <w:rFonts w:ascii="Times New Roman" w:eastAsia="宋体" w:hAnsi="Times New Roman" w:cs="Times New Roman"/>
                <w:color w:val="000000" w:themeColor="text1"/>
                <w:sz w:val="18"/>
                <w:szCs w:val="18"/>
              </w:rPr>
              <w:t>表</w:t>
            </w:r>
            <w:r w:rsidRPr="00F50873">
              <w:rPr>
                <w:rFonts w:ascii="Times New Roman" w:eastAsia="宋体" w:hAnsi="Times New Roman" w:cs="Times New Roman"/>
                <w:color w:val="000000" w:themeColor="text1"/>
                <w:sz w:val="18"/>
                <w:szCs w:val="18"/>
              </w:rPr>
              <w:t>D.1</w:t>
            </w:r>
            <w:r w:rsidRPr="00F50873">
              <w:rPr>
                <w:rFonts w:ascii="Times New Roman" w:eastAsia="宋体" w:hAnsi="Times New Roman" w:cs="Times New Roman"/>
                <w:color w:val="000000" w:themeColor="text1"/>
                <w:sz w:val="18"/>
                <w:szCs w:val="18"/>
              </w:rPr>
              <w:t>其他污染物空气质量浓度参考限值</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要求</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非甲烷总烃</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满足《大气污染物综合排放标准详解》</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满足《大气污染物综合排放标准详解》</w:t>
            </w:r>
          </w:p>
        </w:tc>
      </w:tr>
      <w:tr w:rsidR="00F50873" w:rsidRPr="00F5087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地表水环境质量底线</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水体</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现状</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环境质量底线指标</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天河、王桥水库</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满足《地表水环境质量标准》（</w:t>
            </w:r>
            <w:r w:rsidRPr="00F50873">
              <w:rPr>
                <w:rFonts w:ascii="Times New Roman" w:eastAsia="宋体" w:hAnsi="Times New Roman" w:cs="Times New Roman"/>
                <w:color w:val="000000" w:themeColor="text1"/>
                <w:sz w:val="18"/>
                <w:szCs w:val="18"/>
              </w:rPr>
              <w:t>GB3838-2002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fldChar w:fldCharType="begin"/>
            </w:r>
            <w:r w:rsidRPr="00F50873">
              <w:rPr>
                <w:rFonts w:ascii="Times New Roman" w:eastAsia="宋体" w:hAnsi="Times New Roman" w:cs="Times New Roman"/>
                <w:color w:val="000000" w:themeColor="text1"/>
                <w:sz w:val="18"/>
                <w:szCs w:val="18"/>
              </w:rPr>
              <w:instrText xml:space="preserve"> </w:instrText>
            </w:r>
            <w:r w:rsidRPr="00F50873">
              <w:rPr>
                <w:rFonts w:ascii="Times New Roman" w:eastAsia="宋体" w:hAnsi="Times New Roman" w:cs="Times New Roman" w:hint="eastAsia"/>
                <w:color w:val="000000" w:themeColor="text1"/>
                <w:sz w:val="18"/>
                <w:szCs w:val="18"/>
              </w:rPr>
              <w:instrText>= 4 \* ROMAN</w:instrText>
            </w:r>
            <w:r w:rsidRPr="00F50873">
              <w:rPr>
                <w:rFonts w:ascii="Times New Roman" w:eastAsia="宋体" w:hAnsi="Times New Roman" w:cs="Times New Roman"/>
                <w:color w:val="000000" w:themeColor="text1"/>
                <w:sz w:val="18"/>
                <w:szCs w:val="18"/>
              </w:rPr>
              <w:instrText xml:space="preserve"> </w:instrText>
            </w:r>
            <w:r w:rsidRPr="00F50873">
              <w:rPr>
                <w:rFonts w:ascii="Times New Roman" w:eastAsia="宋体" w:hAnsi="Times New Roman" w:cs="Times New Roman"/>
                <w:color w:val="000000" w:themeColor="text1"/>
                <w:sz w:val="18"/>
                <w:szCs w:val="18"/>
              </w:rPr>
              <w:fldChar w:fldCharType="separate"/>
            </w:r>
            <w:r w:rsidRPr="00F50873">
              <w:rPr>
                <w:rFonts w:ascii="Times New Roman" w:eastAsia="宋体" w:hAnsi="Times New Roman" w:cs="Times New Roman"/>
                <w:color w:val="000000" w:themeColor="text1"/>
                <w:sz w:val="18"/>
                <w:szCs w:val="18"/>
              </w:rPr>
              <w:t>IV</w:t>
            </w:r>
            <w:r w:rsidRPr="00F50873">
              <w:rPr>
                <w:rFonts w:ascii="Times New Roman" w:eastAsia="宋体" w:hAnsi="Times New Roman" w:cs="Times New Roman"/>
                <w:color w:val="000000" w:themeColor="text1"/>
                <w:sz w:val="18"/>
                <w:szCs w:val="18"/>
              </w:rPr>
              <w:fldChar w:fldCharType="end"/>
            </w:r>
            <w:r w:rsidRPr="00F50873">
              <w:rPr>
                <w:rFonts w:ascii="Times New Roman" w:eastAsia="宋体" w:hAnsi="Times New Roman" w:cs="Times New Roman"/>
                <w:color w:val="000000" w:themeColor="text1"/>
                <w:sz w:val="18"/>
                <w:szCs w:val="18"/>
              </w:rPr>
              <w:t>类标准。</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满足《地表水环境质量标准》（</w:t>
            </w:r>
            <w:r w:rsidRPr="00F50873">
              <w:rPr>
                <w:rFonts w:ascii="Times New Roman" w:eastAsia="宋体" w:hAnsi="Times New Roman" w:cs="Times New Roman"/>
                <w:color w:val="000000" w:themeColor="text1"/>
                <w:sz w:val="18"/>
                <w:szCs w:val="18"/>
              </w:rPr>
              <w:t>GB3838-2002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fldChar w:fldCharType="begin"/>
            </w:r>
            <w:r w:rsidRPr="00F50873">
              <w:rPr>
                <w:rFonts w:ascii="Times New Roman" w:eastAsia="宋体" w:hAnsi="Times New Roman" w:cs="Times New Roman"/>
                <w:color w:val="000000" w:themeColor="text1"/>
                <w:sz w:val="18"/>
                <w:szCs w:val="18"/>
              </w:rPr>
              <w:instrText xml:space="preserve"> </w:instrText>
            </w:r>
            <w:r w:rsidRPr="00F50873">
              <w:rPr>
                <w:rFonts w:ascii="Times New Roman" w:eastAsia="宋体" w:hAnsi="Times New Roman" w:cs="Times New Roman" w:hint="eastAsia"/>
                <w:color w:val="000000" w:themeColor="text1"/>
                <w:sz w:val="18"/>
                <w:szCs w:val="18"/>
              </w:rPr>
              <w:instrText>= 4 \* ROMAN</w:instrText>
            </w:r>
            <w:r w:rsidRPr="00F50873">
              <w:rPr>
                <w:rFonts w:ascii="Times New Roman" w:eastAsia="宋体" w:hAnsi="Times New Roman" w:cs="Times New Roman"/>
                <w:color w:val="000000" w:themeColor="text1"/>
                <w:sz w:val="18"/>
                <w:szCs w:val="18"/>
              </w:rPr>
              <w:instrText xml:space="preserve"> </w:instrText>
            </w:r>
            <w:r w:rsidRPr="00F50873">
              <w:rPr>
                <w:rFonts w:ascii="Times New Roman" w:eastAsia="宋体" w:hAnsi="Times New Roman" w:cs="Times New Roman"/>
                <w:color w:val="000000" w:themeColor="text1"/>
                <w:sz w:val="18"/>
                <w:szCs w:val="18"/>
              </w:rPr>
              <w:fldChar w:fldCharType="separate"/>
            </w:r>
            <w:r w:rsidRPr="00F50873">
              <w:rPr>
                <w:rFonts w:ascii="Times New Roman" w:eastAsia="宋体" w:hAnsi="Times New Roman" w:cs="Times New Roman"/>
                <w:color w:val="000000" w:themeColor="text1"/>
                <w:sz w:val="18"/>
                <w:szCs w:val="18"/>
              </w:rPr>
              <w:t>IV</w:t>
            </w:r>
            <w:r w:rsidRPr="00F50873">
              <w:rPr>
                <w:rFonts w:ascii="Times New Roman" w:eastAsia="宋体" w:hAnsi="Times New Roman" w:cs="Times New Roman"/>
                <w:color w:val="000000" w:themeColor="text1"/>
                <w:sz w:val="18"/>
                <w:szCs w:val="18"/>
              </w:rPr>
              <w:fldChar w:fldCharType="end"/>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地下水环境质量底线</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位置</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现状</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环境质量底线指标</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区内及周边浅层地下水</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满足《地下水质量标准》（</w:t>
            </w:r>
            <w:r w:rsidRPr="00F50873">
              <w:rPr>
                <w:rFonts w:ascii="Times New Roman" w:eastAsia="宋体" w:hAnsi="Times New Roman" w:cs="Times New Roman"/>
                <w:color w:val="000000" w:themeColor="text1"/>
                <w:sz w:val="18"/>
                <w:szCs w:val="18"/>
              </w:rPr>
              <w:t>GB/T 14848-2017</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Ⅲ</w:t>
            </w:r>
            <w:r w:rsidRPr="00F50873">
              <w:rPr>
                <w:rFonts w:ascii="Times New Roman" w:eastAsia="宋体" w:hAnsi="Times New Roman" w:cs="Times New Roman"/>
                <w:color w:val="000000" w:themeColor="text1"/>
                <w:sz w:val="18"/>
                <w:szCs w:val="18"/>
              </w:rPr>
              <w:t>类标准</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满足《地下水质量标准》（</w:t>
            </w:r>
            <w:r w:rsidRPr="00F50873">
              <w:rPr>
                <w:rFonts w:ascii="Times New Roman" w:eastAsia="宋体" w:hAnsi="Times New Roman" w:cs="Times New Roman"/>
                <w:color w:val="000000" w:themeColor="text1"/>
                <w:sz w:val="18"/>
                <w:szCs w:val="18"/>
              </w:rPr>
              <w:t>GB/T 14848-2017</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Ⅲ</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声环境质量底线</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位置</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现状</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环境质量底线指标</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区内各声功能区</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满足《声环境质量标准》（</w:t>
            </w:r>
            <w:r w:rsidRPr="00F50873">
              <w:rPr>
                <w:rFonts w:ascii="Times New Roman" w:eastAsia="宋体" w:hAnsi="Times New Roman" w:cs="Times New Roman"/>
                <w:color w:val="000000" w:themeColor="text1"/>
                <w:sz w:val="18"/>
                <w:szCs w:val="18"/>
              </w:rPr>
              <w:t>GB 3096-2008</w:t>
            </w:r>
            <w:r w:rsidRPr="00F50873">
              <w:rPr>
                <w:rFonts w:ascii="Times New Roman" w:eastAsia="宋体" w:hAnsi="Times New Roman" w:cs="Times New Roman"/>
                <w:color w:val="000000" w:themeColor="text1"/>
                <w:sz w:val="18"/>
                <w:szCs w:val="18"/>
              </w:rPr>
              <w:t>）中</w:t>
            </w: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3</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4a</w:t>
            </w:r>
            <w:r w:rsidRPr="00F50873">
              <w:rPr>
                <w:rFonts w:ascii="Times New Roman" w:eastAsia="宋体" w:hAnsi="Times New Roman" w:cs="Times New Roman"/>
                <w:color w:val="000000" w:themeColor="text1"/>
                <w:sz w:val="18"/>
                <w:szCs w:val="18"/>
              </w:rPr>
              <w:t>类标准</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满足《声环境质量标准》（</w:t>
            </w:r>
            <w:r w:rsidRPr="00F50873">
              <w:rPr>
                <w:rFonts w:ascii="Times New Roman" w:eastAsia="宋体" w:hAnsi="Times New Roman" w:cs="Times New Roman"/>
                <w:color w:val="000000" w:themeColor="text1"/>
                <w:sz w:val="18"/>
                <w:szCs w:val="18"/>
              </w:rPr>
              <w:t>GB 3096-2008</w:t>
            </w:r>
            <w:r w:rsidRPr="00F50873">
              <w:rPr>
                <w:rFonts w:ascii="Times New Roman" w:eastAsia="宋体" w:hAnsi="Times New Roman" w:cs="Times New Roman"/>
                <w:color w:val="000000" w:themeColor="text1"/>
                <w:sz w:val="18"/>
                <w:szCs w:val="18"/>
              </w:rPr>
              <w:t>）中</w:t>
            </w: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3</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4a</w:t>
            </w:r>
            <w:r w:rsidRPr="00F50873">
              <w:rPr>
                <w:rFonts w:ascii="Times New Roman" w:eastAsia="宋体" w:hAnsi="Times New Roman" w:cs="Times New Roman"/>
                <w:color w:val="000000" w:themeColor="text1"/>
                <w:sz w:val="18"/>
                <w:szCs w:val="18"/>
              </w:rPr>
              <w:t>类标准</w:t>
            </w:r>
          </w:p>
        </w:tc>
      </w:tr>
      <w:tr w:rsidR="00F50873" w:rsidRPr="00F50873">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土壤环境质量底线</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序号</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位置</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现状</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环境质量底线指标</w:t>
            </w:r>
          </w:p>
        </w:tc>
      </w:tr>
      <w:tr w:rsidR="00F50873" w:rsidRPr="00F50873">
        <w:trPr>
          <w:trHeight w:val="340"/>
          <w:jc w:val="center"/>
        </w:trPr>
        <w:tc>
          <w:tcPr>
            <w:tcW w:w="365"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8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区内</w:t>
            </w:r>
          </w:p>
        </w:tc>
        <w:tc>
          <w:tcPr>
            <w:tcW w:w="1973"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满足《土壤环境质量</w:t>
            </w:r>
            <w:r w:rsidRPr="00F50873">
              <w:rPr>
                <w:rFonts w:ascii="Times New Roman" w:eastAsia="宋体" w:hAnsi="Times New Roman" w:cs="Times New Roman" w:hint="eastAsia"/>
                <w:color w:val="000000" w:themeColor="text1"/>
                <w:sz w:val="18"/>
                <w:szCs w:val="18"/>
              </w:rPr>
              <w:t xml:space="preserve"> </w:t>
            </w:r>
            <w:r w:rsidRPr="00F50873">
              <w:rPr>
                <w:rFonts w:ascii="Times New Roman" w:eastAsia="宋体" w:hAnsi="Times New Roman" w:cs="Times New Roman"/>
                <w:color w:val="000000" w:themeColor="text1"/>
                <w:sz w:val="18"/>
                <w:szCs w:val="18"/>
              </w:rPr>
              <w:t>建设用地土壤污染风险管控标准（试行）》（</w:t>
            </w:r>
            <w:r w:rsidRPr="00F50873">
              <w:rPr>
                <w:rFonts w:ascii="Times New Roman" w:eastAsia="宋体" w:hAnsi="Times New Roman" w:cs="Times New Roman"/>
                <w:color w:val="000000" w:themeColor="text1"/>
                <w:sz w:val="18"/>
                <w:szCs w:val="18"/>
              </w:rPr>
              <w:t>GB36600-2018</w:t>
            </w:r>
            <w:r w:rsidRPr="00F50873">
              <w:rPr>
                <w:rFonts w:ascii="Times New Roman" w:eastAsia="宋体" w:hAnsi="Times New Roman" w:cs="Times New Roman"/>
                <w:color w:val="000000" w:themeColor="text1"/>
                <w:sz w:val="18"/>
                <w:szCs w:val="18"/>
              </w:rPr>
              <w:t>）中第二类用地标准</w:t>
            </w:r>
          </w:p>
        </w:tc>
        <w:tc>
          <w:tcPr>
            <w:tcW w:w="1789" w:type="pct"/>
            <w:tcBorders>
              <w:top w:val="single" w:sz="4" w:space="0" w:color="auto"/>
              <w:left w:val="single" w:sz="4" w:space="0" w:color="auto"/>
              <w:bottom w:val="single" w:sz="4" w:space="0" w:color="auto"/>
              <w:right w:val="single" w:sz="4" w:space="0" w:color="auto"/>
            </w:tcBorders>
            <w:vAlign w:val="center"/>
          </w:tcPr>
          <w:p w:rsidR="00E448F3" w:rsidRPr="00F50873" w:rsidRDefault="00C5004C">
            <w:pPr>
              <w:autoSpaceDE w:val="0"/>
              <w:autoSpaceDN w:val="0"/>
              <w:snapToGri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满足《土壤环境质量</w:t>
            </w:r>
            <w:r w:rsidRPr="00F50873">
              <w:rPr>
                <w:rFonts w:ascii="Times New Roman" w:eastAsia="宋体" w:hAnsi="Times New Roman" w:cs="Times New Roman" w:hint="eastAsia"/>
                <w:color w:val="000000" w:themeColor="text1"/>
                <w:sz w:val="18"/>
                <w:szCs w:val="18"/>
              </w:rPr>
              <w:t xml:space="preserve"> </w:t>
            </w:r>
            <w:r w:rsidRPr="00F50873">
              <w:rPr>
                <w:rFonts w:ascii="Times New Roman" w:eastAsia="宋体" w:hAnsi="Times New Roman" w:cs="Times New Roman"/>
                <w:color w:val="000000" w:themeColor="text1"/>
                <w:sz w:val="18"/>
                <w:szCs w:val="18"/>
              </w:rPr>
              <w:t>建设用地土壤污染风险管控标准（试行）》（</w:t>
            </w:r>
            <w:r w:rsidRPr="00F50873">
              <w:rPr>
                <w:rFonts w:ascii="Times New Roman" w:eastAsia="宋体" w:hAnsi="Times New Roman" w:cs="Times New Roman"/>
                <w:color w:val="000000" w:themeColor="text1"/>
                <w:sz w:val="18"/>
                <w:szCs w:val="18"/>
              </w:rPr>
              <w:t>GB36600-2018</w:t>
            </w:r>
            <w:r w:rsidRPr="00F50873">
              <w:rPr>
                <w:rFonts w:ascii="Times New Roman" w:eastAsia="宋体" w:hAnsi="Times New Roman" w:cs="Times New Roman"/>
                <w:color w:val="000000" w:themeColor="text1"/>
                <w:sz w:val="18"/>
                <w:szCs w:val="18"/>
              </w:rPr>
              <w:t>）中第二类用地标准</w:t>
            </w:r>
          </w:p>
        </w:tc>
      </w:tr>
    </w:tbl>
    <w:bookmarkEnd w:id="34"/>
    <w:p w:rsidR="00E448F3" w:rsidRPr="00F50873" w:rsidRDefault="00C5004C">
      <w:pPr>
        <w:pStyle w:val="3"/>
        <w:rPr>
          <w:color w:val="000000" w:themeColor="text1"/>
        </w:rPr>
      </w:pPr>
      <w:r w:rsidRPr="00F50873">
        <w:rPr>
          <w:rFonts w:hint="eastAsia"/>
          <w:color w:val="000000" w:themeColor="text1"/>
        </w:rPr>
        <w:t>环境</w:t>
      </w:r>
      <w:r w:rsidRPr="00F50873">
        <w:rPr>
          <w:color w:val="000000" w:themeColor="text1"/>
        </w:rPr>
        <w:t>质量标准</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1</w:t>
      </w:r>
      <w:r w:rsidRPr="00F50873">
        <w:rPr>
          <w:color w:val="000000" w:themeColor="text1"/>
        </w:rPr>
        <w:t>）环境空气质量标准</w:t>
      </w:r>
    </w:p>
    <w:p w:rsidR="00E448F3" w:rsidRPr="00F50873" w:rsidRDefault="00C5004C">
      <w:pPr>
        <w:pStyle w:val="-7"/>
        <w:spacing w:line="360" w:lineRule="auto"/>
        <w:ind w:firstLine="480"/>
        <w:rPr>
          <w:color w:val="000000" w:themeColor="text1"/>
        </w:rPr>
      </w:pPr>
      <w:r w:rsidRPr="00F50873">
        <w:rPr>
          <w:color w:val="000000" w:themeColor="text1"/>
        </w:rPr>
        <w:t>评</w:t>
      </w:r>
      <w:r w:rsidRPr="00F50873">
        <w:rPr>
          <w:rFonts w:hint="eastAsia"/>
          <w:color w:val="000000" w:themeColor="text1"/>
        </w:rPr>
        <w:t>估</w:t>
      </w:r>
      <w:r w:rsidRPr="00F50873">
        <w:rPr>
          <w:color w:val="000000" w:themeColor="text1"/>
        </w:rPr>
        <w:t>区域环境空气质量执行《环境空气质量标准》（</w:t>
      </w:r>
      <w:r w:rsidRPr="00F50873">
        <w:rPr>
          <w:color w:val="000000" w:themeColor="text1"/>
        </w:rPr>
        <w:t>GB3095-2012</w:t>
      </w:r>
      <w:r w:rsidRPr="00F50873">
        <w:rPr>
          <w:color w:val="000000" w:themeColor="text1"/>
        </w:rPr>
        <w:t>）中二级标准，</w:t>
      </w:r>
      <w:r w:rsidRPr="00F50873">
        <w:rPr>
          <w:rFonts w:hint="eastAsia"/>
          <w:color w:val="000000" w:themeColor="text1"/>
        </w:rPr>
        <w:t>二甲苯</w:t>
      </w:r>
      <w:r w:rsidRPr="00F50873">
        <w:rPr>
          <w:color w:val="000000" w:themeColor="text1"/>
        </w:rPr>
        <w:t>、氯化氢、硫酸雾</w:t>
      </w:r>
      <w:r w:rsidRPr="00F50873">
        <w:rPr>
          <w:rFonts w:hint="eastAsia"/>
          <w:color w:val="000000" w:themeColor="text1"/>
        </w:rPr>
        <w:t>执行</w:t>
      </w:r>
      <w:r w:rsidRPr="00F50873">
        <w:rPr>
          <w:color w:val="000000" w:themeColor="text1"/>
        </w:rPr>
        <w:t>《环境影响评价技术导则</w:t>
      </w:r>
      <w:r w:rsidRPr="00F50873">
        <w:rPr>
          <w:color w:val="000000" w:themeColor="text1"/>
        </w:rPr>
        <w:t xml:space="preserve"> </w:t>
      </w:r>
      <w:r w:rsidRPr="00F50873">
        <w:rPr>
          <w:color w:val="000000" w:themeColor="text1"/>
        </w:rPr>
        <w:t>大气环境》（</w:t>
      </w:r>
      <w:r w:rsidRPr="00F50873">
        <w:rPr>
          <w:color w:val="000000" w:themeColor="text1"/>
        </w:rPr>
        <w:t>HJ2.2-2018</w:t>
      </w:r>
      <w:r w:rsidRPr="00F50873">
        <w:rPr>
          <w:color w:val="000000" w:themeColor="text1"/>
        </w:rPr>
        <w:t>）中</w:t>
      </w:r>
      <w:r w:rsidRPr="00F50873">
        <w:rPr>
          <w:color w:val="000000" w:themeColor="text1"/>
        </w:rPr>
        <w:t>“</w:t>
      </w:r>
      <w:r w:rsidRPr="00F50873">
        <w:rPr>
          <w:color w:val="000000" w:themeColor="text1"/>
        </w:rPr>
        <w:t>附录</w:t>
      </w:r>
      <w:r w:rsidRPr="00F50873">
        <w:rPr>
          <w:color w:val="000000" w:themeColor="text1"/>
        </w:rPr>
        <w:t>D</w:t>
      </w:r>
      <w:r w:rsidRPr="00F50873">
        <w:rPr>
          <w:color w:val="000000" w:themeColor="text1"/>
        </w:rPr>
        <w:t>表</w:t>
      </w:r>
      <w:r w:rsidRPr="00F50873">
        <w:rPr>
          <w:color w:val="000000" w:themeColor="text1"/>
        </w:rPr>
        <w:t>D.1</w:t>
      </w:r>
      <w:r w:rsidRPr="00F50873">
        <w:rPr>
          <w:color w:val="000000" w:themeColor="text1"/>
        </w:rPr>
        <w:t>其他污染物空气质量浓度参考限值</w:t>
      </w:r>
      <w:r w:rsidRPr="00F50873">
        <w:rPr>
          <w:color w:val="000000" w:themeColor="text1"/>
        </w:rPr>
        <w:t>”</w:t>
      </w:r>
      <w:r w:rsidRPr="00F50873">
        <w:rPr>
          <w:color w:val="000000" w:themeColor="text1"/>
        </w:rPr>
        <w:t>执行；非甲烷总烃参照执行《大气污染</w:t>
      </w:r>
      <w:r w:rsidRPr="00F50873">
        <w:rPr>
          <w:color w:val="000000" w:themeColor="text1"/>
        </w:rPr>
        <w:lastRenderedPageBreak/>
        <w:t>物综合排放标准详解》中非甲烷总烃背景浓度限值。相应的各项污染物浓度的标准限值见</w:t>
      </w:r>
      <w:r w:rsidRPr="00F50873">
        <w:rPr>
          <w:rFonts w:hint="eastAsia"/>
          <w:color w:val="000000" w:themeColor="text1"/>
        </w:rPr>
        <w:t>下表</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r w:rsidRPr="00F50873">
        <w:rPr>
          <w:rFonts w:ascii="Times New Roman" w:eastAsia="黑体" w:hAnsi="Times New Roman" w:cs="Times New Roman" w:hint="eastAsia"/>
          <w:snapToGrid w:val="0"/>
          <w:color w:val="000000" w:themeColor="text1"/>
          <w:kern w:val="0"/>
          <w:sz w:val="24"/>
          <w:szCs w:val="24"/>
        </w:rPr>
        <w:t>表</w:t>
      </w:r>
      <w:r w:rsidRPr="00F50873">
        <w:rPr>
          <w:rFonts w:ascii="Times New Roman" w:eastAsia="黑体" w:hAnsi="Times New Roman" w:cs="Times New Roman" w:hint="eastAsia"/>
          <w:snapToGrid w:val="0"/>
          <w:color w:val="000000" w:themeColor="text1"/>
          <w:kern w:val="0"/>
          <w:sz w:val="24"/>
          <w:szCs w:val="24"/>
        </w:rPr>
        <w:t>4</w:t>
      </w:r>
      <w:r w:rsidRPr="00F50873">
        <w:rPr>
          <w:rFonts w:ascii="Times New Roman" w:eastAsia="黑体" w:hAnsi="Times New Roman" w:cs="Times New Roman"/>
          <w:snapToGrid w:val="0"/>
          <w:color w:val="000000" w:themeColor="text1"/>
          <w:kern w:val="0"/>
          <w:sz w:val="24"/>
          <w:szCs w:val="24"/>
        </w:rPr>
        <w:t xml:space="preserve">.2.1-1  </w:t>
      </w:r>
      <w:r w:rsidRPr="00F50873">
        <w:rPr>
          <w:rFonts w:ascii="Times New Roman" w:eastAsia="黑体" w:hAnsi="Times New Roman" w:cs="Times New Roman"/>
          <w:snapToGrid w:val="0"/>
          <w:color w:val="000000" w:themeColor="text1"/>
          <w:kern w:val="0"/>
          <w:sz w:val="24"/>
          <w:szCs w:val="24"/>
        </w:rPr>
        <w:t>环境空气质量评价标准限值</w:t>
      </w:r>
      <w:r w:rsidRPr="00F50873">
        <w:rPr>
          <w:rFonts w:ascii="Times New Roman" w:eastAsia="黑体" w:hAnsi="Times New Roman" w:cs="Times New Roman" w:hint="eastAsia"/>
          <w:snapToGrid w:val="0"/>
          <w:color w:val="000000" w:themeColor="text1"/>
          <w:kern w:val="0"/>
          <w:sz w:val="24"/>
          <w:szCs w:val="24"/>
        </w:rPr>
        <w:t xml:space="preserve"> </w:t>
      </w:r>
      <w:r w:rsidRPr="00F50873">
        <w:rPr>
          <w:rFonts w:ascii="Times New Roman" w:eastAsia="黑体" w:hAnsi="Times New Roman" w:cs="Times New Roman"/>
          <w:snapToGrid w:val="0"/>
          <w:color w:val="000000" w:themeColor="text1"/>
          <w:kern w:val="0"/>
          <w:sz w:val="24"/>
          <w:szCs w:val="24"/>
        </w:rPr>
        <w:t xml:space="preserve">  </w:t>
      </w:r>
      <w:r w:rsidRPr="00F50873">
        <w:rPr>
          <w:rFonts w:ascii="Times New Roman" w:eastAsia="黑体" w:hAnsi="Times New Roman" w:cs="Times New Roman"/>
          <w:snapToGrid w:val="0"/>
          <w:color w:val="000000" w:themeColor="text1"/>
          <w:kern w:val="0"/>
          <w:sz w:val="24"/>
          <w:szCs w:val="24"/>
        </w:rPr>
        <w:t>单位：</w:t>
      </w:r>
      <w:proofErr w:type="gramStart"/>
      <w:r w:rsidRPr="00F50873">
        <w:rPr>
          <w:rFonts w:ascii="Times New Roman" w:eastAsia="黑体" w:hAnsi="Times New Roman" w:cs="Times New Roman"/>
          <w:snapToGrid w:val="0"/>
          <w:color w:val="000000" w:themeColor="text1"/>
          <w:kern w:val="0"/>
          <w:sz w:val="24"/>
          <w:szCs w:val="24"/>
        </w:rPr>
        <w:t>μg/m</w:t>
      </w:r>
      <w:r w:rsidRPr="00F50873">
        <w:rPr>
          <w:rFonts w:ascii="Times New Roman" w:eastAsia="黑体" w:hAnsi="Times New Roman" w:cs="Times New Roman"/>
          <w:snapToGrid w:val="0"/>
          <w:color w:val="000000" w:themeColor="text1"/>
          <w:kern w:val="0"/>
          <w:sz w:val="24"/>
          <w:szCs w:val="24"/>
          <w:vertAlign w:val="superscript"/>
        </w:rPr>
        <w:t>3</w:t>
      </w:r>
      <w:proofErr w:type="gramEnd"/>
    </w:p>
    <w:tbl>
      <w:tblPr>
        <w:tblW w:w="486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7"/>
        <w:gridCol w:w="1663"/>
        <w:gridCol w:w="1935"/>
        <w:gridCol w:w="3284"/>
      </w:tblGrid>
      <w:tr w:rsidR="00F50873" w:rsidRPr="00F50873">
        <w:trPr>
          <w:trHeight w:val="340"/>
          <w:tblHeader/>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污染物名称</w:t>
            </w:r>
          </w:p>
        </w:tc>
        <w:tc>
          <w:tcPr>
            <w:tcW w:w="943"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取值时间</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二级标准浓度限值</w:t>
            </w:r>
          </w:p>
        </w:tc>
        <w:tc>
          <w:tcPr>
            <w:tcW w:w="1862" w:type="pct"/>
            <w:tcBorders>
              <w:lef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标准来源</w:t>
            </w:r>
          </w:p>
        </w:tc>
      </w:tr>
      <w:tr w:rsidR="00F50873" w:rsidRPr="00F50873">
        <w:trPr>
          <w:trHeight w:val="310"/>
          <w:jc w:val="center"/>
        </w:trPr>
        <w:tc>
          <w:tcPr>
            <w:tcW w:w="1098"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SO</w:t>
            </w:r>
            <w:r w:rsidRPr="00F50873">
              <w:rPr>
                <w:rFonts w:ascii="Times New Roman" w:hAnsi="Times New Roman" w:cs="Times New Roman"/>
                <w:color w:val="000000" w:themeColor="text1"/>
                <w:sz w:val="18"/>
                <w:szCs w:val="18"/>
                <w:vertAlign w:val="subscript"/>
              </w:rPr>
              <w:t>2</w:t>
            </w:r>
          </w:p>
        </w:tc>
        <w:tc>
          <w:tcPr>
            <w:tcW w:w="943"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年平均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60</w:t>
            </w:r>
          </w:p>
        </w:tc>
        <w:tc>
          <w:tcPr>
            <w:tcW w:w="1862" w:type="pct"/>
            <w:vMerge w:val="restart"/>
            <w:tcBorders>
              <w:lef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《环境空气质量标准》</w:t>
            </w:r>
          </w:p>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w:t>
            </w:r>
            <w:r w:rsidRPr="00F50873">
              <w:rPr>
                <w:rFonts w:ascii="Times New Roman" w:hAnsi="Times New Roman" w:cs="Times New Roman" w:hint="eastAsia"/>
                <w:color w:val="000000" w:themeColor="text1"/>
                <w:sz w:val="18"/>
                <w:szCs w:val="18"/>
              </w:rPr>
              <w:t>G</w:t>
            </w:r>
            <w:r w:rsidRPr="00F50873">
              <w:rPr>
                <w:rFonts w:ascii="Times New Roman" w:hAnsi="Times New Roman" w:cs="Times New Roman"/>
                <w:color w:val="000000" w:themeColor="text1"/>
                <w:sz w:val="18"/>
                <w:szCs w:val="18"/>
              </w:rPr>
              <w:t>B3095-2012</w:t>
            </w:r>
            <w:r w:rsidRPr="00F50873">
              <w:rPr>
                <w:rFonts w:ascii="Times New Roman" w:hAnsi="Times New Roman" w:cs="Times New Roman"/>
                <w:color w:val="000000" w:themeColor="text1"/>
                <w:sz w:val="18"/>
                <w:szCs w:val="18"/>
              </w:rPr>
              <w:t>）</w:t>
            </w:r>
          </w:p>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二级标准限值</w:t>
            </w:r>
          </w:p>
        </w:tc>
      </w:tr>
      <w:tr w:rsidR="00F50873" w:rsidRPr="00F50873">
        <w:trPr>
          <w:trHeight w:val="310"/>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24</w:t>
            </w:r>
            <w:r w:rsidRPr="00F50873">
              <w:rPr>
                <w:rFonts w:ascii="Times New Roman" w:hAnsi="Times New Roman" w:cs="Times New Roman"/>
                <w:color w:val="000000" w:themeColor="text1"/>
                <w:sz w:val="18"/>
                <w:szCs w:val="18"/>
              </w:rPr>
              <w:t>小时平均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150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0"/>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w:t>
            </w:r>
            <w:r w:rsidRPr="00F50873">
              <w:rPr>
                <w:rFonts w:ascii="Times New Roman" w:hAnsi="Times New Roman" w:cs="Times New Roman"/>
                <w:color w:val="000000" w:themeColor="text1"/>
                <w:sz w:val="18"/>
                <w:szCs w:val="18"/>
              </w:rPr>
              <w:t>小时平均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0"/>
          <w:jc w:val="center"/>
        </w:trPr>
        <w:tc>
          <w:tcPr>
            <w:tcW w:w="1098"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NO</w:t>
            </w:r>
            <w:r w:rsidRPr="00F50873">
              <w:rPr>
                <w:rFonts w:ascii="Times New Roman" w:hAnsi="Times New Roman" w:cs="Times New Roman"/>
                <w:color w:val="000000" w:themeColor="text1"/>
                <w:sz w:val="18"/>
                <w:szCs w:val="18"/>
                <w:vertAlign w:val="subscript"/>
              </w:rPr>
              <w:t>2</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年平均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0"/>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24</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80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0"/>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200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PM</w:t>
            </w:r>
            <w:r w:rsidRPr="00F50873">
              <w:rPr>
                <w:rFonts w:ascii="Times New Roman" w:hAnsi="Times New Roman" w:cs="Times New Roman"/>
                <w:color w:val="000000" w:themeColor="text1"/>
                <w:sz w:val="18"/>
                <w:szCs w:val="18"/>
                <w:vertAlign w:val="subscript"/>
              </w:rPr>
              <w:t>10</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年平均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70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24</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150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PM</w:t>
            </w:r>
            <w:r w:rsidRPr="00F50873">
              <w:rPr>
                <w:rFonts w:ascii="Times New Roman" w:hAnsi="Times New Roman" w:cs="Times New Roman"/>
                <w:color w:val="000000" w:themeColor="text1"/>
                <w:sz w:val="18"/>
                <w:szCs w:val="18"/>
                <w:vertAlign w:val="subscript"/>
              </w:rPr>
              <w:t>2.5</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年平均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35</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24</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75</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CO</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24</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4000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15"/>
          <w:jc w:val="center"/>
        </w:trPr>
        <w:tc>
          <w:tcPr>
            <w:tcW w:w="1098"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10000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40"/>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O</w:t>
            </w:r>
            <w:r w:rsidRPr="00F50873">
              <w:rPr>
                <w:rFonts w:ascii="Times New Roman" w:hAnsi="Times New Roman" w:cs="Times New Roman"/>
                <w:color w:val="000000" w:themeColor="text1"/>
                <w:sz w:val="18"/>
                <w:szCs w:val="18"/>
                <w:vertAlign w:val="subscript"/>
              </w:rPr>
              <w:t>3</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w:t>
            </w:r>
            <w:r w:rsidRPr="00F50873">
              <w:rPr>
                <w:rFonts w:ascii="Times New Roman" w:hAnsi="Times New Roman" w:cs="Times New Roman"/>
                <w:color w:val="000000" w:themeColor="text1"/>
                <w:sz w:val="18"/>
                <w:szCs w:val="18"/>
              </w:rPr>
              <w:t>小时平均</w:t>
            </w:r>
          </w:p>
        </w:tc>
        <w:tc>
          <w:tcPr>
            <w:tcW w:w="1097" w:type="pct"/>
            <w:tcBorders>
              <w:right w:val="single" w:sz="4" w:space="0" w:color="auto"/>
            </w:tcBorders>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200</w:t>
            </w:r>
          </w:p>
        </w:tc>
        <w:tc>
          <w:tcPr>
            <w:tcW w:w="1862" w:type="pct"/>
            <w:vMerge/>
            <w:tcBorders>
              <w:left w:val="single" w:sz="4" w:space="0" w:color="auto"/>
            </w:tcBorders>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40"/>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hint="eastAsia"/>
                <w:color w:val="000000" w:themeColor="text1"/>
                <w:sz w:val="18"/>
                <w:szCs w:val="18"/>
              </w:rPr>
              <w:t>二甲苯</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1h</w:t>
            </w:r>
            <w:r w:rsidRPr="00F50873">
              <w:rPr>
                <w:rFonts w:ascii="Times New Roman" w:hAnsi="Times New Roman" w:cs="Times New Roman"/>
                <w:color w:val="000000" w:themeColor="text1"/>
                <w:sz w:val="18"/>
                <w:szCs w:val="18"/>
              </w:rPr>
              <w:t>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200</w:t>
            </w:r>
          </w:p>
        </w:tc>
        <w:tc>
          <w:tcPr>
            <w:tcW w:w="1862" w:type="pct"/>
            <w:vMerge w:val="restar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《环境影响评价技术导则</w:t>
            </w:r>
            <w:r w:rsidRPr="00F50873">
              <w:rPr>
                <w:rFonts w:ascii="Times New Roman" w:hAnsi="Times New Roman" w:cs="Times New Roman"/>
                <w:color w:val="000000" w:themeColor="text1"/>
                <w:sz w:val="18"/>
                <w:szCs w:val="18"/>
              </w:rPr>
              <w:t xml:space="preserve"> </w:t>
            </w:r>
            <w:r w:rsidRPr="00F50873">
              <w:rPr>
                <w:rFonts w:ascii="Times New Roman" w:hAnsi="Times New Roman" w:cs="Times New Roman"/>
                <w:color w:val="000000" w:themeColor="text1"/>
                <w:sz w:val="18"/>
                <w:szCs w:val="18"/>
              </w:rPr>
              <w:t>大气环境》（</w:t>
            </w:r>
            <w:r w:rsidRPr="00F50873">
              <w:rPr>
                <w:rFonts w:ascii="Times New Roman" w:hAnsi="Times New Roman" w:cs="Times New Roman"/>
                <w:color w:val="000000" w:themeColor="text1"/>
                <w:sz w:val="18"/>
                <w:szCs w:val="18"/>
              </w:rPr>
              <w:t>HJ2.2-2018</w:t>
            </w:r>
            <w:r w:rsidRPr="00F50873">
              <w:rPr>
                <w:rFonts w:ascii="Times New Roman" w:hAnsi="Times New Roman" w:cs="Times New Roman"/>
                <w:color w:val="000000" w:themeColor="text1"/>
                <w:sz w:val="18"/>
                <w:szCs w:val="18"/>
              </w:rPr>
              <w:t>）中</w:t>
            </w:r>
            <w:r w:rsidRPr="00F50873">
              <w:rPr>
                <w:rFonts w:ascii="Times New Roman" w:hAnsi="Times New Roman" w:cs="Times New Roman"/>
                <w:color w:val="000000" w:themeColor="text1"/>
                <w:sz w:val="18"/>
                <w:szCs w:val="18"/>
              </w:rPr>
              <w:t>“</w:t>
            </w:r>
            <w:r w:rsidRPr="00F50873">
              <w:rPr>
                <w:rFonts w:ascii="Times New Roman" w:hAnsi="Times New Roman" w:cs="Times New Roman"/>
                <w:color w:val="000000" w:themeColor="text1"/>
                <w:sz w:val="18"/>
                <w:szCs w:val="18"/>
              </w:rPr>
              <w:t>附录</w:t>
            </w:r>
            <w:r w:rsidRPr="00F50873">
              <w:rPr>
                <w:rFonts w:ascii="Times New Roman" w:hAnsi="Times New Roman" w:cs="Times New Roman"/>
                <w:color w:val="000000" w:themeColor="text1"/>
                <w:sz w:val="18"/>
                <w:szCs w:val="18"/>
              </w:rPr>
              <w:t>D</w:t>
            </w:r>
            <w:r w:rsidRPr="00F50873">
              <w:rPr>
                <w:rFonts w:ascii="Times New Roman" w:hAnsi="Times New Roman" w:cs="Times New Roman"/>
                <w:color w:val="000000" w:themeColor="text1"/>
                <w:sz w:val="18"/>
                <w:szCs w:val="18"/>
              </w:rPr>
              <w:t>表</w:t>
            </w:r>
            <w:r w:rsidRPr="00F50873">
              <w:rPr>
                <w:rFonts w:ascii="Times New Roman" w:hAnsi="Times New Roman" w:cs="Times New Roman"/>
                <w:color w:val="000000" w:themeColor="text1"/>
                <w:sz w:val="18"/>
                <w:szCs w:val="18"/>
              </w:rPr>
              <w:t>D.1</w:t>
            </w:r>
            <w:r w:rsidRPr="00F50873">
              <w:rPr>
                <w:rFonts w:ascii="Times New Roman" w:hAnsi="Times New Roman" w:cs="Times New Roman"/>
                <w:color w:val="000000" w:themeColor="text1"/>
                <w:sz w:val="18"/>
                <w:szCs w:val="18"/>
              </w:rPr>
              <w:t>其他污染物空气质量浓度参考限值</w:t>
            </w:r>
            <w:r w:rsidRPr="00F50873">
              <w:rPr>
                <w:rFonts w:ascii="Times New Roman" w:hAnsi="Times New Roman" w:cs="Times New Roman"/>
                <w:color w:val="000000" w:themeColor="text1"/>
                <w:sz w:val="18"/>
                <w:szCs w:val="18"/>
              </w:rPr>
              <w:t>”</w:t>
            </w:r>
          </w:p>
        </w:tc>
      </w:tr>
      <w:tr w:rsidR="00F50873" w:rsidRPr="00F50873">
        <w:trPr>
          <w:trHeight w:val="340"/>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hint="eastAsia"/>
                <w:color w:val="000000" w:themeColor="text1"/>
                <w:sz w:val="18"/>
                <w:szCs w:val="18"/>
              </w:rPr>
              <w:t>氯化氢</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1h</w:t>
            </w:r>
            <w:r w:rsidRPr="00F50873">
              <w:rPr>
                <w:rFonts w:ascii="Times New Roman" w:hAnsi="Times New Roman" w:cs="Times New Roman"/>
                <w:color w:val="000000" w:themeColor="text1"/>
                <w:sz w:val="18"/>
                <w:szCs w:val="18"/>
              </w:rPr>
              <w:t>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50</w:t>
            </w:r>
          </w:p>
        </w:tc>
        <w:tc>
          <w:tcPr>
            <w:tcW w:w="1862"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40"/>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hint="eastAsia"/>
                <w:color w:val="000000" w:themeColor="text1"/>
                <w:sz w:val="18"/>
                <w:szCs w:val="18"/>
              </w:rPr>
              <w:t>硫酸雾</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1h</w:t>
            </w:r>
            <w:r w:rsidRPr="00F50873">
              <w:rPr>
                <w:rFonts w:ascii="Times New Roman" w:hAnsi="Times New Roman" w:cs="Times New Roman"/>
                <w:color w:val="000000" w:themeColor="text1"/>
                <w:sz w:val="18"/>
                <w:szCs w:val="18"/>
              </w:rPr>
              <w:t>平均</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300</w:t>
            </w:r>
          </w:p>
        </w:tc>
        <w:tc>
          <w:tcPr>
            <w:tcW w:w="1862" w:type="pct"/>
            <w:vMerge/>
            <w:vAlign w:val="center"/>
          </w:tcPr>
          <w:p w:rsidR="00E448F3" w:rsidRPr="00F50873" w:rsidRDefault="00E448F3">
            <w:pPr>
              <w:pStyle w:val="afd"/>
              <w:ind w:leftChars="0" w:left="0"/>
              <w:jc w:val="center"/>
              <w:textAlignment w:val="center"/>
              <w:rPr>
                <w:rFonts w:ascii="Times New Roman" w:hAnsi="Times New Roman" w:cs="Times New Roman"/>
                <w:color w:val="000000" w:themeColor="text1"/>
                <w:sz w:val="18"/>
                <w:szCs w:val="18"/>
              </w:rPr>
            </w:pPr>
          </w:p>
        </w:tc>
      </w:tr>
      <w:tr w:rsidR="00F50873" w:rsidRPr="00F50873">
        <w:trPr>
          <w:trHeight w:val="340"/>
          <w:jc w:val="center"/>
        </w:trPr>
        <w:tc>
          <w:tcPr>
            <w:tcW w:w="1098"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非甲烷总烃</w:t>
            </w:r>
          </w:p>
        </w:tc>
        <w:tc>
          <w:tcPr>
            <w:tcW w:w="943"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一次</w:t>
            </w:r>
          </w:p>
        </w:tc>
        <w:tc>
          <w:tcPr>
            <w:tcW w:w="1097"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2000</w:t>
            </w:r>
          </w:p>
        </w:tc>
        <w:tc>
          <w:tcPr>
            <w:tcW w:w="1862" w:type="pct"/>
            <w:vAlign w:val="center"/>
          </w:tcPr>
          <w:p w:rsidR="00E448F3" w:rsidRPr="00F50873" w:rsidRDefault="00C5004C">
            <w:pPr>
              <w:pStyle w:val="afd"/>
              <w:ind w:leftChars="0" w:left="0"/>
              <w:jc w:val="center"/>
              <w:textAlignment w:val="center"/>
              <w:rPr>
                <w:rFonts w:ascii="Times New Roman" w:hAnsi="Times New Roman" w:cs="Times New Roman"/>
                <w:color w:val="000000" w:themeColor="text1"/>
                <w:sz w:val="18"/>
                <w:szCs w:val="18"/>
              </w:rPr>
            </w:pPr>
            <w:r w:rsidRPr="00F50873">
              <w:rPr>
                <w:rFonts w:ascii="Times New Roman" w:hAnsi="Times New Roman" w:cs="Times New Roman"/>
                <w:color w:val="000000" w:themeColor="text1"/>
                <w:sz w:val="18"/>
                <w:szCs w:val="18"/>
              </w:rPr>
              <w:t>《大气污染物综合排放标准详解》</w:t>
            </w:r>
          </w:p>
        </w:tc>
      </w:tr>
    </w:tbl>
    <w:p w:rsidR="00E448F3" w:rsidRPr="00F50873" w:rsidRDefault="00C5004C">
      <w:pPr>
        <w:pStyle w:val="-7"/>
        <w:spacing w:line="360" w:lineRule="auto"/>
        <w:ind w:firstLineChars="83" w:firstLine="199"/>
        <w:rPr>
          <w:color w:val="000000" w:themeColor="text1"/>
        </w:rPr>
      </w:pPr>
      <w:r w:rsidRPr="00F50873">
        <w:rPr>
          <w:rFonts w:hint="eastAsia"/>
          <w:color w:val="000000" w:themeColor="text1"/>
        </w:rPr>
        <w:t>（</w:t>
      </w:r>
      <w:r w:rsidRPr="00F50873">
        <w:rPr>
          <w:rFonts w:hint="eastAsia"/>
          <w:color w:val="000000" w:themeColor="text1"/>
        </w:rPr>
        <w:t>2</w:t>
      </w:r>
      <w:r w:rsidRPr="00F50873">
        <w:rPr>
          <w:rFonts w:hint="eastAsia"/>
          <w:color w:val="000000" w:themeColor="text1"/>
        </w:rPr>
        <w:t>）地表水环境质量标准</w:t>
      </w:r>
    </w:p>
    <w:p w:rsidR="00E448F3" w:rsidRPr="00F50873" w:rsidRDefault="00C5004C">
      <w:pPr>
        <w:pStyle w:val="-7"/>
        <w:spacing w:line="360" w:lineRule="auto"/>
        <w:ind w:firstLine="480"/>
        <w:rPr>
          <w:color w:val="000000" w:themeColor="text1"/>
        </w:rPr>
      </w:pPr>
      <w:r w:rsidRPr="00F50873">
        <w:rPr>
          <w:rFonts w:hint="eastAsia"/>
          <w:color w:val="000000" w:themeColor="text1"/>
        </w:rPr>
        <w:t>评估</w:t>
      </w:r>
      <w:r w:rsidRPr="00F50873">
        <w:rPr>
          <w:color w:val="000000" w:themeColor="text1"/>
        </w:rPr>
        <w:t>区域内地表水环境质量执行《地表水环境质量标准》（</w:t>
      </w:r>
      <w:r w:rsidRPr="00F50873">
        <w:rPr>
          <w:color w:val="000000" w:themeColor="text1"/>
        </w:rPr>
        <w:t>GB3838-2002</w:t>
      </w:r>
      <w:r w:rsidRPr="00F50873">
        <w:rPr>
          <w:color w:val="000000" w:themeColor="text1"/>
        </w:rPr>
        <w:t>）中</w:t>
      </w:r>
      <w:r w:rsidRPr="00F50873">
        <w:rPr>
          <w:color w:val="000000" w:themeColor="text1"/>
        </w:rPr>
        <w:fldChar w:fldCharType="begin"/>
      </w:r>
      <w:r w:rsidRPr="00F50873">
        <w:rPr>
          <w:color w:val="000000" w:themeColor="text1"/>
        </w:rPr>
        <w:instrText xml:space="preserve"> </w:instrText>
      </w:r>
      <w:r w:rsidRPr="00F50873">
        <w:rPr>
          <w:rFonts w:hint="eastAsia"/>
          <w:color w:val="000000" w:themeColor="text1"/>
        </w:rPr>
        <w:instrText>= 4 \* ROMAN</w:instrText>
      </w:r>
      <w:r w:rsidRPr="00F50873">
        <w:rPr>
          <w:color w:val="000000" w:themeColor="text1"/>
        </w:rPr>
        <w:instrText xml:space="preserve"> </w:instrText>
      </w:r>
      <w:r w:rsidRPr="00F50873">
        <w:rPr>
          <w:color w:val="000000" w:themeColor="text1"/>
        </w:rPr>
        <w:fldChar w:fldCharType="separate"/>
      </w:r>
      <w:r w:rsidRPr="00F50873">
        <w:rPr>
          <w:color w:val="000000" w:themeColor="text1"/>
        </w:rPr>
        <w:t>IV</w:t>
      </w:r>
      <w:r w:rsidRPr="00F50873">
        <w:rPr>
          <w:color w:val="000000" w:themeColor="text1"/>
        </w:rPr>
        <w:fldChar w:fldCharType="end"/>
      </w:r>
      <w:r w:rsidRPr="00F50873">
        <w:rPr>
          <w:color w:val="000000" w:themeColor="text1"/>
        </w:rPr>
        <w:t>类标准，标准限值见下表。</w:t>
      </w:r>
    </w:p>
    <w:p w:rsidR="00E448F3" w:rsidRPr="00F50873" w:rsidRDefault="00C5004C">
      <w:pPr>
        <w:spacing w:line="500" w:lineRule="exact"/>
        <w:jc w:val="center"/>
        <w:rPr>
          <w:rFonts w:ascii="Times New Roman" w:eastAsia="黑体" w:hAnsi="Times New Roman"/>
          <w:color w:val="000000" w:themeColor="text1"/>
          <w:sz w:val="24"/>
          <w:szCs w:val="24"/>
        </w:rPr>
      </w:pPr>
      <w:bookmarkStart w:id="35" w:name="_Ref496729874"/>
      <w:r w:rsidRPr="00F50873">
        <w:rPr>
          <w:rFonts w:ascii="Times New Roman" w:eastAsia="黑体" w:hAnsi="Times New Roman" w:cs="Times New Roman"/>
          <w:snapToGrid w:val="0"/>
          <w:color w:val="000000" w:themeColor="text1"/>
          <w:kern w:val="0"/>
          <w:sz w:val="24"/>
          <w:szCs w:val="24"/>
        </w:rPr>
        <w:t>表</w:t>
      </w:r>
      <w:bookmarkEnd w:id="35"/>
      <w:r w:rsidRPr="00F50873">
        <w:rPr>
          <w:rFonts w:ascii="Times New Roman" w:eastAsia="黑体" w:hAnsi="Times New Roman" w:cs="Times New Roman"/>
          <w:snapToGrid w:val="0"/>
          <w:color w:val="000000" w:themeColor="text1"/>
          <w:kern w:val="0"/>
          <w:sz w:val="24"/>
          <w:szCs w:val="24"/>
        </w:rPr>
        <w:t>4.2.1</w:t>
      </w:r>
      <w:r w:rsidRPr="00F50873">
        <w:rPr>
          <w:rFonts w:ascii="Times New Roman" w:eastAsia="黑体" w:hAnsi="Times New Roman" w:cs="Times New Roman" w:hint="eastAsia"/>
          <w:snapToGrid w:val="0"/>
          <w:color w:val="000000" w:themeColor="text1"/>
          <w:kern w:val="0"/>
          <w:sz w:val="24"/>
          <w:szCs w:val="24"/>
        </w:rPr>
        <w:t>-</w:t>
      </w:r>
      <w:r w:rsidRPr="00F50873">
        <w:rPr>
          <w:rFonts w:ascii="Times New Roman" w:eastAsia="黑体" w:hAnsi="Times New Roman" w:cs="Times New Roman"/>
          <w:snapToGrid w:val="0"/>
          <w:color w:val="000000" w:themeColor="text1"/>
          <w:kern w:val="0"/>
          <w:sz w:val="24"/>
          <w:szCs w:val="24"/>
        </w:rPr>
        <w:t xml:space="preserve">2  </w:t>
      </w:r>
      <w:r w:rsidRPr="00F50873">
        <w:rPr>
          <w:rFonts w:ascii="Times New Roman" w:eastAsia="黑体" w:hAnsi="Times New Roman" w:cs="Times New Roman"/>
          <w:snapToGrid w:val="0"/>
          <w:color w:val="000000" w:themeColor="text1"/>
          <w:kern w:val="0"/>
          <w:sz w:val="24"/>
          <w:szCs w:val="24"/>
        </w:rPr>
        <w:t>地表水环境质量评价标准限值</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411"/>
        <w:gridCol w:w="3381"/>
      </w:tblGrid>
      <w:tr w:rsidR="00F50873" w:rsidRPr="00F50873">
        <w:trPr>
          <w:trHeight w:val="340"/>
          <w:jc w:val="center"/>
        </w:trPr>
        <w:tc>
          <w:tcPr>
            <w:tcW w:w="3073" w:type="pct"/>
            <w:gridSpan w:val="2"/>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类别</w:t>
            </w:r>
            <w:r w:rsidRPr="00F50873">
              <w:rPr>
                <w:rFonts w:ascii="Times New Roman" w:eastAsia="宋体" w:hAnsi="Times New Roman" w:cs="Times New Roman"/>
                <w:b/>
                <w:color w:val="000000" w:themeColor="text1"/>
                <w:sz w:val="18"/>
                <w:szCs w:val="18"/>
              </w:rPr>
              <w:t>/</w:t>
            </w:r>
            <w:r w:rsidRPr="00F50873">
              <w:rPr>
                <w:rFonts w:ascii="Times New Roman" w:eastAsia="宋体" w:hAnsi="Times New Roman" w:cs="Times New Roman"/>
                <w:b/>
                <w:color w:val="000000" w:themeColor="text1"/>
                <w:sz w:val="18"/>
                <w:szCs w:val="18"/>
              </w:rPr>
              <w:t>标准值</w:t>
            </w:r>
          </w:p>
        </w:tc>
        <w:tc>
          <w:tcPr>
            <w:tcW w:w="1927" w:type="pct"/>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 xml:space="preserve">GB3838-2002 </w:t>
            </w:r>
            <w:r w:rsidRPr="00F50873">
              <w:rPr>
                <w:rFonts w:ascii="Times New Roman" w:eastAsia="宋体" w:hAnsi="Times New Roman" w:cs="Times New Roman"/>
                <w:b/>
                <w:color w:val="000000" w:themeColor="text1"/>
                <w:sz w:val="18"/>
                <w:szCs w:val="18"/>
              </w:rPr>
              <w:fldChar w:fldCharType="begin"/>
            </w:r>
            <w:r w:rsidRPr="00F50873">
              <w:rPr>
                <w:rFonts w:ascii="Times New Roman" w:eastAsia="宋体" w:hAnsi="Times New Roman" w:cs="Times New Roman"/>
                <w:b/>
                <w:color w:val="000000" w:themeColor="text1"/>
                <w:sz w:val="18"/>
                <w:szCs w:val="18"/>
              </w:rPr>
              <w:instrText xml:space="preserve"> </w:instrText>
            </w:r>
            <w:r w:rsidRPr="00F50873">
              <w:rPr>
                <w:rFonts w:ascii="Times New Roman" w:eastAsia="宋体" w:hAnsi="Times New Roman" w:cs="Times New Roman" w:hint="eastAsia"/>
                <w:b/>
                <w:color w:val="000000" w:themeColor="text1"/>
                <w:sz w:val="18"/>
                <w:szCs w:val="18"/>
              </w:rPr>
              <w:instrText>= 4 \* ROMAN</w:instrText>
            </w:r>
            <w:r w:rsidRPr="00F50873">
              <w:rPr>
                <w:rFonts w:ascii="Times New Roman" w:eastAsia="宋体" w:hAnsi="Times New Roman" w:cs="Times New Roman"/>
                <w:b/>
                <w:color w:val="000000" w:themeColor="text1"/>
                <w:sz w:val="18"/>
                <w:szCs w:val="18"/>
              </w:rPr>
              <w:instrText xml:space="preserve"> </w:instrText>
            </w:r>
            <w:r w:rsidRPr="00F50873">
              <w:rPr>
                <w:rFonts w:ascii="Times New Roman" w:eastAsia="宋体" w:hAnsi="Times New Roman" w:cs="Times New Roman"/>
                <w:b/>
                <w:color w:val="000000" w:themeColor="text1"/>
                <w:sz w:val="18"/>
                <w:szCs w:val="18"/>
              </w:rPr>
              <w:fldChar w:fldCharType="separate"/>
            </w:r>
            <w:r w:rsidRPr="00F50873">
              <w:rPr>
                <w:rFonts w:ascii="Times New Roman" w:eastAsia="宋体" w:hAnsi="Times New Roman" w:cs="Times New Roman"/>
                <w:b/>
                <w:color w:val="000000" w:themeColor="text1"/>
                <w:sz w:val="18"/>
                <w:szCs w:val="18"/>
              </w:rPr>
              <w:t>IV</w:t>
            </w:r>
            <w:r w:rsidRPr="00F50873">
              <w:rPr>
                <w:rFonts w:ascii="Times New Roman" w:eastAsia="宋体" w:hAnsi="Times New Roman" w:cs="Times New Roman"/>
                <w:b/>
                <w:color w:val="000000" w:themeColor="text1"/>
                <w:sz w:val="18"/>
                <w:szCs w:val="18"/>
              </w:rPr>
              <w:fldChar w:fldCharType="end"/>
            </w:r>
            <w:r w:rsidRPr="00F50873">
              <w:rPr>
                <w:rFonts w:ascii="Times New Roman" w:eastAsia="宋体" w:hAnsi="Times New Roman" w:cs="Times New Roman"/>
                <w:b/>
                <w:color w:val="000000" w:themeColor="text1"/>
                <w:sz w:val="18"/>
                <w:szCs w:val="18"/>
              </w:rPr>
              <w:t>类</w:t>
            </w:r>
          </w:p>
        </w:tc>
      </w:tr>
      <w:tr w:rsidR="00F50873" w:rsidRPr="00F50873">
        <w:trPr>
          <w:trHeight w:val="185"/>
          <w:jc w:val="center"/>
        </w:trPr>
        <w:tc>
          <w:tcPr>
            <w:tcW w:w="2269" w:type="pc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pH</w:t>
            </w:r>
          </w:p>
        </w:tc>
        <w:tc>
          <w:tcPr>
            <w:tcW w:w="804"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6~9</w:t>
            </w:r>
          </w:p>
        </w:tc>
      </w:tr>
      <w:tr w:rsidR="00F50873" w:rsidRPr="00F50873">
        <w:trPr>
          <w:trHeight w:val="340"/>
          <w:jc w:val="center"/>
        </w:trPr>
        <w:tc>
          <w:tcPr>
            <w:tcW w:w="2269" w:type="pc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DO</w:t>
            </w:r>
          </w:p>
        </w:tc>
        <w:tc>
          <w:tcPr>
            <w:tcW w:w="804"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COD</w:t>
            </w:r>
          </w:p>
        </w:tc>
        <w:tc>
          <w:tcPr>
            <w:tcW w:w="804"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0</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BOD</w:t>
            </w:r>
            <w:r w:rsidRPr="00F50873">
              <w:rPr>
                <w:rFonts w:ascii="Times New Roman" w:eastAsia="宋体" w:hAnsi="Times New Roman" w:cs="Times New Roman"/>
                <w:color w:val="000000" w:themeColor="text1"/>
                <w:sz w:val="18"/>
                <w:szCs w:val="18"/>
                <w:vertAlign w:val="subscript"/>
              </w:rPr>
              <w:t>5</w:t>
            </w:r>
          </w:p>
        </w:tc>
        <w:tc>
          <w:tcPr>
            <w:tcW w:w="804"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6</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氨氮</w:t>
            </w:r>
          </w:p>
        </w:tc>
        <w:tc>
          <w:tcPr>
            <w:tcW w:w="804"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总磷</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.3</w:t>
            </w:r>
            <w:r w:rsidRPr="00F50873">
              <w:rPr>
                <w:rFonts w:ascii="Times New Roman" w:eastAsia="宋体" w:hAnsi="Times New Roman" w:cs="Times New Roman"/>
                <w:color w:val="000000" w:themeColor="text1"/>
                <w:sz w:val="18"/>
                <w:szCs w:val="18"/>
              </w:rPr>
              <w:t>（湖、库</w:t>
            </w: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.1</w:t>
            </w:r>
            <w:r w:rsidRPr="00F50873">
              <w:rPr>
                <w:rFonts w:ascii="Times New Roman" w:eastAsia="宋体" w:hAnsi="Times New Roman" w:cs="Times New Roman"/>
                <w:color w:val="000000" w:themeColor="text1"/>
                <w:sz w:val="18"/>
                <w:szCs w:val="18"/>
              </w:rPr>
              <w:t>）</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氟化物</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硫化物</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石油类</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六价铬</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.05</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阴离子</w:t>
            </w:r>
            <w:r w:rsidRPr="00F50873">
              <w:rPr>
                <w:rFonts w:ascii="Times New Roman" w:eastAsia="宋体" w:hAnsi="Times New Roman" w:cs="Times New Roman"/>
                <w:color w:val="000000" w:themeColor="text1"/>
                <w:sz w:val="18"/>
                <w:szCs w:val="18"/>
              </w:rPr>
              <w:t>表面活性剂</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.3</w:t>
            </w:r>
          </w:p>
        </w:tc>
      </w:tr>
      <w:tr w:rsidR="00F50873" w:rsidRPr="00F50873">
        <w:trPr>
          <w:trHeight w:val="340"/>
          <w:jc w:val="center"/>
        </w:trPr>
        <w:tc>
          <w:tcPr>
            <w:tcW w:w="226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lastRenderedPageBreak/>
              <w:t>粪</w:t>
            </w:r>
            <w:r w:rsidRPr="00F50873">
              <w:rPr>
                <w:rFonts w:ascii="Times New Roman" w:eastAsia="宋体" w:hAnsi="Times New Roman" w:cs="Times New Roman"/>
                <w:color w:val="000000" w:themeColor="text1"/>
                <w:sz w:val="18"/>
                <w:szCs w:val="18"/>
              </w:rPr>
              <w:t>大肠菌群（</w:t>
            </w:r>
            <w:proofErr w:type="gramStart"/>
            <w:r w:rsidRPr="00F50873">
              <w:rPr>
                <w:rFonts w:ascii="Times New Roman" w:eastAsia="宋体" w:hAnsi="Times New Roman" w:cs="Times New Roman"/>
                <w:color w:val="000000" w:themeColor="text1"/>
                <w:sz w:val="18"/>
                <w:szCs w:val="18"/>
              </w:rPr>
              <w:t>个</w:t>
            </w:r>
            <w:proofErr w:type="gramEnd"/>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L</w:t>
            </w:r>
            <w:r w:rsidRPr="00F50873">
              <w:rPr>
                <w:rFonts w:ascii="Times New Roman" w:eastAsia="宋体" w:hAnsi="Times New Roman" w:cs="Times New Roman"/>
                <w:color w:val="000000" w:themeColor="text1"/>
                <w:sz w:val="18"/>
                <w:szCs w:val="18"/>
              </w:rPr>
              <w:t>）</w:t>
            </w:r>
          </w:p>
        </w:tc>
        <w:tc>
          <w:tcPr>
            <w:tcW w:w="804"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c>
          <w:tcPr>
            <w:tcW w:w="1927"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0000</w:t>
            </w:r>
          </w:p>
        </w:tc>
      </w:tr>
    </w:tbl>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）声环境质量标准</w:t>
      </w:r>
    </w:p>
    <w:p w:rsidR="00E448F3" w:rsidRPr="00F50873" w:rsidRDefault="00C5004C">
      <w:pPr>
        <w:pStyle w:val="-7"/>
        <w:spacing w:line="360" w:lineRule="auto"/>
        <w:ind w:firstLine="480"/>
        <w:rPr>
          <w:color w:val="000000" w:themeColor="text1"/>
        </w:rPr>
      </w:pPr>
      <w:r w:rsidRPr="00F50873">
        <w:rPr>
          <w:color w:val="000000" w:themeColor="text1"/>
        </w:rPr>
        <w:t>评价</w:t>
      </w:r>
      <w:proofErr w:type="gramStart"/>
      <w:r w:rsidRPr="00F50873">
        <w:rPr>
          <w:color w:val="000000" w:themeColor="text1"/>
        </w:rPr>
        <w:t>区域内声环境质量</w:t>
      </w:r>
      <w:proofErr w:type="gramEnd"/>
      <w:r w:rsidRPr="00F50873">
        <w:rPr>
          <w:color w:val="000000" w:themeColor="text1"/>
        </w:rPr>
        <w:t>执行《声环境质量标准》（</w:t>
      </w:r>
      <w:r w:rsidRPr="00F50873">
        <w:rPr>
          <w:color w:val="000000" w:themeColor="text1"/>
        </w:rPr>
        <w:t>GB3096-2008</w:t>
      </w:r>
      <w:r w:rsidRPr="00F50873">
        <w:rPr>
          <w:color w:val="000000" w:themeColor="text1"/>
        </w:rPr>
        <w:t>）中标准。其中居住、商业、工业混杂区域执行</w:t>
      </w:r>
      <w:r w:rsidRPr="00F50873">
        <w:rPr>
          <w:color w:val="000000" w:themeColor="text1"/>
        </w:rPr>
        <w:t>2</w:t>
      </w:r>
      <w:r w:rsidRPr="00F50873">
        <w:rPr>
          <w:color w:val="000000" w:themeColor="text1"/>
        </w:rPr>
        <w:t>类，工业生产、仓储</w:t>
      </w:r>
      <w:proofErr w:type="gramStart"/>
      <w:r w:rsidRPr="00F50873">
        <w:rPr>
          <w:color w:val="000000" w:themeColor="text1"/>
        </w:rPr>
        <w:t>物流区</w:t>
      </w:r>
      <w:proofErr w:type="gramEnd"/>
      <w:r w:rsidRPr="00F50873">
        <w:rPr>
          <w:color w:val="000000" w:themeColor="text1"/>
        </w:rPr>
        <w:t>执行</w:t>
      </w:r>
      <w:r w:rsidRPr="00F50873">
        <w:rPr>
          <w:color w:val="000000" w:themeColor="text1"/>
        </w:rPr>
        <w:t>3</w:t>
      </w:r>
      <w:r w:rsidRPr="00F50873">
        <w:rPr>
          <w:color w:val="000000" w:themeColor="text1"/>
        </w:rPr>
        <w:t>类，规划建设城市快速路、城市主干路、城市次干路和铁路干线两侧一定距离之内（参考</w:t>
      </w:r>
      <w:r w:rsidRPr="00F50873">
        <w:rPr>
          <w:color w:val="000000" w:themeColor="text1"/>
        </w:rPr>
        <w:t xml:space="preserve">GB/T15190 </w:t>
      </w:r>
      <w:r w:rsidRPr="00F50873">
        <w:rPr>
          <w:color w:val="000000" w:themeColor="text1"/>
        </w:rPr>
        <w:t>第</w:t>
      </w:r>
      <w:r w:rsidRPr="00F50873">
        <w:rPr>
          <w:color w:val="000000" w:themeColor="text1"/>
        </w:rPr>
        <w:t>8.3</w:t>
      </w:r>
      <w:r w:rsidRPr="00F50873">
        <w:rPr>
          <w:color w:val="000000" w:themeColor="text1"/>
        </w:rPr>
        <w:t>条规定）区域执行</w:t>
      </w:r>
      <w:r w:rsidRPr="00F50873">
        <w:rPr>
          <w:color w:val="000000" w:themeColor="text1"/>
        </w:rPr>
        <w:t>4a</w:t>
      </w:r>
      <w:r w:rsidRPr="00F50873">
        <w:rPr>
          <w:color w:val="000000" w:themeColor="text1"/>
        </w:rPr>
        <w:t>类标准，标准限值见表</w:t>
      </w:r>
      <w:r w:rsidRPr="00F50873">
        <w:rPr>
          <w:color w:val="000000" w:themeColor="text1"/>
        </w:rPr>
        <w:t>4.2.1</w:t>
      </w:r>
      <w:r w:rsidRPr="00F50873">
        <w:rPr>
          <w:rFonts w:hint="eastAsia"/>
          <w:color w:val="000000" w:themeColor="text1"/>
        </w:rPr>
        <w:t>-</w:t>
      </w:r>
      <w:r w:rsidRPr="00F50873">
        <w:rPr>
          <w:color w:val="000000" w:themeColor="text1"/>
        </w:rPr>
        <w:t>3</w:t>
      </w:r>
      <w:r w:rsidRPr="00F50873">
        <w:rPr>
          <w:color w:val="000000" w:themeColor="text1"/>
        </w:rPr>
        <w:t>。</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bookmarkStart w:id="36" w:name="_Ref356395061"/>
      <w:bookmarkStart w:id="37" w:name="_Ref424289791"/>
      <w:r w:rsidRPr="00F50873">
        <w:rPr>
          <w:rFonts w:ascii="Times New Roman" w:eastAsia="黑体" w:hAnsi="Times New Roman" w:cs="Times New Roman"/>
          <w:snapToGrid w:val="0"/>
          <w:color w:val="000000" w:themeColor="text1"/>
          <w:kern w:val="0"/>
          <w:sz w:val="24"/>
          <w:szCs w:val="24"/>
        </w:rPr>
        <w:t>表</w:t>
      </w:r>
      <w:bookmarkEnd w:id="36"/>
      <w:bookmarkEnd w:id="37"/>
      <w:r w:rsidRPr="00F50873">
        <w:rPr>
          <w:rFonts w:ascii="Times New Roman" w:eastAsia="黑体" w:hAnsi="Times New Roman" w:cs="Times New Roman"/>
          <w:snapToGrid w:val="0"/>
          <w:color w:val="000000" w:themeColor="text1"/>
          <w:kern w:val="0"/>
          <w:sz w:val="24"/>
          <w:szCs w:val="24"/>
        </w:rPr>
        <w:t>4.2.1</w:t>
      </w:r>
      <w:r w:rsidRPr="00F50873">
        <w:rPr>
          <w:rFonts w:ascii="Times New Roman" w:eastAsia="黑体" w:hAnsi="Times New Roman" w:cs="Times New Roman" w:hint="eastAsia"/>
          <w:snapToGrid w:val="0"/>
          <w:color w:val="000000" w:themeColor="text1"/>
          <w:kern w:val="0"/>
          <w:sz w:val="24"/>
          <w:szCs w:val="24"/>
        </w:rPr>
        <w:t>-</w:t>
      </w:r>
      <w:r w:rsidRPr="00F50873">
        <w:rPr>
          <w:rFonts w:ascii="Times New Roman" w:eastAsia="黑体" w:hAnsi="Times New Roman" w:cs="Times New Roman"/>
          <w:snapToGrid w:val="0"/>
          <w:color w:val="000000" w:themeColor="text1"/>
          <w:kern w:val="0"/>
          <w:sz w:val="24"/>
          <w:szCs w:val="24"/>
        </w:rPr>
        <w:t xml:space="preserve">3  </w:t>
      </w:r>
      <w:r w:rsidRPr="00F50873">
        <w:rPr>
          <w:rFonts w:ascii="Times New Roman" w:eastAsia="黑体" w:hAnsi="Times New Roman" w:cs="Times New Roman"/>
          <w:snapToGrid w:val="0"/>
          <w:color w:val="000000" w:themeColor="text1"/>
          <w:kern w:val="0"/>
          <w:sz w:val="24"/>
          <w:szCs w:val="24"/>
        </w:rPr>
        <w:t>声环境质量评价标准限值</w:t>
      </w:r>
    </w:p>
    <w:tbl>
      <w:tblPr>
        <w:tblW w:w="483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18"/>
        <w:gridCol w:w="1383"/>
        <w:gridCol w:w="1375"/>
        <w:gridCol w:w="4391"/>
      </w:tblGrid>
      <w:tr w:rsidR="00F50873" w:rsidRPr="00F50873">
        <w:trPr>
          <w:trHeight w:val="340"/>
          <w:jc w:val="center"/>
        </w:trPr>
        <w:tc>
          <w:tcPr>
            <w:tcW w:w="923" w:type="pct"/>
            <w:vMerge w:val="restar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类别</w:t>
            </w:r>
          </w:p>
        </w:tc>
        <w:tc>
          <w:tcPr>
            <w:tcW w:w="1573" w:type="pct"/>
            <w:gridSpan w:val="2"/>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标准限值</w:t>
            </w:r>
            <w:r w:rsidRPr="00F50873">
              <w:rPr>
                <w:rFonts w:ascii="Times New Roman" w:eastAsia="宋体" w:hAnsi="Times New Roman" w:cs="Times New Roman"/>
                <w:b/>
                <w:color w:val="000000" w:themeColor="text1"/>
                <w:sz w:val="18"/>
                <w:szCs w:val="18"/>
              </w:rPr>
              <w:t>[dB(A)]</w:t>
            </w:r>
          </w:p>
        </w:tc>
        <w:tc>
          <w:tcPr>
            <w:tcW w:w="2504" w:type="pct"/>
            <w:vMerge w:val="restar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适用区域</w:t>
            </w:r>
          </w:p>
        </w:tc>
      </w:tr>
      <w:tr w:rsidR="00F50873" w:rsidRPr="00F50873">
        <w:trPr>
          <w:trHeight w:val="340"/>
          <w:jc w:val="center"/>
        </w:trPr>
        <w:tc>
          <w:tcPr>
            <w:tcW w:w="923" w:type="pct"/>
            <w:vMerge/>
            <w:shd w:val="clear" w:color="auto" w:fill="auto"/>
            <w:vAlign w:val="center"/>
          </w:tcPr>
          <w:p w:rsidR="00E448F3" w:rsidRPr="00F50873" w:rsidRDefault="00E448F3">
            <w:pPr>
              <w:ind w:firstLineChars="200" w:firstLine="360"/>
              <w:jc w:val="center"/>
              <w:rPr>
                <w:rFonts w:ascii="Times New Roman" w:eastAsia="宋体" w:hAnsi="Times New Roman" w:cs="Times New Roman"/>
                <w:color w:val="000000" w:themeColor="text1"/>
                <w:sz w:val="18"/>
                <w:szCs w:val="18"/>
              </w:rPr>
            </w:pPr>
          </w:p>
        </w:tc>
        <w:tc>
          <w:tcPr>
            <w:tcW w:w="789"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昼间</w:t>
            </w:r>
          </w:p>
        </w:tc>
        <w:tc>
          <w:tcPr>
            <w:tcW w:w="784"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夜间</w:t>
            </w:r>
          </w:p>
        </w:tc>
        <w:tc>
          <w:tcPr>
            <w:tcW w:w="2504" w:type="pct"/>
            <w:vMerge/>
            <w:shd w:val="clear" w:color="auto" w:fill="auto"/>
            <w:vAlign w:val="center"/>
          </w:tcPr>
          <w:p w:rsidR="00E448F3" w:rsidRPr="00F50873" w:rsidRDefault="00E448F3">
            <w:pPr>
              <w:ind w:firstLineChars="200" w:firstLine="360"/>
              <w:jc w:val="center"/>
              <w:rPr>
                <w:rFonts w:ascii="Times New Roman" w:eastAsia="宋体" w:hAnsi="Times New Roman" w:cs="Times New Roman"/>
                <w:color w:val="000000" w:themeColor="text1"/>
                <w:sz w:val="18"/>
                <w:szCs w:val="18"/>
              </w:rPr>
            </w:pPr>
          </w:p>
        </w:tc>
      </w:tr>
      <w:tr w:rsidR="00F50873" w:rsidRPr="00F50873">
        <w:trPr>
          <w:trHeight w:val="340"/>
          <w:jc w:val="center"/>
        </w:trPr>
        <w:tc>
          <w:tcPr>
            <w:tcW w:w="923"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类</w:t>
            </w:r>
          </w:p>
        </w:tc>
        <w:tc>
          <w:tcPr>
            <w:tcW w:w="78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w:t>
            </w:r>
          </w:p>
        </w:tc>
        <w:tc>
          <w:tcPr>
            <w:tcW w:w="78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p>
        </w:tc>
        <w:tc>
          <w:tcPr>
            <w:tcW w:w="250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以商业金融、集市贸易为主要功能，或者居住、商业、工业混杂，需要维护住宅安静的区域。</w:t>
            </w:r>
          </w:p>
        </w:tc>
      </w:tr>
      <w:tr w:rsidR="00F50873" w:rsidRPr="00F50873">
        <w:trPr>
          <w:trHeight w:val="340"/>
          <w:jc w:val="center"/>
        </w:trPr>
        <w:tc>
          <w:tcPr>
            <w:tcW w:w="923"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r w:rsidRPr="00F50873">
              <w:rPr>
                <w:rFonts w:ascii="Times New Roman" w:eastAsia="宋体" w:hAnsi="Times New Roman" w:cs="Times New Roman"/>
                <w:color w:val="000000" w:themeColor="text1"/>
                <w:sz w:val="18"/>
                <w:szCs w:val="18"/>
              </w:rPr>
              <w:t>类</w:t>
            </w:r>
          </w:p>
        </w:tc>
        <w:tc>
          <w:tcPr>
            <w:tcW w:w="78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65</w:t>
            </w:r>
          </w:p>
        </w:tc>
        <w:tc>
          <w:tcPr>
            <w:tcW w:w="78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250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以工业生产、仓储物流为主要功能，需要防止工业噪声对周围环境产生严重影响的区域。</w:t>
            </w:r>
          </w:p>
        </w:tc>
      </w:tr>
      <w:tr w:rsidR="00F50873" w:rsidRPr="00F50873">
        <w:trPr>
          <w:trHeight w:val="340"/>
          <w:jc w:val="center"/>
        </w:trPr>
        <w:tc>
          <w:tcPr>
            <w:tcW w:w="923"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4a</w:t>
            </w:r>
            <w:r w:rsidRPr="00F50873">
              <w:rPr>
                <w:rFonts w:ascii="Times New Roman" w:eastAsia="宋体" w:hAnsi="Times New Roman" w:cs="Times New Roman"/>
                <w:color w:val="000000" w:themeColor="text1"/>
                <w:sz w:val="18"/>
                <w:szCs w:val="18"/>
              </w:rPr>
              <w:t>类</w:t>
            </w:r>
          </w:p>
        </w:tc>
        <w:tc>
          <w:tcPr>
            <w:tcW w:w="789"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w:t>
            </w:r>
          </w:p>
        </w:tc>
        <w:tc>
          <w:tcPr>
            <w:tcW w:w="78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250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交通干线（除铁路干线外）两侧一定距离之内，需要防止交通噪声对周围环境产生严重影响的区域。</w:t>
            </w:r>
          </w:p>
        </w:tc>
      </w:tr>
    </w:tbl>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4</w:t>
      </w:r>
      <w:r w:rsidRPr="00F50873">
        <w:rPr>
          <w:color w:val="000000" w:themeColor="text1"/>
        </w:rPr>
        <w:t>）地下水质量标准</w:t>
      </w:r>
    </w:p>
    <w:p w:rsidR="00E448F3" w:rsidRPr="00F50873" w:rsidRDefault="00C5004C">
      <w:pPr>
        <w:pStyle w:val="-7"/>
        <w:spacing w:line="360" w:lineRule="auto"/>
        <w:ind w:firstLine="480"/>
        <w:rPr>
          <w:color w:val="000000" w:themeColor="text1"/>
        </w:rPr>
      </w:pPr>
      <w:r w:rsidRPr="00F50873">
        <w:rPr>
          <w:color w:val="000000" w:themeColor="text1"/>
        </w:rPr>
        <w:t>评</w:t>
      </w:r>
      <w:r w:rsidRPr="00F50873">
        <w:rPr>
          <w:rFonts w:hint="eastAsia"/>
          <w:color w:val="000000" w:themeColor="text1"/>
        </w:rPr>
        <w:t>估</w:t>
      </w:r>
      <w:r w:rsidRPr="00F50873">
        <w:rPr>
          <w:color w:val="000000" w:themeColor="text1"/>
        </w:rPr>
        <w:t>区域地下水环境质量执行《地下水质量标准》（</w:t>
      </w:r>
      <w:r w:rsidRPr="00F50873">
        <w:rPr>
          <w:color w:val="000000" w:themeColor="text1"/>
        </w:rPr>
        <w:t>GB/T14848-2017</w:t>
      </w:r>
      <w:r w:rsidRPr="00F50873">
        <w:rPr>
          <w:color w:val="000000" w:themeColor="text1"/>
        </w:rPr>
        <w:t>）中</w:t>
      </w:r>
      <w:r w:rsidRPr="00F50873">
        <w:rPr>
          <w:color w:val="000000" w:themeColor="text1"/>
        </w:rPr>
        <w:t>III</w:t>
      </w:r>
      <w:r w:rsidRPr="00F50873">
        <w:rPr>
          <w:color w:val="000000" w:themeColor="text1"/>
        </w:rPr>
        <w:t>类标准，标准限值详见下表。</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bookmarkStart w:id="38" w:name="_Ref496730587"/>
      <w:r w:rsidRPr="00F50873">
        <w:rPr>
          <w:rFonts w:ascii="Times New Roman" w:eastAsia="黑体" w:hAnsi="Times New Roman" w:cs="Times New Roman"/>
          <w:snapToGrid w:val="0"/>
          <w:color w:val="000000" w:themeColor="text1"/>
          <w:kern w:val="0"/>
          <w:sz w:val="24"/>
          <w:szCs w:val="24"/>
        </w:rPr>
        <w:t>表</w:t>
      </w:r>
      <w:bookmarkEnd w:id="38"/>
      <w:r w:rsidRPr="00F50873">
        <w:rPr>
          <w:rFonts w:ascii="Times New Roman" w:eastAsia="黑体" w:hAnsi="Times New Roman" w:cs="Times New Roman"/>
          <w:snapToGrid w:val="0"/>
          <w:color w:val="000000" w:themeColor="text1"/>
          <w:kern w:val="0"/>
          <w:sz w:val="24"/>
          <w:szCs w:val="24"/>
        </w:rPr>
        <w:t xml:space="preserve">4.2.1 4  </w:t>
      </w:r>
      <w:r w:rsidRPr="00F50873">
        <w:rPr>
          <w:rFonts w:ascii="Times New Roman" w:eastAsia="黑体" w:hAnsi="Times New Roman" w:cs="Times New Roman"/>
          <w:snapToGrid w:val="0"/>
          <w:color w:val="000000" w:themeColor="text1"/>
          <w:kern w:val="0"/>
          <w:sz w:val="24"/>
          <w:szCs w:val="24"/>
        </w:rPr>
        <w:t>地下水环境质量评价标准限值</w:t>
      </w:r>
      <w:r w:rsidRPr="00F50873">
        <w:rPr>
          <w:rFonts w:ascii="Times New Roman" w:eastAsia="黑体" w:hAnsi="Times New Roman" w:cs="Times New Roman"/>
          <w:snapToGrid w:val="0"/>
          <w:color w:val="000000" w:themeColor="text1"/>
          <w:kern w:val="0"/>
          <w:sz w:val="24"/>
          <w:szCs w:val="24"/>
        </w:rPr>
        <w:t xml:space="preserve">  </w:t>
      </w:r>
      <w:r w:rsidRPr="00F50873">
        <w:rPr>
          <w:rFonts w:ascii="Times New Roman" w:eastAsia="黑体" w:hAnsi="Times New Roman" w:cs="Times New Roman"/>
          <w:snapToGrid w:val="0"/>
          <w:color w:val="000000" w:themeColor="text1"/>
          <w:kern w:val="0"/>
          <w:sz w:val="24"/>
          <w:szCs w:val="24"/>
        </w:rPr>
        <w:t>单位：</w:t>
      </w:r>
      <w:r w:rsidRPr="00F50873">
        <w:rPr>
          <w:rFonts w:ascii="Times New Roman" w:eastAsia="黑体" w:hAnsi="Times New Roman" w:cs="Times New Roman"/>
          <w:snapToGrid w:val="0"/>
          <w:color w:val="000000" w:themeColor="text1"/>
          <w:kern w:val="0"/>
          <w:sz w:val="24"/>
          <w:szCs w:val="24"/>
        </w:rPr>
        <w:t>mg/L</w:t>
      </w:r>
      <w:r w:rsidRPr="00F50873">
        <w:rPr>
          <w:rFonts w:ascii="Times New Roman" w:eastAsia="黑体" w:hAnsi="Times New Roman" w:cs="Times New Roman" w:hint="eastAsia"/>
          <w:snapToGrid w:val="0"/>
          <w:color w:val="000000" w:themeColor="text1"/>
          <w:kern w:val="0"/>
          <w:sz w:val="24"/>
          <w:szCs w:val="24"/>
        </w:rPr>
        <w:t>，</w:t>
      </w:r>
      <w:r w:rsidRPr="00F50873">
        <w:rPr>
          <w:rFonts w:ascii="Times New Roman" w:eastAsia="黑体" w:hAnsi="Times New Roman" w:cs="Times New Roman"/>
          <w:snapToGrid w:val="0"/>
          <w:color w:val="000000" w:themeColor="text1"/>
          <w:kern w:val="0"/>
          <w:sz w:val="24"/>
          <w:szCs w:val="24"/>
        </w:rPr>
        <w:t>pH</w:t>
      </w:r>
      <w:r w:rsidRPr="00F50873">
        <w:rPr>
          <w:rFonts w:ascii="Times New Roman" w:eastAsia="黑体" w:hAnsi="Times New Roman" w:cs="Times New Roman"/>
          <w:snapToGrid w:val="0"/>
          <w:color w:val="000000" w:themeColor="text1"/>
          <w:kern w:val="0"/>
          <w:sz w:val="24"/>
          <w:szCs w:val="24"/>
        </w:rPr>
        <w:t>除外</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83"/>
        <w:gridCol w:w="927"/>
        <w:gridCol w:w="931"/>
        <w:gridCol w:w="1082"/>
        <w:gridCol w:w="1365"/>
        <w:gridCol w:w="967"/>
        <w:gridCol w:w="1247"/>
      </w:tblGrid>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指标名称</w:t>
            </w:r>
          </w:p>
        </w:tc>
        <w:tc>
          <w:tcPr>
            <w:tcW w:w="624"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pH</w:t>
            </w:r>
          </w:p>
        </w:tc>
        <w:tc>
          <w:tcPr>
            <w:tcW w:w="534"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氨氮</w:t>
            </w:r>
          </w:p>
        </w:tc>
        <w:tc>
          <w:tcPr>
            <w:tcW w:w="536"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硝酸盐</w:t>
            </w:r>
          </w:p>
        </w:tc>
        <w:tc>
          <w:tcPr>
            <w:tcW w:w="623"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亚硝酸盐</w:t>
            </w:r>
          </w:p>
        </w:tc>
        <w:tc>
          <w:tcPr>
            <w:tcW w:w="786"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挥发</w:t>
            </w:r>
            <w:proofErr w:type="gramStart"/>
            <w:r w:rsidRPr="00F50873">
              <w:rPr>
                <w:rFonts w:ascii="Times New Roman" w:eastAsia="宋体" w:hAnsi="Times New Roman" w:cs="Times New Roman"/>
                <w:b/>
                <w:color w:val="000000" w:themeColor="text1"/>
                <w:sz w:val="18"/>
                <w:szCs w:val="18"/>
              </w:rPr>
              <w:t>酚</w:t>
            </w:r>
            <w:proofErr w:type="gramEnd"/>
          </w:p>
        </w:tc>
        <w:tc>
          <w:tcPr>
            <w:tcW w:w="557" w:type="pct"/>
            <w:shd w:val="clear" w:color="auto" w:fill="auto"/>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氯化物</w:t>
            </w:r>
          </w:p>
        </w:tc>
        <w:tc>
          <w:tcPr>
            <w:tcW w:w="718" w:type="pct"/>
            <w:vAlign w:val="center"/>
          </w:tcPr>
          <w:p w:rsidR="00E448F3" w:rsidRPr="00F50873" w:rsidRDefault="00C5004C">
            <w:pPr>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硫酸盐</w:t>
            </w:r>
          </w:p>
        </w:tc>
      </w:tr>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标准值</w:t>
            </w:r>
          </w:p>
        </w:tc>
        <w:tc>
          <w:tcPr>
            <w:tcW w:w="62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6.5~8.5</w:t>
            </w:r>
          </w:p>
        </w:tc>
        <w:tc>
          <w:tcPr>
            <w:tcW w:w="53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≤0.50</w:t>
            </w:r>
          </w:p>
        </w:tc>
        <w:tc>
          <w:tcPr>
            <w:tcW w:w="536"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623"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7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≤0.002</w:t>
            </w:r>
          </w:p>
        </w:tc>
        <w:tc>
          <w:tcPr>
            <w:tcW w:w="557"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w:t>
            </w:r>
          </w:p>
        </w:tc>
        <w:tc>
          <w:tcPr>
            <w:tcW w:w="71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w:t>
            </w:r>
          </w:p>
        </w:tc>
      </w:tr>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指标名称</w:t>
            </w:r>
          </w:p>
        </w:tc>
        <w:tc>
          <w:tcPr>
            <w:tcW w:w="62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氰化物</w:t>
            </w:r>
          </w:p>
        </w:tc>
        <w:tc>
          <w:tcPr>
            <w:tcW w:w="53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w:t>
            </w:r>
          </w:p>
        </w:tc>
        <w:tc>
          <w:tcPr>
            <w:tcW w:w="536"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汞</w:t>
            </w:r>
          </w:p>
        </w:tc>
        <w:tc>
          <w:tcPr>
            <w:tcW w:w="623"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六价铬</w:t>
            </w:r>
          </w:p>
        </w:tc>
        <w:tc>
          <w:tcPr>
            <w:tcW w:w="7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总硬度</w:t>
            </w:r>
          </w:p>
        </w:tc>
        <w:tc>
          <w:tcPr>
            <w:tcW w:w="557"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p>
        </w:tc>
        <w:tc>
          <w:tcPr>
            <w:tcW w:w="71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总大肠菌群</w:t>
            </w:r>
          </w:p>
        </w:tc>
      </w:tr>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标准值</w:t>
            </w:r>
          </w:p>
        </w:tc>
        <w:tc>
          <w:tcPr>
            <w:tcW w:w="62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w:t>
            </w:r>
          </w:p>
        </w:tc>
        <w:tc>
          <w:tcPr>
            <w:tcW w:w="53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536"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≤0.001</w:t>
            </w:r>
          </w:p>
        </w:tc>
        <w:tc>
          <w:tcPr>
            <w:tcW w:w="623"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w:t>
            </w:r>
          </w:p>
        </w:tc>
        <w:tc>
          <w:tcPr>
            <w:tcW w:w="7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≤450</w:t>
            </w:r>
          </w:p>
        </w:tc>
        <w:tc>
          <w:tcPr>
            <w:tcW w:w="557"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≤0.01</w:t>
            </w:r>
          </w:p>
        </w:tc>
        <w:tc>
          <w:tcPr>
            <w:tcW w:w="71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r>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指标名称</w:t>
            </w:r>
          </w:p>
        </w:tc>
        <w:tc>
          <w:tcPr>
            <w:tcW w:w="62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氟化物</w:t>
            </w:r>
          </w:p>
        </w:tc>
        <w:tc>
          <w:tcPr>
            <w:tcW w:w="53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镉</w:t>
            </w:r>
          </w:p>
        </w:tc>
        <w:tc>
          <w:tcPr>
            <w:tcW w:w="536"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铁</w:t>
            </w:r>
          </w:p>
        </w:tc>
        <w:tc>
          <w:tcPr>
            <w:tcW w:w="623"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锰</w:t>
            </w:r>
          </w:p>
        </w:tc>
        <w:tc>
          <w:tcPr>
            <w:tcW w:w="7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溶解性总固体</w:t>
            </w:r>
          </w:p>
        </w:tc>
        <w:tc>
          <w:tcPr>
            <w:tcW w:w="557"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耗氧量</w:t>
            </w:r>
          </w:p>
        </w:tc>
        <w:tc>
          <w:tcPr>
            <w:tcW w:w="71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细菌总数</w:t>
            </w:r>
          </w:p>
        </w:tc>
      </w:tr>
      <w:tr w:rsidR="00F50873" w:rsidRPr="00F50873">
        <w:trPr>
          <w:trHeight w:val="340"/>
          <w:jc w:val="center"/>
        </w:trPr>
        <w:tc>
          <w:tcPr>
            <w:tcW w:w="622"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标准值</w:t>
            </w:r>
          </w:p>
        </w:tc>
        <w:tc>
          <w:tcPr>
            <w:tcW w:w="62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534"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≤0.005</w:t>
            </w:r>
          </w:p>
        </w:tc>
        <w:tc>
          <w:tcPr>
            <w:tcW w:w="536"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p>
        </w:tc>
        <w:tc>
          <w:tcPr>
            <w:tcW w:w="623"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w:t>
            </w:r>
          </w:p>
        </w:tc>
        <w:tc>
          <w:tcPr>
            <w:tcW w:w="786"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≤1000</w:t>
            </w:r>
          </w:p>
        </w:tc>
        <w:tc>
          <w:tcPr>
            <w:tcW w:w="557" w:type="pct"/>
            <w:shd w:val="clear" w:color="auto" w:fill="auto"/>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c>
          <w:tcPr>
            <w:tcW w:w="718" w:type="pct"/>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w:t>
            </w:r>
          </w:p>
        </w:tc>
      </w:tr>
    </w:tbl>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5</w:t>
      </w:r>
      <w:r w:rsidRPr="00F50873">
        <w:rPr>
          <w:color w:val="000000" w:themeColor="text1"/>
        </w:rPr>
        <w:t>）土壤质量标准</w:t>
      </w:r>
    </w:p>
    <w:p w:rsidR="00E448F3" w:rsidRPr="00F50873" w:rsidRDefault="00C5004C">
      <w:pPr>
        <w:pStyle w:val="-7"/>
        <w:spacing w:line="360" w:lineRule="auto"/>
        <w:ind w:firstLine="480"/>
        <w:rPr>
          <w:color w:val="000000" w:themeColor="text1"/>
        </w:rPr>
      </w:pPr>
      <w:r w:rsidRPr="00F50873">
        <w:rPr>
          <w:color w:val="000000" w:themeColor="text1"/>
        </w:rPr>
        <w:t>评价区域土壤环境执行《土壤环境质量建设用地土壤污染风险管控标准（试行）》（</w:t>
      </w:r>
      <w:r w:rsidRPr="00F50873">
        <w:rPr>
          <w:color w:val="000000" w:themeColor="text1"/>
        </w:rPr>
        <w:t>GB36600-2018</w:t>
      </w:r>
      <w:r w:rsidRPr="00F50873">
        <w:rPr>
          <w:color w:val="000000" w:themeColor="text1"/>
        </w:rPr>
        <w:t>）中相应标准要求，土壤环境质量限值详见下表。</w:t>
      </w:r>
    </w:p>
    <w:p w:rsidR="00E448F3" w:rsidRPr="00F50873" w:rsidRDefault="00C5004C">
      <w:pPr>
        <w:spacing w:line="500" w:lineRule="exact"/>
        <w:jc w:val="center"/>
        <w:rPr>
          <w:rFonts w:ascii="Times New Roman" w:eastAsia="黑体" w:hAnsi="Times New Roman" w:cs="Times New Roman"/>
          <w:snapToGrid w:val="0"/>
          <w:color w:val="000000" w:themeColor="text1"/>
          <w:kern w:val="0"/>
          <w:sz w:val="24"/>
          <w:szCs w:val="24"/>
        </w:rPr>
      </w:pPr>
      <w:r w:rsidRPr="00F50873">
        <w:rPr>
          <w:rFonts w:ascii="Times New Roman" w:eastAsia="黑体" w:hAnsi="Times New Roman" w:cs="Times New Roman"/>
          <w:snapToGrid w:val="0"/>
          <w:color w:val="000000" w:themeColor="text1"/>
          <w:kern w:val="0"/>
          <w:sz w:val="24"/>
          <w:szCs w:val="24"/>
        </w:rPr>
        <w:t>表</w:t>
      </w:r>
      <w:r w:rsidRPr="00F50873">
        <w:rPr>
          <w:rFonts w:ascii="Times New Roman" w:eastAsia="黑体" w:hAnsi="Times New Roman" w:cs="Times New Roman"/>
          <w:snapToGrid w:val="0"/>
          <w:color w:val="000000" w:themeColor="text1"/>
          <w:kern w:val="0"/>
          <w:sz w:val="24"/>
          <w:szCs w:val="24"/>
        </w:rPr>
        <w:t xml:space="preserve">4.2.1-5  </w:t>
      </w:r>
      <w:r w:rsidRPr="00F50873">
        <w:rPr>
          <w:rFonts w:ascii="Times New Roman" w:eastAsia="黑体" w:hAnsi="Times New Roman" w:cs="Times New Roman"/>
          <w:snapToGrid w:val="0"/>
          <w:color w:val="000000" w:themeColor="text1"/>
          <w:kern w:val="0"/>
          <w:sz w:val="24"/>
          <w:szCs w:val="24"/>
        </w:rPr>
        <w:t>建设用地土壤污染风险筛选值和管制值</w:t>
      </w:r>
      <w:r w:rsidRPr="00F50873">
        <w:rPr>
          <w:rFonts w:ascii="Times New Roman" w:eastAsia="黑体" w:hAnsi="Times New Roman" w:cs="Times New Roman"/>
          <w:snapToGrid w:val="0"/>
          <w:color w:val="000000" w:themeColor="text1"/>
          <w:kern w:val="0"/>
          <w:sz w:val="24"/>
          <w:szCs w:val="24"/>
        </w:rPr>
        <w:t xml:space="preserve">  </w:t>
      </w:r>
      <w:r w:rsidRPr="00F50873">
        <w:rPr>
          <w:rFonts w:ascii="Times New Roman" w:eastAsia="黑体" w:hAnsi="Times New Roman" w:cs="Times New Roman"/>
          <w:snapToGrid w:val="0"/>
          <w:color w:val="000000" w:themeColor="text1"/>
          <w:kern w:val="0"/>
          <w:sz w:val="24"/>
          <w:szCs w:val="24"/>
        </w:rPr>
        <w:t>单位：</w:t>
      </w:r>
      <w:proofErr w:type="gramStart"/>
      <w:r w:rsidRPr="00F50873">
        <w:rPr>
          <w:rFonts w:ascii="Times New Roman" w:eastAsia="黑体" w:hAnsi="Times New Roman" w:cs="Times New Roman"/>
          <w:snapToGrid w:val="0"/>
          <w:color w:val="000000" w:themeColor="text1"/>
          <w:kern w:val="0"/>
          <w:sz w:val="24"/>
          <w:szCs w:val="24"/>
        </w:rPr>
        <w:t>mg/kg</w:t>
      </w:r>
      <w:proofErr w:type="gramEnd"/>
    </w:p>
    <w:tbl>
      <w:tblPr>
        <w:tblW w:w="4867" w:type="pct"/>
        <w:jc w:val="center"/>
        <w:tblLayout w:type="fixed"/>
        <w:tblLook w:val="04A0" w:firstRow="1" w:lastRow="0" w:firstColumn="1" w:lastColumn="0" w:noHBand="0" w:noVBand="1"/>
      </w:tblPr>
      <w:tblGrid>
        <w:gridCol w:w="863"/>
        <w:gridCol w:w="1688"/>
        <w:gridCol w:w="1166"/>
        <w:gridCol w:w="1261"/>
        <w:gridCol w:w="1235"/>
        <w:gridCol w:w="1231"/>
        <w:gridCol w:w="1365"/>
      </w:tblGrid>
      <w:tr w:rsidR="00F50873" w:rsidRPr="00F50873">
        <w:trPr>
          <w:trHeight w:val="340"/>
          <w:tblHeader/>
          <w:jc w:val="center"/>
        </w:trPr>
        <w:tc>
          <w:tcPr>
            <w:tcW w:w="4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序号</w:t>
            </w:r>
          </w:p>
        </w:tc>
        <w:tc>
          <w:tcPr>
            <w:tcW w:w="95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污染物项目</w:t>
            </w:r>
          </w:p>
        </w:tc>
        <w:tc>
          <w:tcPr>
            <w:tcW w:w="66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CAS</w:t>
            </w:r>
            <w:r w:rsidRPr="00F50873">
              <w:rPr>
                <w:rFonts w:ascii="Times New Roman" w:eastAsia="宋体" w:hAnsi="Times New Roman" w:cs="Times New Roman"/>
                <w:b/>
                <w:color w:val="000000" w:themeColor="text1"/>
                <w:sz w:val="18"/>
                <w:szCs w:val="18"/>
              </w:rPr>
              <w:t>编号</w:t>
            </w:r>
          </w:p>
        </w:tc>
        <w:tc>
          <w:tcPr>
            <w:tcW w:w="1417" w:type="pct"/>
            <w:gridSpan w:val="2"/>
            <w:tcBorders>
              <w:top w:val="single" w:sz="8" w:space="0" w:color="auto"/>
              <w:left w:val="nil"/>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筛选值</w:t>
            </w:r>
          </w:p>
        </w:tc>
        <w:tc>
          <w:tcPr>
            <w:tcW w:w="1474" w:type="pct"/>
            <w:gridSpan w:val="2"/>
            <w:tcBorders>
              <w:top w:val="single" w:sz="8" w:space="0" w:color="auto"/>
              <w:left w:val="nil"/>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管制值</w:t>
            </w:r>
          </w:p>
        </w:tc>
      </w:tr>
      <w:tr w:rsidR="00F50873" w:rsidRPr="00F50873">
        <w:trPr>
          <w:trHeight w:val="340"/>
          <w:tblHeader/>
          <w:jc w:val="center"/>
        </w:trPr>
        <w:tc>
          <w:tcPr>
            <w:tcW w:w="489" w:type="pct"/>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center"/>
              <w:rPr>
                <w:rFonts w:ascii="Times New Roman" w:eastAsia="宋体" w:hAnsi="Times New Roman" w:cs="Times New Roman"/>
                <w:b/>
                <w:color w:val="000000" w:themeColor="text1"/>
                <w:sz w:val="18"/>
                <w:szCs w:val="18"/>
              </w:rPr>
            </w:pPr>
          </w:p>
        </w:tc>
        <w:tc>
          <w:tcPr>
            <w:tcW w:w="958" w:type="pct"/>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center"/>
              <w:rPr>
                <w:rFonts w:ascii="Times New Roman" w:eastAsia="宋体" w:hAnsi="Times New Roman" w:cs="Times New Roman"/>
                <w:b/>
                <w:color w:val="000000" w:themeColor="text1"/>
                <w:sz w:val="18"/>
                <w:szCs w:val="18"/>
              </w:rPr>
            </w:pPr>
          </w:p>
        </w:tc>
        <w:tc>
          <w:tcPr>
            <w:tcW w:w="662" w:type="pct"/>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center"/>
              <w:rPr>
                <w:rFonts w:ascii="Times New Roman" w:eastAsia="宋体" w:hAnsi="Times New Roman" w:cs="Times New Roman"/>
                <w:b/>
                <w:color w:val="000000" w:themeColor="text1"/>
                <w:sz w:val="18"/>
                <w:szCs w:val="18"/>
              </w:rPr>
            </w:pPr>
          </w:p>
        </w:tc>
        <w:tc>
          <w:tcPr>
            <w:tcW w:w="716" w:type="pct"/>
            <w:tcBorders>
              <w:top w:val="nil"/>
              <w:left w:val="nil"/>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第一类用地</w:t>
            </w:r>
          </w:p>
        </w:tc>
        <w:tc>
          <w:tcPr>
            <w:tcW w:w="701" w:type="pct"/>
            <w:tcBorders>
              <w:top w:val="nil"/>
              <w:left w:val="nil"/>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第二类用地</w:t>
            </w:r>
          </w:p>
        </w:tc>
        <w:tc>
          <w:tcPr>
            <w:tcW w:w="699" w:type="pct"/>
            <w:tcBorders>
              <w:top w:val="nil"/>
              <w:left w:val="nil"/>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第一类用地</w:t>
            </w:r>
          </w:p>
        </w:tc>
        <w:tc>
          <w:tcPr>
            <w:tcW w:w="775" w:type="pct"/>
            <w:tcBorders>
              <w:top w:val="nil"/>
              <w:left w:val="nil"/>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第二类用地</w:t>
            </w:r>
          </w:p>
        </w:tc>
      </w:tr>
      <w:tr w:rsidR="00F50873" w:rsidRPr="00F50873">
        <w:trPr>
          <w:trHeight w:val="340"/>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重金属和无机物</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7440-38-2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r w:rsidRPr="00F50873">
              <w:rPr>
                <w:rFonts w:ascii="宋体" w:eastAsia="宋体" w:hAnsi="宋体" w:cs="宋体" w:hint="eastAsia"/>
                <w:color w:val="000000" w:themeColor="text1"/>
                <w:sz w:val="18"/>
                <w:szCs w:val="18"/>
              </w:rPr>
              <w:t>①</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镉</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7440-43-9</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47</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172</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铬（六价）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18540-29-9</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5.7</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78</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4</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铜</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7440-50-8</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18000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36000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铅</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7439-92-1</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汞</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7439-97-6</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82</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镍</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7440-02-0</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900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w:t>
            </w:r>
          </w:p>
        </w:tc>
      </w:tr>
      <w:tr w:rsidR="00F50873" w:rsidRPr="00F50873">
        <w:trPr>
          <w:trHeight w:val="340"/>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挥发性有机物</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四氯化碳</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56-23-5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0.9</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36</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氯仿</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67-66-3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0.3</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0.9</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氯甲烷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74-87-3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37</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r w:rsidRPr="00F50873">
              <w:rPr>
                <w:rFonts w:ascii="Times New Roman" w:eastAsia="宋体" w:hAnsi="Times New Roman" w:cs="Times New Roman"/>
                <w:color w:val="000000" w:themeColor="text1"/>
                <w:sz w:val="18"/>
                <w:szCs w:val="18"/>
              </w:rPr>
              <w:t>二氯乙烷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75-34-3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107-06-2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13</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r w:rsidRPr="00F50873">
              <w:rPr>
                <w:rFonts w:ascii="Times New Roman" w:eastAsia="宋体" w:hAnsi="Times New Roman" w:cs="Times New Roman"/>
                <w:color w:val="000000" w:themeColor="text1"/>
                <w:sz w:val="18"/>
                <w:szCs w:val="18"/>
              </w:rPr>
              <w:t>二氯乙烯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75-35-4</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66</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顺</w:t>
            </w: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156-59-2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66</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596</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反</w:t>
            </w: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156-60-5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54</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31</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163</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二氯甲烷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75-09-2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94</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616</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17</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78-87-5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47</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1,1,1,2-</w:t>
            </w:r>
            <w:r w:rsidRPr="00F50873">
              <w:rPr>
                <w:rFonts w:ascii="Times New Roman" w:eastAsia="宋体" w:hAnsi="Times New Roman" w:cs="Times New Roman"/>
                <w:color w:val="000000" w:themeColor="text1"/>
                <w:sz w:val="18"/>
                <w:szCs w:val="18"/>
              </w:rPr>
              <w:t>四氯乙烷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630-20-6</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1,1,2,2-</w:t>
            </w:r>
            <w:r w:rsidRPr="00F50873">
              <w:rPr>
                <w:rFonts w:ascii="Times New Roman" w:eastAsia="宋体" w:hAnsi="Times New Roman" w:cs="Times New Roman"/>
                <w:color w:val="000000" w:themeColor="text1"/>
                <w:sz w:val="18"/>
                <w:szCs w:val="18"/>
              </w:rPr>
              <w:t>四氯乙烷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79-34-5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四氯乙烯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127-18-4</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53</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183</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1,1,1-</w:t>
            </w:r>
            <w:r w:rsidRPr="00F50873">
              <w:rPr>
                <w:rFonts w:ascii="Times New Roman" w:eastAsia="宋体" w:hAnsi="Times New Roman" w:cs="Times New Roman"/>
                <w:color w:val="000000" w:themeColor="text1"/>
                <w:sz w:val="18"/>
                <w:szCs w:val="18"/>
              </w:rPr>
              <w:t>三氯乙烷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71-55-6</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701</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840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840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840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1,1,2-</w:t>
            </w:r>
            <w:r w:rsidRPr="00F50873">
              <w:rPr>
                <w:rFonts w:ascii="Times New Roman" w:eastAsia="宋体" w:hAnsi="Times New Roman" w:cs="Times New Roman"/>
                <w:color w:val="000000" w:themeColor="text1"/>
                <w:sz w:val="18"/>
                <w:szCs w:val="18"/>
              </w:rPr>
              <w:t>三氯乙烷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79-00-5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0.6</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23</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三氯乙烯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79-01-6</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0.7</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1,2,3-</w:t>
            </w:r>
            <w:r w:rsidRPr="00F50873">
              <w:rPr>
                <w:rFonts w:ascii="Times New Roman" w:eastAsia="宋体" w:hAnsi="Times New Roman" w:cs="Times New Roman"/>
                <w:color w:val="000000" w:themeColor="text1"/>
                <w:sz w:val="18"/>
                <w:szCs w:val="18"/>
              </w:rPr>
              <w:t>三氯丙烷</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96-18-4</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0.05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75-01-4</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0.12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0.43</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4.3</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71-43-2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氯苯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108-90-7</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68</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270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w:t>
            </w:r>
            <w:r w:rsidRPr="00F50873">
              <w:rPr>
                <w:rFonts w:ascii="Times New Roman" w:eastAsia="宋体" w:hAnsi="Times New Roman" w:cs="Times New Roman"/>
                <w:color w:val="000000" w:themeColor="text1"/>
                <w:sz w:val="18"/>
                <w:szCs w:val="18"/>
              </w:rPr>
              <w:t>二氯苯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95-50-1</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29</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1,4-</w:t>
            </w:r>
            <w:r w:rsidRPr="00F50873">
              <w:rPr>
                <w:rFonts w:ascii="Times New Roman" w:eastAsia="宋体" w:hAnsi="Times New Roman" w:cs="Times New Roman"/>
                <w:color w:val="000000" w:themeColor="text1"/>
                <w:sz w:val="18"/>
                <w:szCs w:val="18"/>
              </w:rPr>
              <w:t>二氯苯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106-46-7</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30</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乙苯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100-41-4</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72</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280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31</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苯乙烯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100-42-5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32</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甲苯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108-88-3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33</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间二甲苯</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对二甲苯</w:t>
            </w:r>
          </w:p>
        </w:tc>
        <w:tc>
          <w:tcPr>
            <w:tcW w:w="662" w:type="pct"/>
            <w:tcBorders>
              <w:top w:val="nil"/>
              <w:left w:val="nil"/>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108-38-3, 106-42-3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163</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570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570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邻二甲苯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95-47-6</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640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640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640</w:t>
            </w:r>
          </w:p>
        </w:tc>
      </w:tr>
      <w:tr w:rsidR="00F50873" w:rsidRPr="00F50873">
        <w:trPr>
          <w:trHeight w:val="340"/>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半挥发性有机物</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35</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硝基苯</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98-95-3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34</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76</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760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36</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苯胺</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62-53-3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92</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260</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211</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663</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37</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w:t>
            </w:r>
            <w:r w:rsidRPr="00F50873">
              <w:rPr>
                <w:rFonts w:ascii="Times New Roman" w:eastAsia="宋体" w:hAnsi="Times New Roman" w:cs="Times New Roman"/>
                <w:color w:val="000000" w:themeColor="text1"/>
                <w:sz w:val="18"/>
                <w:szCs w:val="18"/>
              </w:rPr>
              <w:t>氯酚</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95-57-8</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2256</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4500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38</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[a]</w:t>
            </w:r>
            <w:proofErr w:type="gramStart"/>
            <w:r w:rsidRPr="00F50873">
              <w:rPr>
                <w:rFonts w:ascii="Times New Roman" w:eastAsia="宋体" w:hAnsi="Times New Roman" w:cs="Times New Roman"/>
                <w:color w:val="000000" w:themeColor="text1"/>
                <w:sz w:val="18"/>
                <w:szCs w:val="18"/>
              </w:rPr>
              <w:t>蒽</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56-55-3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151</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39</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[a]</w:t>
            </w:r>
            <w:proofErr w:type="gramStart"/>
            <w:r w:rsidRPr="00F50873">
              <w:rPr>
                <w:rFonts w:ascii="Times New Roman" w:eastAsia="宋体" w:hAnsi="Times New Roman" w:cs="Times New Roman"/>
                <w:color w:val="000000" w:themeColor="text1"/>
                <w:sz w:val="18"/>
                <w:szCs w:val="18"/>
              </w:rPr>
              <w:t>芘</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50-32-8</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40</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[b]</w:t>
            </w:r>
            <w:proofErr w:type="gramStart"/>
            <w:r w:rsidRPr="00F50873">
              <w:rPr>
                <w:rFonts w:ascii="Times New Roman" w:eastAsia="宋体" w:hAnsi="Times New Roman" w:cs="Times New Roman"/>
                <w:color w:val="000000" w:themeColor="text1"/>
                <w:sz w:val="18"/>
                <w:szCs w:val="18"/>
              </w:rPr>
              <w:t>荧蒽</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205-99-2</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151</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41</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苯并</w:t>
            </w:r>
            <w:r w:rsidRPr="00F50873">
              <w:rPr>
                <w:rFonts w:ascii="Times New Roman" w:eastAsia="宋体" w:hAnsi="Times New Roman" w:cs="Times New Roman"/>
                <w:color w:val="000000" w:themeColor="text1"/>
                <w:sz w:val="18"/>
                <w:szCs w:val="18"/>
              </w:rPr>
              <w:t>[k]</w:t>
            </w:r>
            <w:proofErr w:type="gramStart"/>
            <w:r w:rsidRPr="00F50873">
              <w:rPr>
                <w:rFonts w:ascii="Times New Roman" w:eastAsia="宋体" w:hAnsi="Times New Roman" w:cs="Times New Roman"/>
                <w:color w:val="000000" w:themeColor="text1"/>
                <w:sz w:val="18"/>
                <w:szCs w:val="18"/>
              </w:rPr>
              <w:t>荧蒽</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207-08-9</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151</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42</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䓛</w:t>
            </w:r>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218-01-9</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490</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1293</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4900</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12900</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43</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二苯并</w:t>
            </w:r>
            <w:r w:rsidRPr="00F50873">
              <w:rPr>
                <w:rFonts w:ascii="Times New Roman" w:eastAsia="宋体" w:hAnsi="Times New Roman" w:cs="Times New Roman"/>
                <w:color w:val="000000" w:themeColor="text1"/>
                <w:sz w:val="18"/>
                <w:szCs w:val="18"/>
              </w:rPr>
              <w:t>[a,h]</w:t>
            </w:r>
            <w:proofErr w:type="gramStart"/>
            <w:r w:rsidRPr="00F50873">
              <w:rPr>
                <w:rFonts w:ascii="Times New Roman" w:eastAsia="宋体" w:hAnsi="Times New Roman" w:cs="Times New Roman"/>
                <w:color w:val="000000" w:themeColor="text1"/>
                <w:sz w:val="18"/>
                <w:szCs w:val="18"/>
              </w:rPr>
              <w:t>蒽</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53-70-3</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0.55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r>
      <w:tr w:rsidR="00F50873" w:rsidRPr="00F50873">
        <w:trPr>
          <w:trHeight w:val="340"/>
          <w:jc w:val="center"/>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44</w:t>
            </w:r>
          </w:p>
        </w:tc>
        <w:tc>
          <w:tcPr>
            <w:tcW w:w="958"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茚</w:t>
            </w:r>
            <w:proofErr w:type="gramEnd"/>
            <w:r w:rsidRPr="00F50873">
              <w:rPr>
                <w:rFonts w:ascii="Times New Roman" w:eastAsia="宋体" w:hAnsi="Times New Roman" w:cs="Times New Roman"/>
                <w:color w:val="000000" w:themeColor="text1"/>
                <w:sz w:val="18"/>
                <w:szCs w:val="18"/>
              </w:rPr>
              <w:t>并</w:t>
            </w:r>
            <w:r w:rsidRPr="00F50873">
              <w:rPr>
                <w:rFonts w:ascii="Times New Roman" w:eastAsia="宋体" w:hAnsi="Times New Roman" w:cs="Times New Roman"/>
                <w:color w:val="000000" w:themeColor="text1"/>
                <w:sz w:val="18"/>
                <w:szCs w:val="18"/>
              </w:rPr>
              <w:t>[1,2,3-cd]</w:t>
            </w:r>
            <w:proofErr w:type="gramStart"/>
            <w:r w:rsidRPr="00F50873">
              <w:rPr>
                <w:rFonts w:ascii="Times New Roman" w:eastAsia="宋体" w:hAnsi="Times New Roman" w:cs="Times New Roman"/>
                <w:color w:val="000000" w:themeColor="text1"/>
                <w:sz w:val="18"/>
                <w:szCs w:val="18"/>
              </w:rPr>
              <w:t>芘</w:t>
            </w:r>
            <w:proofErr w:type="gramEnd"/>
          </w:p>
        </w:tc>
        <w:tc>
          <w:tcPr>
            <w:tcW w:w="662"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193-39-5</w:t>
            </w:r>
          </w:p>
        </w:tc>
        <w:tc>
          <w:tcPr>
            <w:tcW w:w="716"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01"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w:t>
            </w:r>
          </w:p>
        </w:tc>
        <w:tc>
          <w:tcPr>
            <w:tcW w:w="699"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55</w:t>
            </w:r>
          </w:p>
        </w:tc>
        <w:tc>
          <w:tcPr>
            <w:tcW w:w="775" w:type="pct"/>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151</w:t>
            </w:r>
          </w:p>
        </w:tc>
      </w:tr>
      <w:tr w:rsidR="00F50873" w:rsidRPr="00F50873">
        <w:trPr>
          <w:trHeight w:val="340"/>
          <w:jc w:val="center"/>
        </w:trPr>
        <w:tc>
          <w:tcPr>
            <w:tcW w:w="489" w:type="pct"/>
            <w:tcBorders>
              <w:top w:val="single" w:sz="8" w:space="0" w:color="auto"/>
              <w:left w:val="single" w:sz="8" w:space="0" w:color="auto"/>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45</w:t>
            </w:r>
          </w:p>
        </w:tc>
        <w:tc>
          <w:tcPr>
            <w:tcW w:w="958"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萘</w:t>
            </w:r>
            <w:proofErr w:type="gramEnd"/>
          </w:p>
        </w:tc>
        <w:tc>
          <w:tcPr>
            <w:tcW w:w="662"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91-20-3</w:t>
            </w:r>
          </w:p>
        </w:tc>
        <w:tc>
          <w:tcPr>
            <w:tcW w:w="716"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w:t>
            </w:r>
          </w:p>
        </w:tc>
        <w:tc>
          <w:tcPr>
            <w:tcW w:w="701"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w:t>
            </w:r>
          </w:p>
        </w:tc>
        <w:tc>
          <w:tcPr>
            <w:tcW w:w="699"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255</w:t>
            </w:r>
          </w:p>
        </w:tc>
        <w:tc>
          <w:tcPr>
            <w:tcW w:w="775" w:type="pct"/>
            <w:tcBorders>
              <w:top w:val="single" w:sz="8" w:space="0" w:color="auto"/>
              <w:left w:val="nil"/>
              <w:bottom w:val="single" w:sz="4"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700</w:t>
            </w:r>
          </w:p>
        </w:tc>
      </w:tr>
      <w:tr w:rsidR="00F50873" w:rsidRPr="00F50873">
        <w:trPr>
          <w:trHeight w:val="340"/>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注：</w:t>
            </w:r>
            <w:r w:rsidRPr="00F50873">
              <w:rPr>
                <w:rFonts w:ascii="宋体" w:eastAsia="宋体" w:hAnsi="宋体" w:cs="宋体" w:hint="eastAsia"/>
                <w:color w:val="000000" w:themeColor="text1"/>
                <w:sz w:val="18"/>
                <w:szCs w:val="18"/>
              </w:rPr>
              <w:t>①</w:t>
            </w:r>
            <w:r w:rsidRPr="00F50873">
              <w:rPr>
                <w:rFonts w:ascii="Times New Roman" w:eastAsia="宋体" w:hAnsi="Times New Roman" w:cs="Times New Roman"/>
                <w:color w:val="000000" w:themeColor="text1"/>
                <w:sz w:val="18"/>
                <w:szCs w:val="18"/>
              </w:rPr>
              <w:t>具体地块土壤中污染物检测含量超过筛选值，但等于或者低于土壤环境背景值（见</w:t>
            </w:r>
            <w:r w:rsidRPr="00F50873">
              <w:rPr>
                <w:rFonts w:ascii="Times New Roman" w:eastAsia="宋体" w:hAnsi="Times New Roman" w:cs="Times New Roman"/>
                <w:color w:val="000000" w:themeColor="text1"/>
                <w:sz w:val="18"/>
                <w:szCs w:val="18"/>
              </w:rPr>
              <w:t xml:space="preserve"> 3.6</w:t>
            </w:r>
            <w:r w:rsidRPr="00F50873">
              <w:rPr>
                <w:rFonts w:ascii="Times New Roman" w:eastAsia="宋体" w:hAnsi="Times New Roman" w:cs="Times New Roman"/>
                <w:color w:val="000000" w:themeColor="text1"/>
                <w:sz w:val="18"/>
                <w:szCs w:val="18"/>
              </w:rPr>
              <w:t>）水平的，不纳入污染地块管理。土壤环境背景值可参见附录</w:t>
            </w:r>
            <w:r w:rsidRPr="00F50873">
              <w:rPr>
                <w:rFonts w:ascii="Times New Roman" w:eastAsia="宋体" w:hAnsi="Times New Roman" w:cs="Times New Roman"/>
                <w:color w:val="000000" w:themeColor="text1"/>
                <w:sz w:val="18"/>
                <w:szCs w:val="18"/>
              </w:rPr>
              <w:t xml:space="preserve"> A</w:t>
            </w:r>
            <w:r w:rsidRPr="00F50873">
              <w:rPr>
                <w:rFonts w:ascii="Times New Roman" w:eastAsia="宋体" w:hAnsi="Times New Roman" w:cs="Times New Roman"/>
                <w:color w:val="000000" w:themeColor="text1"/>
                <w:sz w:val="18"/>
                <w:szCs w:val="18"/>
              </w:rPr>
              <w:t>。</w:t>
            </w:r>
          </w:p>
        </w:tc>
      </w:tr>
    </w:tbl>
    <w:p w:rsidR="00E448F3" w:rsidRPr="00F50873" w:rsidRDefault="00C5004C">
      <w:pPr>
        <w:pStyle w:val="3"/>
        <w:rPr>
          <w:color w:val="000000" w:themeColor="text1"/>
        </w:rPr>
      </w:pPr>
      <w:r w:rsidRPr="00F50873">
        <w:rPr>
          <w:rFonts w:hint="eastAsia"/>
          <w:color w:val="000000" w:themeColor="text1"/>
        </w:rPr>
        <w:t>污染物</w:t>
      </w:r>
      <w:r w:rsidRPr="00F50873">
        <w:rPr>
          <w:color w:val="000000" w:themeColor="text1"/>
        </w:rPr>
        <w:t>排放标准</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rFonts w:hint="eastAsia"/>
          <w:color w:val="000000" w:themeColor="text1"/>
        </w:rPr>
        <w:t>1</w:t>
      </w:r>
      <w:r w:rsidRPr="00F50873">
        <w:rPr>
          <w:color w:val="000000" w:themeColor="text1"/>
        </w:rPr>
        <w:t>）废气</w:t>
      </w:r>
    </w:p>
    <w:p w:rsidR="00E448F3" w:rsidRPr="00F50873" w:rsidRDefault="00C5004C">
      <w:pPr>
        <w:pStyle w:val="-7"/>
        <w:spacing w:line="360" w:lineRule="auto"/>
        <w:ind w:firstLine="480"/>
        <w:rPr>
          <w:color w:val="000000" w:themeColor="text1"/>
        </w:rPr>
      </w:pPr>
      <w:bookmarkStart w:id="39" w:name="_Hlk83392211"/>
      <w:r w:rsidRPr="00F50873">
        <w:rPr>
          <w:color w:val="000000" w:themeColor="text1"/>
        </w:rPr>
        <w:t>工业企业工艺废气排放有行业标准的执行行业标准，无行业标准的执行</w:t>
      </w:r>
      <w:r w:rsidRPr="00F50873">
        <w:rPr>
          <w:rFonts w:hint="eastAsia"/>
          <w:color w:val="000000" w:themeColor="text1"/>
        </w:rPr>
        <w:t>《大气污染物综合排放标准》</w:t>
      </w:r>
      <w:r w:rsidRPr="00F50873">
        <w:rPr>
          <w:rFonts w:hint="eastAsia"/>
          <w:color w:val="000000" w:themeColor="text1"/>
        </w:rPr>
        <w:t>(</w:t>
      </w:r>
      <w:r w:rsidRPr="00F50873">
        <w:rPr>
          <w:color w:val="000000" w:themeColor="text1"/>
        </w:rPr>
        <w:t>G</w:t>
      </w:r>
      <w:r w:rsidRPr="00F50873">
        <w:rPr>
          <w:rFonts w:hint="eastAsia"/>
          <w:color w:val="000000" w:themeColor="text1"/>
        </w:rPr>
        <w:t>B</w:t>
      </w:r>
      <w:r w:rsidRPr="00F50873">
        <w:rPr>
          <w:color w:val="000000" w:themeColor="text1"/>
        </w:rPr>
        <w:t>16297</w:t>
      </w:r>
      <w:r w:rsidRPr="00F50873">
        <w:rPr>
          <w:rFonts w:hint="eastAsia"/>
          <w:color w:val="000000" w:themeColor="text1"/>
        </w:rPr>
        <w:t>-</w:t>
      </w:r>
      <w:r w:rsidRPr="00F50873">
        <w:rPr>
          <w:color w:val="000000" w:themeColor="text1"/>
        </w:rPr>
        <w:t>1996</w:t>
      </w:r>
      <w:r w:rsidRPr="00F50873">
        <w:rPr>
          <w:rFonts w:hint="eastAsia"/>
          <w:color w:val="000000" w:themeColor="text1"/>
        </w:rPr>
        <w:t>)</w:t>
      </w:r>
      <w:r w:rsidRPr="00F50873">
        <w:rPr>
          <w:rFonts w:hint="eastAsia"/>
          <w:color w:val="000000" w:themeColor="text1"/>
        </w:rPr>
        <w:t>中排放标准限值</w:t>
      </w:r>
      <w:r w:rsidRPr="00F50873">
        <w:rPr>
          <w:color w:val="000000" w:themeColor="text1"/>
        </w:rPr>
        <w:t>；锅炉废气排放执行《锅炉大气污染物排放标准》（</w:t>
      </w:r>
      <w:r w:rsidRPr="00F50873">
        <w:rPr>
          <w:color w:val="000000" w:themeColor="text1"/>
        </w:rPr>
        <w:t>GB13271-2014</w:t>
      </w:r>
      <w:r w:rsidRPr="00F50873">
        <w:rPr>
          <w:color w:val="000000" w:themeColor="text1"/>
        </w:rPr>
        <w:t>）和《安徽省大气办关于印发</w:t>
      </w:r>
      <w:r w:rsidRPr="00F50873">
        <w:rPr>
          <w:color w:val="000000" w:themeColor="text1"/>
        </w:rPr>
        <w:t>&lt;</w:t>
      </w:r>
      <w:r w:rsidRPr="00F50873">
        <w:rPr>
          <w:color w:val="000000" w:themeColor="text1"/>
        </w:rPr>
        <w:t>安徽省</w:t>
      </w:r>
      <w:r w:rsidRPr="00F50873">
        <w:rPr>
          <w:color w:val="000000" w:themeColor="text1"/>
        </w:rPr>
        <w:t>2020</w:t>
      </w:r>
      <w:r w:rsidRPr="00F50873">
        <w:rPr>
          <w:color w:val="000000" w:themeColor="text1"/>
        </w:rPr>
        <w:t>年大气污染防治重点工作任务</w:t>
      </w:r>
      <w:r w:rsidRPr="00F50873">
        <w:rPr>
          <w:color w:val="000000" w:themeColor="text1"/>
        </w:rPr>
        <w:t>&gt;</w:t>
      </w:r>
      <w:r w:rsidRPr="00F50873">
        <w:rPr>
          <w:color w:val="000000" w:themeColor="text1"/>
        </w:rPr>
        <w:t>的通知中》相关规定；工业炉窑废气排放执行《工业炉窑大气污染物排放标准》（</w:t>
      </w:r>
      <w:r w:rsidRPr="00F50873">
        <w:rPr>
          <w:color w:val="000000" w:themeColor="text1"/>
        </w:rPr>
        <w:t>GB9078-1996</w:t>
      </w:r>
      <w:r w:rsidRPr="00F50873">
        <w:rPr>
          <w:color w:val="000000" w:themeColor="text1"/>
        </w:rPr>
        <w:t>）以及《工业炉窑大气污染综合治理方案》中相关规定；恶臭污染物执行《恶臭污染物排放标准》（</w:t>
      </w:r>
      <w:r w:rsidRPr="00F50873">
        <w:rPr>
          <w:color w:val="000000" w:themeColor="text1"/>
        </w:rPr>
        <w:t>GB14554-93</w:t>
      </w:r>
      <w:r w:rsidRPr="00F50873">
        <w:rPr>
          <w:color w:val="000000" w:themeColor="text1"/>
        </w:rPr>
        <w:t>）中二级标准；</w:t>
      </w:r>
      <w:r w:rsidRPr="00F50873">
        <w:rPr>
          <w:rFonts w:hint="eastAsia"/>
          <w:color w:val="000000" w:themeColor="text1"/>
        </w:rPr>
        <w:t>挥发性有机物无组织排放执行《挥发性有机物无组织排放控制标准》（</w:t>
      </w:r>
      <w:r w:rsidRPr="00F50873">
        <w:rPr>
          <w:rFonts w:hint="eastAsia"/>
          <w:color w:val="000000" w:themeColor="text1"/>
        </w:rPr>
        <w:t>GB 37822-2019</w:t>
      </w:r>
      <w:r w:rsidRPr="00F50873">
        <w:rPr>
          <w:rFonts w:hint="eastAsia"/>
          <w:color w:val="000000" w:themeColor="text1"/>
        </w:rPr>
        <w:t>）；</w:t>
      </w:r>
      <w:r w:rsidRPr="00F50873">
        <w:rPr>
          <w:color w:val="000000" w:themeColor="text1"/>
        </w:rPr>
        <w:t>二氧化硫、氮氧化物、颗粒物、挥发性有机物（</w:t>
      </w:r>
      <w:r w:rsidRPr="00F50873">
        <w:rPr>
          <w:color w:val="000000" w:themeColor="text1"/>
        </w:rPr>
        <w:t>VOCs</w:t>
      </w:r>
      <w:r w:rsidRPr="00F50873">
        <w:rPr>
          <w:color w:val="000000" w:themeColor="text1"/>
        </w:rPr>
        <w:t>）全面执行大气污染</w:t>
      </w:r>
      <w:proofErr w:type="gramStart"/>
      <w:r w:rsidRPr="00F50873">
        <w:rPr>
          <w:color w:val="000000" w:themeColor="text1"/>
        </w:rPr>
        <w:t>物特别</w:t>
      </w:r>
      <w:proofErr w:type="gramEnd"/>
      <w:r w:rsidRPr="00F50873">
        <w:rPr>
          <w:color w:val="000000" w:themeColor="text1"/>
        </w:rPr>
        <w:t>排放限值。</w:t>
      </w:r>
    </w:p>
    <w:bookmarkEnd w:id="39"/>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2</w:t>
      </w:r>
      <w:r w:rsidRPr="00F50873">
        <w:rPr>
          <w:color w:val="000000" w:themeColor="text1"/>
        </w:rPr>
        <w:t>）废水</w:t>
      </w:r>
    </w:p>
    <w:p w:rsidR="00E448F3" w:rsidRPr="00F50873" w:rsidRDefault="00C5004C">
      <w:pPr>
        <w:pStyle w:val="-7"/>
        <w:spacing w:line="360" w:lineRule="auto"/>
        <w:ind w:firstLine="480"/>
        <w:rPr>
          <w:color w:val="000000" w:themeColor="text1"/>
        </w:rPr>
      </w:pPr>
      <w:r w:rsidRPr="00F50873">
        <w:rPr>
          <w:rFonts w:hint="eastAsia"/>
          <w:color w:val="000000" w:themeColor="text1"/>
        </w:rPr>
        <w:t>园区内各类企业废水排放执行相应行业的废水污染物排放标准（有行业排放标准的执行其间接排放标准），没有行业标准的执行纳管污水处理厂的接管标准要求，其中园区现状范围</w:t>
      </w:r>
      <w:proofErr w:type="gramStart"/>
      <w:r w:rsidRPr="00F50873">
        <w:rPr>
          <w:rFonts w:hint="eastAsia"/>
          <w:color w:val="000000" w:themeColor="text1"/>
        </w:rPr>
        <w:t>污</w:t>
      </w:r>
      <w:proofErr w:type="gramEnd"/>
      <w:r w:rsidRPr="00F50873">
        <w:rPr>
          <w:rFonts w:hint="eastAsia"/>
          <w:color w:val="000000" w:themeColor="text1"/>
        </w:rPr>
        <w:t>废水需满足南</w:t>
      </w:r>
      <w:proofErr w:type="gramStart"/>
      <w:r w:rsidRPr="00F50873">
        <w:rPr>
          <w:rFonts w:hint="eastAsia"/>
          <w:color w:val="000000" w:themeColor="text1"/>
        </w:rPr>
        <w:t>谯</w:t>
      </w:r>
      <w:proofErr w:type="gramEnd"/>
      <w:r w:rsidRPr="00F50873">
        <w:rPr>
          <w:rFonts w:hint="eastAsia"/>
          <w:color w:val="000000" w:themeColor="text1"/>
        </w:rPr>
        <w:t>新区污水处理厂接管标准要求，接管标准中未规定的其他水污染</w:t>
      </w:r>
      <w:proofErr w:type="gramStart"/>
      <w:r w:rsidRPr="00F50873">
        <w:rPr>
          <w:rFonts w:hint="eastAsia"/>
          <w:color w:val="000000" w:themeColor="text1"/>
        </w:rPr>
        <w:t>物执行</w:t>
      </w:r>
      <w:proofErr w:type="gramEnd"/>
      <w:r w:rsidRPr="00F50873">
        <w:rPr>
          <w:rFonts w:hint="eastAsia"/>
          <w:color w:val="000000" w:themeColor="text1"/>
        </w:rPr>
        <w:t>《污水排入城镇下水道水质标准》（</w:t>
      </w:r>
      <w:r w:rsidRPr="00F50873">
        <w:rPr>
          <w:color w:val="000000" w:themeColor="text1"/>
        </w:rPr>
        <w:t>GB/T31962-2015</w:t>
      </w:r>
      <w:r w:rsidRPr="00F50873">
        <w:rPr>
          <w:color w:val="000000" w:themeColor="text1"/>
        </w:rPr>
        <w:t>）中</w:t>
      </w:r>
      <w:r w:rsidRPr="00F50873">
        <w:rPr>
          <w:color w:val="000000" w:themeColor="text1"/>
        </w:rPr>
        <w:t>B</w:t>
      </w:r>
      <w:r w:rsidRPr="00F50873">
        <w:rPr>
          <w:color w:val="000000" w:themeColor="text1"/>
        </w:rPr>
        <w:t>级标准；污水处理厂</w:t>
      </w:r>
      <w:r w:rsidRPr="00F50873">
        <w:rPr>
          <w:rFonts w:hint="eastAsia"/>
          <w:color w:val="000000" w:themeColor="text1"/>
        </w:rPr>
        <w:t>出水水质</w:t>
      </w:r>
      <w:r w:rsidRPr="00F50873">
        <w:rPr>
          <w:color w:val="000000" w:themeColor="text1"/>
        </w:rPr>
        <w:t>排放</w:t>
      </w:r>
      <w:r w:rsidRPr="00F50873">
        <w:rPr>
          <w:rFonts w:hint="eastAsia"/>
          <w:color w:val="000000" w:themeColor="text1"/>
        </w:rPr>
        <w:t>标准</w:t>
      </w:r>
      <w:r w:rsidRPr="00F50873">
        <w:rPr>
          <w:color w:val="000000" w:themeColor="text1"/>
        </w:rPr>
        <w:t>执行《城镇污水处理厂污染物排放标准》</w:t>
      </w:r>
      <w:r w:rsidRPr="00F50873">
        <w:rPr>
          <w:rFonts w:hint="eastAsia"/>
          <w:color w:val="000000" w:themeColor="text1"/>
        </w:rPr>
        <w:t>（</w:t>
      </w:r>
      <w:r w:rsidRPr="00F50873">
        <w:rPr>
          <w:color w:val="000000" w:themeColor="text1"/>
        </w:rPr>
        <w:t>GB18918-2002</w:t>
      </w:r>
      <w:r w:rsidRPr="00F50873">
        <w:rPr>
          <w:rFonts w:hint="eastAsia"/>
          <w:color w:val="000000" w:themeColor="text1"/>
        </w:rPr>
        <w:t>）</w:t>
      </w:r>
      <w:r w:rsidRPr="00F50873">
        <w:rPr>
          <w:color w:val="000000" w:themeColor="text1"/>
        </w:rPr>
        <w:t>中一级</w:t>
      </w:r>
      <w:r w:rsidRPr="00F50873">
        <w:rPr>
          <w:color w:val="000000" w:themeColor="text1"/>
        </w:rPr>
        <w:t>A</w:t>
      </w:r>
      <w:r w:rsidRPr="00F50873">
        <w:rPr>
          <w:color w:val="000000" w:themeColor="text1"/>
        </w:rPr>
        <w:t>标准</w:t>
      </w:r>
      <w:r w:rsidRPr="00F50873">
        <w:rPr>
          <w:rFonts w:hint="eastAsia"/>
          <w:color w:val="000000" w:themeColor="text1"/>
        </w:rPr>
        <w:t>。</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3</w:t>
      </w:r>
      <w:r w:rsidRPr="00F50873">
        <w:rPr>
          <w:color w:val="000000" w:themeColor="text1"/>
        </w:rPr>
        <w:t>）噪声</w:t>
      </w:r>
    </w:p>
    <w:p w:rsidR="00E448F3" w:rsidRPr="00F50873" w:rsidRDefault="00C5004C">
      <w:pPr>
        <w:pStyle w:val="-7"/>
        <w:spacing w:line="360" w:lineRule="auto"/>
        <w:ind w:firstLine="480"/>
        <w:rPr>
          <w:color w:val="000000" w:themeColor="text1"/>
        </w:rPr>
      </w:pPr>
      <w:r w:rsidRPr="00F50873">
        <w:rPr>
          <w:color w:val="000000" w:themeColor="text1"/>
        </w:rPr>
        <w:t>施工期噪声排放执行《建筑施工场界环境噪声排放标准》（</w:t>
      </w:r>
      <w:r w:rsidRPr="00F50873">
        <w:rPr>
          <w:color w:val="000000" w:themeColor="text1"/>
        </w:rPr>
        <w:t>GB12523-2011</w:t>
      </w:r>
      <w:r w:rsidRPr="00F50873">
        <w:rPr>
          <w:color w:val="000000" w:themeColor="text1"/>
        </w:rPr>
        <w:t>）中的标准限值；运营期工业企业厂界噪声排放执行《工业企业厂界环境噪声排放标准》</w:t>
      </w:r>
      <w:r w:rsidRPr="00F50873">
        <w:rPr>
          <w:color w:val="000000" w:themeColor="text1"/>
        </w:rPr>
        <w:lastRenderedPageBreak/>
        <w:t>（</w:t>
      </w:r>
      <w:r w:rsidRPr="00F50873">
        <w:rPr>
          <w:color w:val="000000" w:themeColor="text1"/>
        </w:rPr>
        <w:t>GB12348-2008</w:t>
      </w:r>
      <w:r w:rsidRPr="00F50873">
        <w:rPr>
          <w:color w:val="000000" w:themeColor="text1"/>
        </w:rPr>
        <w:t>）中</w:t>
      </w:r>
      <w:r w:rsidRPr="00F50873">
        <w:rPr>
          <w:color w:val="000000" w:themeColor="text1"/>
        </w:rPr>
        <w:t>3</w:t>
      </w:r>
      <w:r w:rsidRPr="00F50873">
        <w:rPr>
          <w:color w:val="000000" w:themeColor="text1"/>
        </w:rPr>
        <w:t>类区标准。</w:t>
      </w:r>
    </w:p>
    <w:p w:rsidR="00E448F3" w:rsidRPr="00F50873" w:rsidRDefault="00C5004C">
      <w:pPr>
        <w:pStyle w:val="-7"/>
        <w:spacing w:line="360" w:lineRule="auto"/>
        <w:ind w:firstLine="480"/>
        <w:rPr>
          <w:color w:val="000000" w:themeColor="text1"/>
        </w:rPr>
      </w:pPr>
      <w:r w:rsidRPr="00F50873">
        <w:rPr>
          <w:color w:val="000000" w:themeColor="text1"/>
        </w:rPr>
        <w:t>（</w:t>
      </w:r>
      <w:r w:rsidRPr="00F50873">
        <w:rPr>
          <w:color w:val="000000" w:themeColor="text1"/>
        </w:rPr>
        <w:t>4</w:t>
      </w:r>
      <w:r w:rsidRPr="00F50873">
        <w:rPr>
          <w:color w:val="000000" w:themeColor="text1"/>
        </w:rPr>
        <w:t>）固体废物</w:t>
      </w:r>
    </w:p>
    <w:p w:rsidR="00E448F3" w:rsidRPr="00F50873" w:rsidRDefault="00C5004C">
      <w:pPr>
        <w:pStyle w:val="-7"/>
        <w:spacing w:line="360" w:lineRule="auto"/>
        <w:ind w:firstLine="480"/>
        <w:rPr>
          <w:color w:val="000000" w:themeColor="text1"/>
        </w:rPr>
      </w:pPr>
      <w:r w:rsidRPr="00F50873">
        <w:rPr>
          <w:rFonts w:hint="eastAsia"/>
          <w:color w:val="000000" w:themeColor="text1"/>
        </w:rPr>
        <w:t>一般工业废物按照《一般工业固体废物贮存、处置场污染控制标准》（</w:t>
      </w:r>
      <w:r w:rsidRPr="00F50873">
        <w:rPr>
          <w:color w:val="000000" w:themeColor="text1"/>
        </w:rPr>
        <w:t>GB18599-2020</w:t>
      </w:r>
      <w:r w:rsidRPr="00F50873">
        <w:rPr>
          <w:color w:val="000000" w:themeColor="text1"/>
        </w:rPr>
        <w:t>）进行暂存及控制；固废危险性鉴别执行《国家危险废物名录》和《危险废物鉴别标准</w:t>
      </w:r>
      <w:r w:rsidRPr="00F50873">
        <w:rPr>
          <w:color w:val="000000" w:themeColor="text1"/>
        </w:rPr>
        <w:t xml:space="preserve"> </w:t>
      </w:r>
      <w:r w:rsidRPr="00F50873">
        <w:rPr>
          <w:color w:val="000000" w:themeColor="text1"/>
        </w:rPr>
        <w:t>通则》（</w:t>
      </w:r>
      <w:r w:rsidRPr="00F50873">
        <w:rPr>
          <w:color w:val="000000" w:themeColor="text1"/>
        </w:rPr>
        <w:t>GB5085.7-2019</w:t>
      </w:r>
      <w:r w:rsidRPr="00F50873">
        <w:rPr>
          <w:color w:val="000000" w:themeColor="text1"/>
        </w:rPr>
        <w:t>）</w:t>
      </w:r>
      <w:proofErr w:type="gramStart"/>
      <w:r w:rsidRPr="00F50873">
        <w:rPr>
          <w:color w:val="000000" w:themeColor="text1"/>
        </w:rPr>
        <w:t>》</w:t>
      </w:r>
      <w:proofErr w:type="gramEnd"/>
      <w:r w:rsidRPr="00F50873">
        <w:rPr>
          <w:color w:val="000000" w:themeColor="text1"/>
        </w:rPr>
        <w:t>；危险废物贮存及处置执行《危险废物贮存污染控制标准》（</w:t>
      </w:r>
      <w:r w:rsidRPr="00F50873">
        <w:rPr>
          <w:color w:val="000000" w:themeColor="text1"/>
        </w:rPr>
        <w:t>GB18597-2001</w:t>
      </w:r>
      <w:r w:rsidRPr="00F50873">
        <w:rPr>
          <w:color w:val="000000" w:themeColor="text1"/>
        </w:rPr>
        <w:t>）及其修改单中的有关规定。</w:t>
      </w:r>
    </w:p>
    <w:p w:rsidR="00E448F3" w:rsidRPr="00F50873" w:rsidRDefault="00C5004C">
      <w:pPr>
        <w:pStyle w:val="2"/>
        <w:rPr>
          <w:color w:val="000000" w:themeColor="text1"/>
        </w:rPr>
      </w:pPr>
      <w:bookmarkStart w:id="40" w:name="_Toc92471165"/>
      <w:r w:rsidRPr="00F50873">
        <w:rPr>
          <w:color w:val="000000" w:themeColor="text1"/>
        </w:rPr>
        <w:t>污染物排放总量管控限值清单</w:t>
      </w:r>
      <w:bookmarkEnd w:id="40"/>
    </w:p>
    <w:p w:rsidR="00E448F3" w:rsidRPr="00F50873" w:rsidRDefault="00C5004C">
      <w:pPr>
        <w:pStyle w:val="3"/>
        <w:rPr>
          <w:color w:val="000000" w:themeColor="text1"/>
        </w:rPr>
      </w:pPr>
      <w:r w:rsidRPr="00F50873">
        <w:rPr>
          <w:color w:val="000000" w:themeColor="text1"/>
        </w:rPr>
        <w:t>废气污染物总量管控</w:t>
      </w:r>
    </w:p>
    <w:p w:rsidR="00E448F3" w:rsidRPr="00F50873" w:rsidRDefault="00C5004C">
      <w:pPr>
        <w:pStyle w:val="afffffff1"/>
        <w:ind w:firstLine="480"/>
        <w:rPr>
          <w:rFonts w:ascii="Times New Roman" w:hAnsi="Times New Roman" w:cs="Times New Roman"/>
          <w:snapToGrid w:val="0"/>
          <w:color w:val="000000" w:themeColor="text1"/>
        </w:rPr>
      </w:pPr>
      <w:bookmarkStart w:id="41" w:name="_Hlk83392482"/>
      <w:r w:rsidRPr="00F50873">
        <w:rPr>
          <w:rFonts w:ascii="Times New Roman" w:hAnsi="Times New Roman" w:cs="Times New Roman"/>
          <w:snapToGrid w:val="0"/>
          <w:color w:val="000000" w:themeColor="text1"/>
        </w:rPr>
        <w:t>本次评估范围废气污染物排放总量管控限值预测思路及预测结果如下：</w:t>
      </w:r>
    </w:p>
    <w:p w:rsidR="00E448F3" w:rsidRPr="00F50873" w:rsidRDefault="00C5004C">
      <w:pPr>
        <w:pStyle w:val="afffffff1"/>
        <w:ind w:firstLine="480"/>
        <w:rPr>
          <w:rFonts w:ascii="Times New Roman" w:hAnsi="Times New Roman" w:cs="Times New Roman"/>
          <w:snapToGrid w:val="0"/>
          <w:color w:val="000000" w:themeColor="text1"/>
        </w:rPr>
      </w:pPr>
      <w:r w:rsidRPr="00F50873">
        <w:rPr>
          <w:rFonts w:ascii="Times New Roman" w:hAnsi="Times New Roman" w:cs="Times New Roman"/>
          <w:snapToGrid w:val="0"/>
          <w:color w:val="000000" w:themeColor="text1"/>
        </w:rPr>
        <w:t>（</w:t>
      </w:r>
      <w:r w:rsidRPr="00F50873">
        <w:rPr>
          <w:rFonts w:ascii="Times New Roman" w:hAnsi="Times New Roman" w:cs="Times New Roman"/>
          <w:snapToGrid w:val="0"/>
          <w:color w:val="000000" w:themeColor="text1"/>
        </w:rPr>
        <w:t>1</w:t>
      </w:r>
      <w:r w:rsidRPr="00F50873">
        <w:rPr>
          <w:rFonts w:ascii="Times New Roman" w:hAnsi="Times New Roman" w:cs="Times New Roman"/>
          <w:snapToGrid w:val="0"/>
          <w:color w:val="000000" w:themeColor="text1"/>
        </w:rPr>
        <w:t>）规划环</w:t>
      </w:r>
      <w:proofErr w:type="gramStart"/>
      <w:r w:rsidRPr="00F50873">
        <w:rPr>
          <w:rFonts w:ascii="Times New Roman" w:hAnsi="Times New Roman" w:cs="Times New Roman"/>
          <w:snapToGrid w:val="0"/>
          <w:color w:val="000000" w:themeColor="text1"/>
        </w:rPr>
        <w:t>评范围</w:t>
      </w:r>
      <w:proofErr w:type="gramEnd"/>
      <w:r w:rsidRPr="00F50873">
        <w:rPr>
          <w:rFonts w:ascii="Times New Roman" w:hAnsi="Times New Roman" w:cs="Times New Roman"/>
          <w:snapToGrid w:val="0"/>
          <w:color w:val="000000" w:themeColor="text1"/>
        </w:rPr>
        <w:t>内的总量参考规划环评成果，新拓展区域的总量参考现状区内排放水平核算。</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snapToGrid w:val="0"/>
          <w:color w:val="000000" w:themeColor="text1"/>
        </w:rPr>
        <w:t>（</w:t>
      </w:r>
      <w:r w:rsidRPr="00F50873">
        <w:rPr>
          <w:rFonts w:ascii="Times New Roman" w:hAnsi="Times New Roman" w:cs="Times New Roman"/>
          <w:snapToGrid w:val="0"/>
          <w:color w:val="000000" w:themeColor="text1"/>
        </w:rPr>
        <w:t>2</w:t>
      </w:r>
      <w:r w:rsidRPr="00F50873">
        <w:rPr>
          <w:rFonts w:ascii="Times New Roman" w:hAnsi="Times New Roman" w:cs="Times New Roman"/>
          <w:snapToGrid w:val="0"/>
          <w:color w:val="000000" w:themeColor="text1"/>
        </w:rPr>
        <w:t>）废气源强以区域内现有企业单位</w:t>
      </w:r>
      <w:proofErr w:type="gramStart"/>
      <w:r w:rsidRPr="00F50873">
        <w:rPr>
          <w:rFonts w:ascii="Times New Roman" w:hAnsi="Times New Roman" w:cs="Times New Roman"/>
          <w:snapToGrid w:val="0"/>
          <w:color w:val="000000" w:themeColor="text1"/>
        </w:rPr>
        <w:t>工业用地产污系数</w:t>
      </w:r>
      <w:proofErr w:type="gramEnd"/>
      <w:r w:rsidRPr="00F50873">
        <w:rPr>
          <w:rFonts w:ascii="Times New Roman" w:hAnsi="Times New Roman" w:cs="Times New Roman"/>
          <w:snapToGrid w:val="0"/>
          <w:color w:val="000000" w:themeColor="text1"/>
        </w:rPr>
        <w:t>法进行核算</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根据报告前文统计，现有区内企业产生的废气污染物为主要为</w:t>
      </w:r>
      <w:r w:rsidRPr="00F50873">
        <w:rPr>
          <w:rFonts w:ascii="Times New Roman" w:hAnsi="Times New Roman" w:cs="Times New Roman"/>
          <w:color w:val="000000" w:themeColor="text1"/>
        </w:rPr>
        <w:t>SO</w:t>
      </w:r>
      <w:r w:rsidRPr="00F50873">
        <w:rPr>
          <w:rFonts w:ascii="Times New Roman" w:hAnsi="Times New Roman" w:cs="Times New Roman"/>
          <w:color w:val="000000" w:themeColor="text1"/>
          <w:vertAlign w:val="sub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NOx</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颗粒物</w:t>
      </w:r>
      <w:r w:rsidRPr="00F50873">
        <w:rPr>
          <w:rFonts w:ascii="Times New Roman" w:hAnsi="Times New Roman" w:cs="Times New Roman"/>
          <w:color w:val="000000" w:themeColor="text1"/>
        </w:rPr>
        <w:t>等，特征污染物包括</w:t>
      </w:r>
      <w:r w:rsidRPr="00F50873">
        <w:rPr>
          <w:rFonts w:ascii="Times New Roman" w:hAnsi="Times New Roman" w:cs="Times New Roman"/>
          <w:color w:val="000000" w:themeColor="text1"/>
        </w:rPr>
        <w:t>VOCs</w:t>
      </w:r>
      <w:r w:rsidRPr="00F50873">
        <w:rPr>
          <w:rFonts w:ascii="Times New Roman" w:hAnsi="Times New Roman" w:cs="Times New Roman"/>
          <w:color w:val="000000" w:themeColor="text1"/>
        </w:rPr>
        <w:t>等，评估区域内企业排放的废气污染物</w:t>
      </w:r>
      <w:r w:rsidRPr="00F50873">
        <w:rPr>
          <w:rFonts w:ascii="Times New Roman" w:hAnsi="Times New Roman" w:cs="Times New Roman"/>
          <w:color w:val="000000" w:themeColor="text1"/>
        </w:rPr>
        <w:t>SO</w:t>
      </w:r>
      <w:r w:rsidRPr="00F50873">
        <w:rPr>
          <w:rFonts w:ascii="Times New Roman" w:hAnsi="Times New Roman" w:cs="Times New Roman"/>
          <w:color w:val="000000" w:themeColor="text1"/>
          <w:vertAlign w:val="sub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NOx</w:t>
      </w:r>
      <w:r w:rsidRPr="00F50873">
        <w:rPr>
          <w:rFonts w:ascii="Times New Roman" w:hAnsi="Times New Roman" w:cs="Times New Roman"/>
          <w:color w:val="000000" w:themeColor="text1"/>
        </w:rPr>
        <w:t>、颗粒物、</w:t>
      </w:r>
      <w:r w:rsidRPr="00F50873">
        <w:rPr>
          <w:rFonts w:ascii="Times New Roman" w:hAnsi="Times New Roman" w:cs="Times New Roman"/>
          <w:color w:val="000000" w:themeColor="text1"/>
        </w:rPr>
        <w:t>VOCs</w:t>
      </w:r>
      <w:r w:rsidRPr="00F50873">
        <w:rPr>
          <w:rFonts w:ascii="Times New Roman" w:hAnsi="Times New Roman" w:cs="Times New Roman"/>
          <w:color w:val="000000" w:themeColor="text1"/>
        </w:rPr>
        <w:t>年排放总量分别为</w:t>
      </w:r>
      <w:r w:rsidRPr="00F50873">
        <w:rPr>
          <w:rFonts w:ascii="Times New Roman" w:hAnsi="Times New Roman" w:cs="Times New Roman"/>
          <w:color w:val="000000" w:themeColor="text1"/>
        </w:rPr>
        <w:t>0.672t/a</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1.571t/a</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1.022t/a</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0.5184t/a</w:t>
      </w:r>
      <w:r w:rsidRPr="00F50873">
        <w:rPr>
          <w:rFonts w:ascii="Times New Roman" w:hAnsi="Times New Roman" w:cs="Times New Roman"/>
          <w:color w:val="000000" w:themeColor="text1"/>
        </w:rPr>
        <w:t>。现状工业用地面积</w:t>
      </w:r>
      <w:r w:rsidRPr="00F50873">
        <w:rPr>
          <w:rFonts w:ascii="Times New Roman" w:hAnsi="Times New Roman" w:cs="Times New Roman"/>
          <w:color w:val="000000" w:themeColor="text1"/>
          <w:lang w:bidi="ar"/>
        </w:rPr>
        <w:t>33</w:t>
      </w:r>
      <w:r w:rsidRPr="00F50873">
        <w:rPr>
          <w:rFonts w:ascii="Times New Roman" w:hAnsi="Times New Roman" w:cs="Times New Roman"/>
          <w:color w:val="000000" w:themeColor="text1"/>
        </w:rPr>
        <w:t>公顷，待开发工业用地</w:t>
      </w:r>
      <w:r w:rsidRPr="00F50873">
        <w:rPr>
          <w:rFonts w:ascii="Times New Roman" w:hAnsi="Times New Roman" w:cs="Times New Roman"/>
          <w:color w:val="000000" w:themeColor="text1"/>
        </w:rPr>
        <w:t>125.27</w:t>
      </w:r>
      <w:r w:rsidRPr="00F50873">
        <w:rPr>
          <w:rFonts w:ascii="Times New Roman" w:hAnsi="Times New Roman" w:cs="Times New Roman"/>
          <w:color w:val="000000" w:themeColor="text1"/>
        </w:rPr>
        <w:t>公顷。</w:t>
      </w:r>
    </w:p>
    <w:bookmarkEnd w:id="41"/>
    <w:p w:rsidR="00E448F3" w:rsidRPr="00F50873" w:rsidRDefault="00C5004C">
      <w:pPr>
        <w:pStyle w:val="afffffff1"/>
        <w:ind w:firstLine="480"/>
        <w:rPr>
          <w:color w:val="000000" w:themeColor="text1"/>
        </w:rPr>
      </w:pPr>
      <w:r w:rsidRPr="00F50873">
        <w:rPr>
          <w:color w:val="000000" w:themeColor="text1"/>
        </w:rPr>
        <w:t>评估区域范围废气污染源</w:t>
      </w:r>
      <w:proofErr w:type="gramStart"/>
      <w:r w:rsidRPr="00F50873">
        <w:rPr>
          <w:color w:val="000000" w:themeColor="text1"/>
        </w:rPr>
        <w:t>强预测</w:t>
      </w:r>
      <w:proofErr w:type="gramEnd"/>
      <w:r w:rsidRPr="00F50873">
        <w:rPr>
          <w:color w:val="000000" w:themeColor="text1"/>
        </w:rPr>
        <w:t>结果汇总见下表。</w:t>
      </w: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r w:rsidRPr="00F50873">
        <w:rPr>
          <w:rFonts w:ascii="Times New Roman" w:eastAsia="黑体" w:hAnsi="Times New Roman" w:cs="Times New Roman"/>
          <w:color w:val="000000" w:themeColor="text1"/>
        </w:rPr>
        <w:t>表</w:t>
      </w:r>
      <w:r w:rsidRPr="00F50873">
        <w:rPr>
          <w:rFonts w:ascii="Times New Roman" w:eastAsia="黑体" w:hAnsi="Times New Roman" w:cs="Times New Roman"/>
          <w:color w:val="000000" w:themeColor="text1"/>
        </w:rPr>
        <w:t>4.3.1</w:t>
      </w:r>
      <w:r w:rsidRPr="00F50873">
        <w:rPr>
          <w:rFonts w:ascii="Times New Roman" w:eastAsia="黑体" w:hAnsi="Times New Roman" w:cs="Times New Roman" w:hint="eastAsia"/>
          <w:color w:val="000000" w:themeColor="text1"/>
        </w:rPr>
        <w:t>-</w:t>
      </w:r>
      <w:r w:rsidRPr="00F50873">
        <w:rPr>
          <w:rFonts w:ascii="Times New Roman" w:eastAsia="黑体" w:hAnsi="Times New Roman" w:cs="Times New Roman"/>
          <w:color w:val="000000" w:themeColor="text1"/>
        </w:rPr>
        <w:t xml:space="preserve">1  </w:t>
      </w:r>
      <w:r w:rsidRPr="00F50873">
        <w:rPr>
          <w:rFonts w:ascii="Times New Roman" w:eastAsia="黑体" w:hAnsi="Times New Roman" w:cs="Times New Roman"/>
          <w:color w:val="000000" w:themeColor="text1"/>
        </w:rPr>
        <w:t>废气污染源</w:t>
      </w:r>
      <w:proofErr w:type="gramStart"/>
      <w:r w:rsidRPr="00F50873">
        <w:rPr>
          <w:rFonts w:ascii="Times New Roman" w:eastAsia="黑体" w:hAnsi="Times New Roman" w:cs="Times New Roman"/>
          <w:color w:val="000000" w:themeColor="text1"/>
        </w:rPr>
        <w:t>强预测</w:t>
      </w:r>
      <w:proofErr w:type="gramEnd"/>
      <w:r w:rsidRPr="00F50873">
        <w:rPr>
          <w:rFonts w:ascii="Times New Roman" w:eastAsia="黑体" w:hAnsi="Times New Roman" w:cs="Times New Roman"/>
          <w:color w:val="000000" w:themeColor="text1"/>
        </w:rPr>
        <w:t>结果汇总</w:t>
      </w:r>
    </w:p>
    <w:tbl>
      <w:tblPr>
        <w:tblW w:w="0" w:type="auto"/>
        <w:jc w:val="center"/>
        <w:tblLook w:val="04A0" w:firstRow="1" w:lastRow="0" w:firstColumn="1" w:lastColumn="0" w:noHBand="0" w:noVBand="1"/>
      </w:tblPr>
      <w:tblGrid>
        <w:gridCol w:w="1283"/>
        <w:gridCol w:w="1271"/>
        <w:gridCol w:w="2118"/>
        <w:gridCol w:w="1413"/>
        <w:gridCol w:w="1695"/>
        <w:gridCol w:w="1280"/>
      </w:tblGrid>
      <w:tr w:rsidR="00F50873" w:rsidRPr="00F50873">
        <w:trPr>
          <w:trHeight w:val="340"/>
          <w:jc w:val="center"/>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现状工业用地面积（</w:t>
            </w:r>
            <w:r w:rsidRPr="00F50873">
              <w:rPr>
                <w:rFonts w:ascii="Times New Roman" w:eastAsia="宋体" w:hAnsi="Times New Roman" w:cs="Times New Roman"/>
                <w:b/>
                <w:color w:val="000000" w:themeColor="text1"/>
                <w:sz w:val="18"/>
                <w:szCs w:val="18"/>
              </w:rPr>
              <w:t>ha</w:t>
            </w:r>
            <w:r w:rsidRPr="00F50873">
              <w:rPr>
                <w:rFonts w:ascii="Times New Roman" w:eastAsia="宋体" w:hAnsi="Times New Roman" w:cs="Times New Roman"/>
                <w:b/>
                <w:color w:val="000000" w:themeColor="text1"/>
                <w:sz w:val="18"/>
                <w:szCs w:val="18"/>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污染物现状值（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待开发工业用地面积</w:t>
            </w:r>
            <w:r w:rsidRPr="00F50873">
              <w:rPr>
                <w:rFonts w:ascii="Times New Roman" w:eastAsia="宋体" w:hAnsi="Times New Roman" w:cs="Times New Roman"/>
                <w:b/>
                <w:color w:val="000000" w:themeColor="text1"/>
                <w:sz w:val="18"/>
                <w:szCs w:val="18"/>
              </w:rPr>
              <w:t>(ha)</w:t>
            </w:r>
          </w:p>
        </w:tc>
        <w:tc>
          <w:tcPr>
            <w:tcW w:w="2986" w:type="dxa"/>
            <w:gridSpan w:val="2"/>
            <w:tcBorders>
              <w:top w:val="single" w:sz="4" w:space="0" w:color="auto"/>
              <w:left w:val="nil"/>
              <w:bottom w:val="single" w:sz="4" w:space="0" w:color="auto"/>
              <w:right w:val="single" w:sz="4" w:space="0" w:color="auto"/>
            </w:tcBorders>
            <w:shd w:val="clear" w:color="auto" w:fill="auto"/>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污染物预测值（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r>
      <w:tr w:rsidR="00F50873" w:rsidRPr="00F50873">
        <w:trPr>
          <w:trHeight w:val="340"/>
          <w:jc w:val="center"/>
        </w:trPr>
        <w:tc>
          <w:tcPr>
            <w:tcW w:w="1288" w:type="dxa"/>
            <w:vMerge/>
            <w:tcBorders>
              <w:top w:val="single" w:sz="4" w:space="0" w:color="auto"/>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排放量</w:t>
            </w:r>
          </w:p>
        </w:tc>
        <w:tc>
          <w:tcPr>
            <w:tcW w:w="1285"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总量管控</w:t>
            </w:r>
          </w:p>
        </w:tc>
      </w:tr>
      <w:tr w:rsidR="00F50873" w:rsidRPr="00F50873">
        <w:trPr>
          <w:trHeight w:val="340"/>
          <w:jc w:val="center"/>
        </w:trPr>
        <w:tc>
          <w:tcPr>
            <w:tcW w:w="1288" w:type="dxa"/>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颗粒物</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3</w:t>
            </w:r>
          </w:p>
        </w:tc>
        <w:tc>
          <w:tcPr>
            <w:tcW w:w="2126"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.022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25.27</w:t>
            </w:r>
          </w:p>
        </w:tc>
        <w:tc>
          <w:tcPr>
            <w:tcW w:w="1701"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.879</w:t>
            </w:r>
          </w:p>
        </w:tc>
        <w:tc>
          <w:tcPr>
            <w:tcW w:w="1285"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4</w:t>
            </w:r>
            <w:r w:rsidRPr="00F50873">
              <w:rPr>
                <w:rFonts w:ascii="Times New Roman" w:eastAsia="宋体" w:hAnsi="Times New Roman" w:cs="Times New Roman"/>
                <w:color w:val="000000" w:themeColor="text1"/>
                <w:sz w:val="18"/>
                <w:szCs w:val="18"/>
              </w:rPr>
              <w:t>.901</w:t>
            </w:r>
          </w:p>
        </w:tc>
      </w:tr>
      <w:tr w:rsidR="00F50873" w:rsidRPr="00F50873">
        <w:trPr>
          <w:trHeight w:val="340"/>
          <w:jc w:val="center"/>
        </w:trPr>
        <w:tc>
          <w:tcPr>
            <w:tcW w:w="1288" w:type="dxa"/>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2</w:t>
            </w:r>
          </w:p>
        </w:tc>
        <w:tc>
          <w:tcPr>
            <w:tcW w:w="1276"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2126"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.672</w:t>
            </w:r>
          </w:p>
        </w:tc>
        <w:tc>
          <w:tcPr>
            <w:tcW w:w="1418"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.551</w:t>
            </w:r>
          </w:p>
        </w:tc>
        <w:tc>
          <w:tcPr>
            <w:tcW w:w="1285"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.223</w:t>
            </w:r>
          </w:p>
        </w:tc>
      </w:tr>
      <w:tr w:rsidR="00F50873" w:rsidRPr="00F50873">
        <w:trPr>
          <w:trHeight w:val="340"/>
          <w:jc w:val="center"/>
        </w:trPr>
        <w:tc>
          <w:tcPr>
            <w:tcW w:w="1288" w:type="dxa"/>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NOx</w:t>
            </w:r>
          </w:p>
        </w:tc>
        <w:tc>
          <w:tcPr>
            <w:tcW w:w="1276"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2126"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1.</w:t>
            </w: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71</w:t>
            </w:r>
          </w:p>
        </w:tc>
        <w:tc>
          <w:tcPr>
            <w:tcW w:w="1418"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.963</w:t>
            </w:r>
          </w:p>
        </w:tc>
        <w:tc>
          <w:tcPr>
            <w:tcW w:w="1285"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7.534</w:t>
            </w:r>
          </w:p>
        </w:tc>
      </w:tr>
      <w:tr w:rsidR="00F50873" w:rsidRPr="00F50873">
        <w:trPr>
          <w:trHeight w:val="340"/>
          <w:jc w:val="center"/>
        </w:trPr>
        <w:tc>
          <w:tcPr>
            <w:tcW w:w="1288" w:type="dxa"/>
            <w:tcBorders>
              <w:top w:val="nil"/>
              <w:left w:val="single" w:sz="4" w:space="0" w:color="auto"/>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VOCs</w:t>
            </w:r>
          </w:p>
        </w:tc>
        <w:tc>
          <w:tcPr>
            <w:tcW w:w="1276"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2126"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.5184</w:t>
            </w:r>
          </w:p>
        </w:tc>
        <w:tc>
          <w:tcPr>
            <w:tcW w:w="1418" w:type="dxa"/>
            <w:vMerge/>
            <w:tcBorders>
              <w:top w:val="nil"/>
              <w:left w:val="single" w:sz="4" w:space="0" w:color="auto"/>
              <w:bottom w:val="single" w:sz="4" w:space="0" w:color="auto"/>
              <w:right w:val="single" w:sz="4"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.968</w:t>
            </w:r>
          </w:p>
        </w:tc>
        <w:tc>
          <w:tcPr>
            <w:tcW w:w="1285" w:type="dxa"/>
            <w:tcBorders>
              <w:top w:val="nil"/>
              <w:left w:val="nil"/>
              <w:bottom w:val="single" w:sz="4" w:space="0" w:color="auto"/>
              <w:right w:val="single" w:sz="4"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2.486</w:t>
            </w:r>
          </w:p>
        </w:tc>
      </w:tr>
    </w:tbl>
    <w:p w:rsidR="00E448F3" w:rsidRPr="00F50873" w:rsidRDefault="00C5004C">
      <w:pPr>
        <w:pStyle w:val="3"/>
        <w:rPr>
          <w:color w:val="000000" w:themeColor="text1"/>
        </w:rPr>
      </w:pPr>
      <w:r w:rsidRPr="00F50873">
        <w:rPr>
          <w:rFonts w:hint="eastAsia"/>
          <w:color w:val="000000" w:themeColor="text1"/>
        </w:rPr>
        <w:t>水</w:t>
      </w:r>
      <w:r w:rsidRPr="00F50873">
        <w:rPr>
          <w:color w:val="000000" w:themeColor="text1"/>
        </w:rPr>
        <w:t>污染物总量管控</w:t>
      </w:r>
    </w:p>
    <w:p w:rsidR="00E448F3" w:rsidRPr="00F50873" w:rsidRDefault="00C5004C">
      <w:pPr>
        <w:pStyle w:val="afffffff1"/>
        <w:ind w:firstLine="480"/>
        <w:rPr>
          <w:color w:val="000000" w:themeColor="text1"/>
        </w:rPr>
      </w:pPr>
      <w:r w:rsidRPr="00F50873">
        <w:rPr>
          <w:color w:val="000000" w:themeColor="text1"/>
        </w:rPr>
        <w:t>本次评估范围废水污染物排放总量管控限值预测思路及预测结果如下：</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1</w:t>
      </w:r>
      <w:r w:rsidRPr="00F50873">
        <w:rPr>
          <w:color w:val="000000" w:themeColor="text1"/>
        </w:rPr>
        <w:t>）废水污染源预测以现状产排污为基础，叠加评估区域开发完毕后新增工业用地废水污染源。</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2</w:t>
      </w:r>
      <w:r w:rsidRPr="00F50873">
        <w:rPr>
          <w:color w:val="000000" w:themeColor="text1"/>
        </w:rPr>
        <w:t>）废水污染源以单位</w:t>
      </w:r>
      <w:proofErr w:type="gramStart"/>
      <w:r w:rsidRPr="00F50873">
        <w:rPr>
          <w:color w:val="000000" w:themeColor="text1"/>
        </w:rPr>
        <w:t>工业用地产污系数</w:t>
      </w:r>
      <w:proofErr w:type="gramEnd"/>
      <w:r w:rsidRPr="00F50873">
        <w:rPr>
          <w:color w:val="000000" w:themeColor="text1"/>
        </w:rPr>
        <w:t>法进行核算。</w:t>
      </w:r>
    </w:p>
    <w:p w:rsidR="00E448F3" w:rsidRPr="00F50873" w:rsidRDefault="00C5004C">
      <w:pPr>
        <w:pStyle w:val="afffffff1"/>
        <w:ind w:firstLine="480"/>
        <w:rPr>
          <w:color w:val="000000" w:themeColor="text1"/>
        </w:rPr>
      </w:pPr>
      <w:r w:rsidRPr="00F50873">
        <w:rPr>
          <w:color w:val="000000" w:themeColor="text1"/>
        </w:rPr>
        <w:lastRenderedPageBreak/>
        <w:t>废水污染源预测中源</w:t>
      </w:r>
      <w:proofErr w:type="gramStart"/>
      <w:r w:rsidRPr="00F50873">
        <w:rPr>
          <w:color w:val="000000" w:themeColor="text1"/>
        </w:rPr>
        <w:t>强预测</w:t>
      </w:r>
      <w:proofErr w:type="gramEnd"/>
      <w:r w:rsidRPr="00F50873">
        <w:rPr>
          <w:color w:val="000000" w:themeColor="text1"/>
        </w:rPr>
        <w:t>采用单位工业用地排污系数法进行估算，结果见下表。</w:t>
      </w:r>
    </w:p>
    <w:p w:rsidR="00E448F3" w:rsidRPr="00F50873" w:rsidRDefault="00E448F3">
      <w:pPr>
        <w:pStyle w:val="afffffff1"/>
        <w:spacing w:line="500" w:lineRule="exact"/>
        <w:ind w:firstLineChars="0" w:firstLine="0"/>
        <w:jc w:val="center"/>
        <w:rPr>
          <w:rFonts w:ascii="Times New Roman" w:eastAsia="黑体" w:hAnsi="Times New Roman" w:cs="Times New Roman"/>
          <w:color w:val="000000" w:themeColor="text1"/>
        </w:rPr>
      </w:pP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r w:rsidRPr="00F50873">
        <w:rPr>
          <w:rFonts w:ascii="Times New Roman" w:eastAsia="黑体" w:hAnsi="Times New Roman" w:cs="Times New Roman"/>
          <w:color w:val="000000" w:themeColor="text1"/>
        </w:rPr>
        <w:t>表</w:t>
      </w:r>
      <w:r w:rsidRPr="00F50873">
        <w:rPr>
          <w:rFonts w:ascii="Times New Roman" w:eastAsia="黑体" w:hAnsi="Times New Roman" w:cs="Times New Roman"/>
          <w:color w:val="000000" w:themeColor="text1"/>
        </w:rPr>
        <w:t>4.3.2</w:t>
      </w:r>
      <w:r w:rsidRPr="00F50873">
        <w:rPr>
          <w:rFonts w:ascii="Times New Roman" w:eastAsia="黑体" w:hAnsi="Times New Roman" w:cs="Times New Roman" w:hint="eastAsia"/>
          <w:color w:val="000000" w:themeColor="text1"/>
        </w:rPr>
        <w:t>-</w:t>
      </w:r>
      <w:r w:rsidRPr="00F50873">
        <w:rPr>
          <w:rFonts w:ascii="Times New Roman" w:eastAsia="黑体" w:hAnsi="Times New Roman" w:cs="Times New Roman"/>
          <w:color w:val="000000" w:themeColor="text1"/>
        </w:rPr>
        <w:t xml:space="preserve">1  </w:t>
      </w:r>
      <w:r w:rsidRPr="00F50873">
        <w:rPr>
          <w:rFonts w:ascii="Times New Roman" w:eastAsia="黑体" w:hAnsi="Times New Roman" w:cs="Times New Roman"/>
          <w:color w:val="000000" w:themeColor="text1"/>
        </w:rPr>
        <w:t>废水污染源</w:t>
      </w:r>
      <w:proofErr w:type="gramStart"/>
      <w:r w:rsidRPr="00F50873">
        <w:rPr>
          <w:rFonts w:ascii="Times New Roman" w:eastAsia="黑体" w:hAnsi="Times New Roman" w:cs="Times New Roman"/>
          <w:color w:val="000000" w:themeColor="text1"/>
        </w:rPr>
        <w:t>强预测</w:t>
      </w:r>
      <w:proofErr w:type="gramEnd"/>
      <w:r w:rsidRPr="00F50873">
        <w:rPr>
          <w:rFonts w:ascii="Times New Roman" w:eastAsia="黑体" w:hAnsi="Times New Roman" w:cs="Times New Roman"/>
          <w:color w:val="000000" w:themeColor="text1"/>
        </w:rPr>
        <w:t>结果</w:t>
      </w:r>
    </w:p>
    <w:tbl>
      <w:tblPr>
        <w:tblW w:w="0" w:type="auto"/>
        <w:jc w:val="center"/>
        <w:tblLook w:val="04A0" w:firstRow="1" w:lastRow="0" w:firstColumn="1" w:lastColumn="0" w:noHBand="0" w:noVBand="1"/>
      </w:tblPr>
      <w:tblGrid>
        <w:gridCol w:w="1312"/>
        <w:gridCol w:w="1955"/>
        <w:gridCol w:w="1677"/>
        <w:gridCol w:w="1537"/>
        <w:gridCol w:w="1259"/>
        <w:gridCol w:w="1310"/>
      </w:tblGrid>
      <w:tr w:rsidR="00F50873" w:rsidRPr="00F50873">
        <w:trPr>
          <w:trHeight w:val="300"/>
          <w:jc w:val="center"/>
        </w:trPr>
        <w:tc>
          <w:tcPr>
            <w:tcW w:w="13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污染源</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现状工业用地面积</w:t>
            </w:r>
            <w:r w:rsidRPr="00F50873">
              <w:rPr>
                <w:rFonts w:ascii="Times New Roman" w:eastAsia="宋体" w:hAnsi="Times New Roman" w:cs="Times New Roman"/>
                <w:b/>
                <w:color w:val="000000" w:themeColor="text1"/>
                <w:sz w:val="18"/>
                <w:szCs w:val="18"/>
              </w:rPr>
              <w:t>(ha)</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污染物现状值（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待开发工业用地面积</w:t>
            </w:r>
            <w:r w:rsidRPr="00F50873">
              <w:rPr>
                <w:rFonts w:ascii="Times New Roman" w:eastAsia="宋体" w:hAnsi="Times New Roman" w:cs="Times New Roman"/>
                <w:b/>
                <w:color w:val="000000" w:themeColor="text1"/>
                <w:sz w:val="18"/>
                <w:szCs w:val="18"/>
              </w:rPr>
              <w:t>(ha)</w:t>
            </w:r>
          </w:p>
        </w:tc>
        <w:tc>
          <w:tcPr>
            <w:tcW w:w="2604" w:type="dxa"/>
            <w:gridSpan w:val="2"/>
            <w:tcBorders>
              <w:top w:val="single" w:sz="8" w:space="0" w:color="auto"/>
              <w:left w:val="nil"/>
              <w:bottom w:val="single" w:sz="8" w:space="0" w:color="auto"/>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预测值（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r>
      <w:tr w:rsidR="00F50873" w:rsidRPr="00F50873">
        <w:trPr>
          <w:trHeight w:val="465"/>
          <w:jc w:val="center"/>
        </w:trPr>
        <w:tc>
          <w:tcPr>
            <w:tcW w:w="1331" w:type="dxa"/>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276" w:type="dxa"/>
            <w:tcBorders>
              <w:top w:val="nil"/>
              <w:left w:val="nil"/>
              <w:bottom w:val="single" w:sz="8" w:space="0" w:color="000000"/>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排放量</w:t>
            </w:r>
          </w:p>
        </w:tc>
        <w:tc>
          <w:tcPr>
            <w:tcW w:w="1328" w:type="dxa"/>
            <w:tcBorders>
              <w:top w:val="nil"/>
              <w:left w:val="nil"/>
              <w:bottom w:val="single" w:sz="8" w:space="0" w:color="000000"/>
              <w:right w:val="single" w:sz="8" w:space="0" w:color="000000"/>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总量管控</w:t>
            </w:r>
          </w:p>
        </w:tc>
      </w:tr>
      <w:tr w:rsidR="00F50873" w:rsidRPr="00F50873">
        <w:trPr>
          <w:trHeight w:val="300"/>
          <w:jc w:val="center"/>
        </w:trPr>
        <w:tc>
          <w:tcPr>
            <w:tcW w:w="1331" w:type="dxa"/>
            <w:tcBorders>
              <w:top w:val="nil"/>
              <w:left w:val="single" w:sz="8" w:space="0" w:color="auto"/>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废水量</w:t>
            </w:r>
          </w:p>
        </w:tc>
        <w:tc>
          <w:tcPr>
            <w:tcW w:w="1985" w:type="dxa"/>
            <w:vMerge w:val="restart"/>
            <w:tcBorders>
              <w:top w:val="nil"/>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6941</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25.27</w:t>
            </w:r>
          </w:p>
        </w:tc>
        <w:tc>
          <w:tcPr>
            <w:tcW w:w="1276"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40107</w:t>
            </w:r>
          </w:p>
        </w:tc>
        <w:tc>
          <w:tcPr>
            <w:tcW w:w="1328"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77149</w:t>
            </w:r>
          </w:p>
        </w:tc>
      </w:tr>
      <w:tr w:rsidR="00F50873" w:rsidRPr="00F50873">
        <w:trPr>
          <w:trHeight w:val="300"/>
          <w:jc w:val="center"/>
        </w:trPr>
        <w:tc>
          <w:tcPr>
            <w:tcW w:w="1331" w:type="dxa"/>
            <w:tcBorders>
              <w:top w:val="nil"/>
              <w:left w:val="single" w:sz="8" w:space="0" w:color="auto"/>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COD</w:t>
            </w:r>
          </w:p>
        </w:tc>
        <w:tc>
          <w:tcPr>
            <w:tcW w:w="1985" w:type="dxa"/>
            <w:vMerge/>
            <w:tcBorders>
              <w:top w:val="nil"/>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3.2132</w:t>
            </w:r>
          </w:p>
        </w:tc>
        <w:tc>
          <w:tcPr>
            <w:tcW w:w="1559" w:type="dxa"/>
            <w:vMerge/>
            <w:tcBorders>
              <w:top w:val="nil"/>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0.15</w:t>
            </w:r>
          </w:p>
        </w:tc>
        <w:tc>
          <w:tcPr>
            <w:tcW w:w="1328"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6</w:t>
            </w:r>
            <w:r w:rsidRPr="00F50873">
              <w:rPr>
                <w:rFonts w:ascii="Times New Roman" w:eastAsia="宋体" w:hAnsi="Times New Roman" w:cs="Times New Roman"/>
                <w:color w:val="000000" w:themeColor="text1"/>
                <w:sz w:val="18"/>
                <w:szCs w:val="18"/>
              </w:rPr>
              <w:t>3.363</w:t>
            </w:r>
          </w:p>
        </w:tc>
      </w:tr>
      <w:tr w:rsidR="00F50873" w:rsidRPr="00F50873">
        <w:trPr>
          <w:trHeight w:val="300"/>
          <w:jc w:val="center"/>
        </w:trPr>
        <w:tc>
          <w:tcPr>
            <w:tcW w:w="1331" w:type="dxa"/>
            <w:tcBorders>
              <w:top w:val="nil"/>
              <w:left w:val="single" w:sz="8" w:space="0" w:color="auto"/>
              <w:bottom w:val="single" w:sz="8" w:space="0" w:color="auto"/>
              <w:right w:val="single" w:sz="8" w:space="0" w:color="auto"/>
            </w:tcBorders>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NH</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rPr>
              <w:t>-N</w:t>
            </w:r>
          </w:p>
        </w:tc>
        <w:tc>
          <w:tcPr>
            <w:tcW w:w="1985" w:type="dxa"/>
            <w:vMerge/>
            <w:tcBorders>
              <w:top w:val="nil"/>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701"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0</w:t>
            </w:r>
            <w:r w:rsidRPr="00F50873">
              <w:rPr>
                <w:rFonts w:ascii="Times New Roman" w:eastAsia="宋体" w:hAnsi="Times New Roman" w:cs="Times New Roman"/>
                <w:color w:val="000000" w:themeColor="text1"/>
                <w:sz w:val="18"/>
                <w:szCs w:val="18"/>
              </w:rPr>
              <w:t>.9994</w:t>
            </w:r>
          </w:p>
        </w:tc>
        <w:tc>
          <w:tcPr>
            <w:tcW w:w="1559" w:type="dxa"/>
            <w:vMerge/>
            <w:tcBorders>
              <w:top w:val="nil"/>
              <w:left w:val="single" w:sz="8" w:space="0" w:color="auto"/>
              <w:bottom w:val="single" w:sz="8" w:space="0" w:color="000000"/>
              <w:right w:val="single" w:sz="8" w:space="0" w:color="auto"/>
            </w:tcBorders>
            <w:vAlign w:val="center"/>
          </w:tcPr>
          <w:p w:rsidR="00E448F3" w:rsidRPr="00F50873" w:rsidRDefault="00E448F3">
            <w:pPr>
              <w:widowControl/>
              <w:jc w:val="left"/>
              <w:rPr>
                <w:rFonts w:ascii="Times New Roman" w:eastAsia="宋体" w:hAnsi="Times New Roman" w:cs="Times New Roman"/>
                <w:color w:val="000000" w:themeColor="text1"/>
                <w:sz w:val="18"/>
                <w:szCs w:val="18"/>
              </w:rPr>
            </w:pPr>
          </w:p>
        </w:tc>
        <w:tc>
          <w:tcPr>
            <w:tcW w:w="1276"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.793</w:t>
            </w:r>
          </w:p>
        </w:tc>
        <w:tc>
          <w:tcPr>
            <w:tcW w:w="1328" w:type="dxa"/>
            <w:tcBorders>
              <w:top w:val="nil"/>
              <w:left w:val="nil"/>
              <w:bottom w:val="single" w:sz="8" w:space="0" w:color="auto"/>
              <w:right w:val="single" w:sz="8" w:space="0" w:color="auto"/>
            </w:tcBorders>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4.793</w:t>
            </w:r>
          </w:p>
        </w:tc>
      </w:tr>
    </w:tbl>
    <w:p w:rsidR="00E448F3" w:rsidRPr="00F50873" w:rsidRDefault="00C5004C">
      <w:pPr>
        <w:pStyle w:val="3"/>
        <w:rPr>
          <w:color w:val="000000" w:themeColor="text1"/>
        </w:rPr>
      </w:pPr>
      <w:r w:rsidRPr="00F50873">
        <w:rPr>
          <w:rFonts w:hint="eastAsia"/>
          <w:color w:val="000000" w:themeColor="text1"/>
        </w:rPr>
        <w:t>固废</w:t>
      </w:r>
      <w:r w:rsidRPr="00F50873">
        <w:rPr>
          <w:color w:val="000000" w:themeColor="text1"/>
        </w:rPr>
        <w:t>污染物总量管控</w:t>
      </w:r>
    </w:p>
    <w:p w:rsidR="00E448F3" w:rsidRPr="00F50873" w:rsidRDefault="00C5004C">
      <w:pPr>
        <w:pStyle w:val="afffffff1"/>
        <w:ind w:firstLine="480"/>
        <w:rPr>
          <w:color w:val="000000" w:themeColor="text1"/>
        </w:rPr>
      </w:pPr>
      <w:r w:rsidRPr="00F50873">
        <w:rPr>
          <w:color w:val="000000" w:themeColor="text1"/>
        </w:rPr>
        <w:t>本次评估固废污染物排放总量管控限值是预测思路及预测结果摘录如下：</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1</w:t>
      </w:r>
      <w:r w:rsidRPr="00F50873">
        <w:rPr>
          <w:color w:val="000000" w:themeColor="text1"/>
        </w:rPr>
        <w:t>）固废污染源预测以评估区域现状产排污为基础，叠加评估区域开发完毕后新增工业用地固废污染源。</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2</w:t>
      </w:r>
      <w:r w:rsidRPr="00F50873">
        <w:rPr>
          <w:color w:val="000000" w:themeColor="text1"/>
        </w:rPr>
        <w:t>）固废污染源以单位</w:t>
      </w:r>
      <w:proofErr w:type="gramStart"/>
      <w:r w:rsidRPr="00F50873">
        <w:rPr>
          <w:color w:val="000000" w:themeColor="text1"/>
        </w:rPr>
        <w:t>工业用地产污系数</w:t>
      </w:r>
      <w:proofErr w:type="gramEnd"/>
      <w:r w:rsidRPr="00F50873">
        <w:rPr>
          <w:color w:val="000000" w:themeColor="text1"/>
        </w:rPr>
        <w:t>法进行核算。</w:t>
      </w:r>
    </w:p>
    <w:p w:rsidR="00E448F3" w:rsidRPr="00F50873" w:rsidRDefault="00C5004C">
      <w:pPr>
        <w:pStyle w:val="afffffff1"/>
        <w:ind w:firstLine="480"/>
        <w:rPr>
          <w:color w:val="000000" w:themeColor="text1"/>
        </w:rPr>
      </w:pPr>
      <w:r w:rsidRPr="00F50873">
        <w:rPr>
          <w:color w:val="000000" w:themeColor="text1"/>
        </w:rPr>
        <w:t>本次固废污染源预测中工业源固</w:t>
      </w:r>
      <w:proofErr w:type="gramStart"/>
      <w:r w:rsidRPr="00F50873">
        <w:rPr>
          <w:color w:val="000000" w:themeColor="text1"/>
        </w:rPr>
        <w:t>废源强预测</w:t>
      </w:r>
      <w:proofErr w:type="gramEnd"/>
      <w:r w:rsidRPr="00F50873">
        <w:rPr>
          <w:color w:val="000000" w:themeColor="text1"/>
        </w:rPr>
        <w:t>采用单位工业用地排污系数法进行估算，结果见下表。</w:t>
      </w: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r w:rsidRPr="00F50873">
        <w:rPr>
          <w:rFonts w:ascii="Times New Roman" w:eastAsia="黑体" w:hAnsi="Times New Roman" w:cs="Times New Roman"/>
          <w:color w:val="000000" w:themeColor="text1"/>
        </w:rPr>
        <w:t>表</w:t>
      </w:r>
      <w:r w:rsidRPr="00F50873">
        <w:rPr>
          <w:rFonts w:ascii="Times New Roman" w:eastAsia="黑体" w:hAnsi="Times New Roman" w:cs="Times New Roman"/>
          <w:color w:val="000000" w:themeColor="text1"/>
        </w:rPr>
        <w:t>4.3.3</w:t>
      </w:r>
      <w:r w:rsidRPr="00F50873">
        <w:rPr>
          <w:rFonts w:ascii="Times New Roman" w:eastAsia="黑体" w:hAnsi="Times New Roman" w:cs="Times New Roman" w:hint="eastAsia"/>
          <w:color w:val="000000" w:themeColor="text1"/>
        </w:rPr>
        <w:t>-</w:t>
      </w:r>
      <w:r w:rsidRPr="00F50873">
        <w:rPr>
          <w:rFonts w:ascii="Times New Roman" w:eastAsia="黑体" w:hAnsi="Times New Roman" w:cs="Times New Roman"/>
          <w:color w:val="000000" w:themeColor="text1"/>
        </w:rPr>
        <w:t xml:space="preserve">1  </w:t>
      </w:r>
      <w:r w:rsidRPr="00F50873">
        <w:rPr>
          <w:rFonts w:ascii="Times New Roman" w:eastAsia="黑体" w:hAnsi="Times New Roman" w:cs="Times New Roman"/>
          <w:color w:val="000000" w:themeColor="text1"/>
        </w:rPr>
        <w:t>固</w:t>
      </w:r>
      <w:proofErr w:type="gramStart"/>
      <w:r w:rsidRPr="00F50873">
        <w:rPr>
          <w:rFonts w:ascii="Times New Roman" w:eastAsia="黑体" w:hAnsi="Times New Roman" w:cs="Times New Roman"/>
          <w:color w:val="000000" w:themeColor="text1"/>
        </w:rPr>
        <w:t>废源强预测</w:t>
      </w:r>
      <w:proofErr w:type="gramEnd"/>
      <w:r w:rsidRPr="00F50873">
        <w:rPr>
          <w:rFonts w:ascii="Times New Roman" w:eastAsia="黑体" w:hAnsi="Times New Roman" w:cs="Times New Roman"/>
          <w:color w:val="000000" w:themeColor="text1"/>
        </w:rPr>
        <w:t>结果汇总</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265"/>
        <w:gridCol w:w="1385"/>
        <w:gridCol w:w="1521"/>
        <w:gridCol w:w="1379"/>
        <w:gridCol w:w="1245"/>
        <w:gridCol w:w="1381"/>
      </w:tblGrid>
      <w:tr w:rsidR="00F50873" w:rsidRPr="00F50873">
        <w:trPr>
          <w:trHeight w:val="340"/>
          <w:jc w:val="center"/>
        </w:trPr>
        <w:tc>
          <w:tcPr>
            <w:tcW w:w="1142" w:type="pct"/>
            <w:gridSpan w:val="2"/>
            <w:vMerge w:val="restart"/>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污染源</w:t>
            </w:r>
          </w:p>
        </w:tc>
        <w:tc>
          <w:tcPr>
            <w:tcW w:w="773" w:type="pct"/>
            <w:vMerge w:val="restart"/>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现状工业用地面积</w:t>
            </w:r>
            <w:r w:rsidRPr="00F50873">
              <w:rPr>
                <w:rFonts w:ascii="Times New Roman" w:eastAsia="宋体" w:hAnsi="Times New Roman" w:cs="Times New Roman"/>
                <w:b/>
                <w:color w:val="000000" w:themeColor="text1"/>
                <w:sz w:val="18"/>
                <w:szCs w:val="18"/>
              </w:rPr>
              <w:t>(ha)</w:t>
            </w:r>
          </w:p>
        </w:tc>
        <w:tc>
          <w:tcPr>
            <w:tcW w:w="849" w:type="pct"/>
            <w:vMerge w:val="restart"/>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现状值（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c>
          <w:tcPr>
            <w:tcW w:w="770" w:type="pct"/>
            <w:vMerge w:val="restart"/>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待开发工业用地面积</w:t>
            </w:r>
            <w:r w:rsidRPr="00F50873">
              <w:rPr>
                <w:rFonts w:ascii="Times New Roman" w:eastAsia="宋体" w:hAnsi="Times New Roman" w:cs="Times New Roman"/>
                <w:b/>
                <w:color w:val="000000" w:themeColor="text1"/>
                <w:sz w:val="18"/>
                <w:szCs w:val="18"/>
              </w:rPr>
              <w:t>(ha)</w:t>
            </w:r>
          </w:p>
        </w:tc>
        <w:tc>
          <w:tcPr>
            <w:tcW w:w="1467" w:type="pct"/>
            <w:gridSpan w:val="2"/>
            <w:shd w:val="clear" w:color="auto" w:fill="auto"/>
            <w:noWrap/>
            <w:vAlign w:val="center"/>
          </w:tcPr>
          <w:p w:rsidR="00E448F3" w:rsidRPr="00F50873" w:rsidRDefault="00C5004C">
            <w:pPr>
              <w:widowControl/>
              <w:jc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预测值（</w:t>
            </w:r>
            <w:r w:rsidRPr="00F50873">
              <w:rPr>
                <w:rFonts w:ascii="Times New Roman" w:eastAsia="宋体" w:hAnsi="Times New Roman" w:cs="Times New Roman"/>
                <w:b/>
                <w:color w:val="000000" w:themeColor="text1"/>
                <w:sz w:val="18"/>
                <w:szCs w:val="18"/>
              </w:rPr>
              <w:t>t/a</w:t>
            </w:r>
            <w:r w:rsidRPr="00F50873">
              <w:rPr>
                <w:rFonts w:ascii="Times New Roman" w:eastAsia="宋体" w:hAnsi="Times New Roman" w:cs="Times New Roman"/>
                <w:b/>
                <w:color w:val="000000" w:themeColor="text1"/>
                <w:sz w:val="18"/>
                <w:szCs w:val="18"/>
              </w:rPr>
              <w:t>）</w:t>
            </w:r>
          </w:p>
        </w:tc>
      </w:tr>
      <w:tr w:rsidR="00F50873" w:rsidRPr="00F50873">
        <w:trPr>
          <w:trHeight w:val="340"/>
          <w:jc w:val="center"/>
        </w:trPr>
        <w:tc>
          <w:tcPr>
            <w:tcW w:w="1142" w:type="pct"/>
            <w:gridSpan w:val="2"/>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773"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849"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770"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695"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排放量</w:t>
            </w:r>
          </w:p>
        </w:tc>
        <w:tc>
          <w:tcPr>
            <w:tcW w:w="772"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总量管控</w:t>
            </w:r>
          </w:p>
        </w:tc>
      </w:tr>
      <w:tr w:rsidR="00F50873" w:rsidRPr="00F50873">
        <w:trPr>
          <w:trHeight w:val="340"/>
          <w:jc w:val="center"/>
        </w:trPr>
        <w:tc>
          <w:tcPr>
            <w:tcW w:w="436" w:type="pct"/>
            <w:vMerge w:val="restar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工业源</w:t>
            </w:r>
          </w:p>
        </w:tc>
        <w:tc>
          <w:tcPr>
            <w:tcW w:w="706"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一般工业固废</w:t>
            </w:r>
          </w:p>
        </w:tc>
        <w:tc>
          <w:tcPr>
            <w:tcW w:w="773" w:type="pct"/>
            <w:vMerge w:val="restar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3</w:t>
            </w:r>
            <w:r w:rsidRPr="00F50873">
              <w:rPr>
                <w:rFonts w:ascii="Times New Roman" w:eastAsia="宋体" w:hAnsi="Times New Roman" w:cs="Times New Roman"/>
                <w:color w:val="000000" w:themeColor="text1"/>
                <w:sz w:val="18"/>
                <w:szCs w:val="18"/>
              </w:rPr>
              <w:t>3</w:t>
            </w:r>
          </w:p>
        </w:tc>
        <w:tc>
          <w:tcPr>
            <w:tcW w:w="849"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08.95</w:t>
            </w:r>
          </w:p>
        </w:tc>
        <w:tc>
          <w:tcPr>
            <w:tcW w:w="770" w:type="pct"/>
            <w:vMerge w:val="restar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25.27</w:t>
            </w:r>
          </w:p>
        </w:tc>
        <w:tc>
          <w:tcPr>
            <w:tcW w:w="695"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7</w:t>
            </w:r>
            <w:r w:rsidRPr="00F50873">
              <w:rPr>
                <w:rFonts w:ascii="Times New Roman" w:eastAsia="宋体" w:hAnsi="Times New Roman" w:cs="Times New Roman"/>
                <w:color w:val="000000" w:themeColor="text1"/>
                <w:sz w:val="18"/>
                <w:szCs w:val="18"/>
              </w:rPr>
              <w:t>93.06</w:t>
            </w:r>
          </w:p>
        </w:tc>
        <w:tc>
          <w:tcPr>
            <w:tcW w:w="772"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002.01</w:t>
            </w:r>
          </w:p>
        </w:tc>
      </w:tr>
      <w:tr w:rsidR="00F50873" w:rsidRPr="00F50873">
        <w:trPr>
          <w:trHeight w:val="340"/>
          <w:jc w:val="center"/>
        </w:trPr>
        <w:tc>
          <w:tcPr>
            <w:tcW w:w="436"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706" w:type="pc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危险废物</w:t>
            </w:r>
          </w:p>
        </w:tc>
        <w:tc>
          <w:tcPr>
            <w:tcW w:w="773"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849"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5</w:t>
            </w:r>
            <w:r w:rsidRPr="00F50873">
              <w:rPr>
                <w:rFonts w:ascii="Times New Roman" w:eastAsia="宋体" w:hAnsi="Times New Roman" w:cs="Times New Roman"/>
                <w:color w:val="000000" w:themeColor="text1"/>
                <w:sz w:val="18"/>
                <w:szCs w:val="18"/>
              </w:rPr>
              <w:t>17</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09</w:t>
            </w:r>
          </w:p>
        </w:tc>
        <w:tc>
          <w:tcPr>
            <w:tcW w:w="770" w:type="pct"/>
            <w:vMerge/>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695"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1</w:t>
            </w:r>
            <w:r w:rsidRPr="00F50873">
              <w:rPr>
                <w:rFonts w:ascii="Times New Roman" w:eastAsia="宋体" w:hAnsi="Times New Roman" w:cs="Times New Roman"/>
                <w:color w:val="000000" w:themeColor="text1"/>
                <w:sz w:val="18"/>
                <w:szCs w:val="18"/>
              </w:rPr>
              <w:t>962.592</w:t>
            </w:r>
          </w:p>
        </w:tc>
        <w:tc>
          <w:tcPr>
            <w:tcW w:w="772" w:type="pct"/>
            <w:shd w:val="clear" w:color="auto" w:fill="auto"/>
            <w:noWrap/>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2</w:t>
            </w:r>
            <w:r w:rsidRPr="00F50873">
              <w:rPr>
                <w:rFonts w:ascii="Times New Roman" w:eastAsia="宋体" w:hAnsi="Times New Roman" w:cs="Times New Roman"/>
                <w:color w:val="000000" w:themeColor="text1"/>
                <w:sz w:val="18"/>
                <w:szCs w:val="18"/>
              </w:rPr>
              <w:t>479.682</w:t>
            </w:r>
          </w:p>
        </w:tc>
      </w:tr>
    </w:tbl>
    <w:p w:rsidR="00E448F3" w:rsidRPr="00F50873" w:rsidRDefault="00C5004C">
      <w:pPr>
        <w:pStyle w:val="3"/>
        <w:rPr>
          <w:color w:val="000000" w:themeColor="text1"/>
        </w:rPr>
      </w:pPr>
      <w:r w:rsidRPr="00F50873">
        <w:rPr>
          <w:rFonts w:hint="eastAsia"/>
          <w:color w:val="000000" w:themeColor="text1"/>
        </w:rPr>
        <w:t>污染物</w:t>
      </w:r>
      <w:r w:rsidRPr="00F50873">
        <w:rPr>
          <w:color w:val="000000" w:themeColor="text1"/>
        </w:rPr>
        <w:t>排放总量管控限值清单</w:t>
      </w:r>
    </w:p>
    <w:p w:rsidR="00E448F3" w:rsidRPr="00F50873" w:rsidRDefault="00C5004C">
      <w:pPr>
        <w:pStyle w:val="afffffff1"/>
        <w:ind w:firstLine="480"/>
        <w:rPr>
          <w:color w:val="000000" w:themeColor="text1"/>
        </w:rPr>
      </w:pPr>
      <w:r w:rsidRPr="00F50873">
        <w:rPr>
          <w:color w:val="000000" w:themeColor="text1"/>
        </w:rPr>
        <w:t>区域污染物排放</w:t>
      </w:r>
      <w:r w:rsidRPr="00F50873">
        <w:rPr>
          <w:rFonts w:hint="eastAsia"/>
          <w:color w:val="000000" w:themeColor="text1"/>
        </w:rPr>
        <w:t>原则上</w:t>
      </w:r>
      <w:r w:rsidRPr="00F50873">
        <w:rPr>
          <w:color w:val="000000" w:themeColor="text1"/>
        </w:rPr>
        <w:t>建议不突破清单</w:t>
      </w:r>
      <w:r w:rsidRPr="00F50873">
        <w:rPr>
          <w:rFonts w:ascii="Times New Roman" w:hAnsi="Times New Roman" w:cs="Times New Roman"/>
          <w:color w:val="000000" w:themeColor="text1"/>
        </w:rPr>
        <w:t>3</w:t>
      </w:r>
      <w:r w:rsidRPr="00F50873">
        <w:rPr>
          <w:color w:val="000000" w:themeColor="text1"/>
        </w:rPr>
        <w:t>污染物排放总量管控限值清单。</w:t>
      </w: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r w:rsidRPr="00F50873">
        <w:rPr>
          <w:rFonts w:ascii="Times New Roman" w:eastAsia="黑体" w:hAnsi="Times New Roman" w:cs="Times New Roman" w:hint="eastAsia"/>
          <w:color w:val="000000" w:themeColor="text1"/>
        </w:rPr>
        <w:t>清单</w:t>
      </w:r>
      <w:r w:rsidRPr="00F50873">
        <w:rPr>
          <w:rFonts w:ascii="Times New Roman" w:eastAsia="黑体" w:hAnsi="Times New Roman" w:cs="Times New Roman" w:hint="eastAsia"/>
          <w:color w:val="000000" w:themeColor="text1"/>
        </w:rPr>
        <w:t xml:space="preserve">3  </w:t>
      </w:r>
      <w:r w:rsidRPr="00F50873">
        <w:rPr>
          <w:rFonts w:ascii="Times New Roman" w:eastAsia="黑体" w:hAnsi="Times New Roman" w:cs="Times New Roman"/>
          <w:color w:val="000000" w:themeColor="text1"/>
        </w:rPr>
        <w:t>污染物排放总量管控限值清单</w:t>
      </w:r>
    </w:p>
    <w:tbl>
      <w:tblPr>
        <w:tblW w:w="4942" w:type="pct"/>
        <w:tblInd w:w="108" w:type="dxa"/>
        <w:tblLook w:val="04A0" w:firstRow="1" w:lastRow="0" w:firstColumn="1" w:lastColumn="0" w:noHBand="0" w:noVBand="1"/>
      </w:tblPr>
      <w:tblGrid>
        <w:gridCol w:w="828"/>
        <w:gridCol w:w="1068"/>
        <w:gridCol w:w="7049"/>
      </w:tblGrid>
      <w:tr w:rsidR="00F50873" w:rsidRPr="00F50873">
        <w:trPr>
          <w:trHeight w:val="340"/>
        </w:trPr>
        <w:tc>
          <w:tcPr>
            <w:tcW w:w="106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管控类别</w:t>
            </w:r>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b/>
                <w:color w:val="000000" w:themeColor="text1"/>
                <w:sz w:val="18"/>
                <w:szCs w:val="18"/>
              </w:rPr>
            </w:pPr>
            <w:r w:rsidRPr="00F50873">
              <w:rPr>
                <w:rFonts w:ascii="Times New Roman" w:eastAsia="宋体" w:hAnsi="Times New Roman" w:cs="Times New Roman"/>
                <w:b/>
                <w:color w:val="000000" w:themeColor="text1"/>
                <w:sz w:val="18"/>
                <w:szCs w:val="18"/>
              </w:rPr>
              <w:t>要求</w:t>
            </w:r>
          </w:p>
        </w:tc>
      </w:tr>
      <w:tr w:rsidR="00F50873" w:rsidRPr="00F50873">
        <w:trPr>
          <w:trHeight w:val="340"/>
        </w:trPr>
        <w:tc>
          <w:tcPr>
            <w:tcW w:w="463" w:type="pct"/>
            <w:vMerge w:val="restart"/>
            <w:tcBorders>
              <w:top w:val="single" w:sz="8" w:space="0" w:color="000000"/>
              <w:left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污染物排放管控</w:t>
            </w:r>
          </w:p>
        </w:tc>
        <w:tc>
          <w:tcPr>
            <w:tcW w:w="5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允许排放量要求</w:t>
            </w:r>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水污染物总量管控限值</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COD</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63.363 t/a</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NH</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rPr>
              <w:t>-N</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4.793 t/a</w:t>
            </w:r>
            <w:r w:rsidRPr="00F50873">
              <w:rPr>
                <w:rFonts w:ascii="Times New Roman" w:eastAsia="宋体" w:hAnsi="Times New Roman" w:cs="Times New Roman"/>
                <w:color w:val="000000" w:themeColor="text1"/>
                <w:sz w:val="18"/>
                <w:szCs w:val="18"/>
              </w:rPr>
              <w:t>；</w:t>
            </w:r>
          </w:p>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大气污染物总量管控限值：</w:t>
            </w: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2</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3.223t/a</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NOx</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7.534t/a</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hint="eastAsia"/>
                <w:color w:val="000000" w:themeColor="text1"/>
                <w:sz w:val="18"/>
                <w:szCs w:val="18"/>
              </w:rPr>
              <w:t>颗粒物</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4.901t/a</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VOCs</w:t>
            </w:r>
            <w:r w:rsidRPr="00F50873">
              <w:rPr>
                <w:rFonts w:ascii="Times New Roman" w:eastAsia="宋体" w:hAnsi="Times New Roman" w:cs="Times New Roman" w:hint="eastAsia"/>
                <w:color w:val="000000" w:themeColor="text1"/>
                <w:sz w:val="18"/>
                <w:szCs w:val="18"/>
              </w:rPr>
              <w:t>:</w:t>
            </w:r>
            <w:r w:rsidRPr="00F50873">
              <w:rPr>
                <w:rFonts w:ascii="Times New Roman" w:eastAsia="宋体" w:hAnsi="Times New Roman" w:cs="Times New Roman"/>
                <w:color w:val="000000" w:themeColor="text1"/>
                <w:sz w:val="18"/>
                <w:szCs w:val="18"/>
              </w:rPr>
              <w:t>2.486 t/a</w:t>
            </w:r>
            <w:r w:rsidRPr="00F50873">
              <w:rPr>
                <w:rFonts w:ascii="Times New Roman" w:eastAsia="宋体" w:hAnsi="Times New Roman" w:cs="Times New Roman"/>
                <w:color w:val="000000" w:themeColor="text1"/>
                <w:sz w:val="18"/>
                <w:szCs w:val="18"/>
              </w:rPr>
              <w:t>；</w:t>
            </w:r>
          </w:p>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固体废物管控总量限值：一般工业固废</w:t>
            </w:r>
            <w:r w:rsidRPr="00F50873">
              <w:rPr>
                <w:rFonts w:ascii="Times New Roman" w:eastAsia="宋体" w:hAnsi="Times New Roman" w:cs="Times New Roman"/>
                <w:color w:val="000000" w:themeColor="text1"/>
                <w:sz w:val="18"/>
                <w:szCs w:val="18"/>
              </w:rPr>
              <w:t>1002.01 t/a</w:t>
            </w:r>
            <w:r w:rsidRPr="00F50873">
              <w:rPr>
                <w:rFonts w:ascii="Times New Roman" w:eastAsia="宋体" w:hAnsi="Times New Roman" w:cs="Times New Roman"/>
                <w:color w:val="000000" w:themeColor="text1"/>
                <w:sz w:val="18"/>
                <w:szCs w:val="18"/>
              </w:rPr>
              <w:t>、</w:t>
            </w:r>
            <w:proofErr w:type="gramStart"/>
            <w:r w:rsidRPr="00F50873">
              <w:rPr>
                <w:rFonts w:ascii="Times New Roman" w:eastAsia="宋体" w:hAnsi="Times New Roman" w:cs="Times New Roman"/>
                <w:color w:val="000000" w:themeColor="text1"/>
                <w:sz w:val="18"/>
                <w:szCs w:val="18"/>
              </w:rPr>
              <w:t>危废产生</w:t>
            </w:r>
            <w:proofErr w:type="gramEnd"/>
            <w:r w:rsidRPr="00F50873">
              <w:rPr>
                <w:rFonts w:ascii="Times New Roman" w:eastAsia="宋体" w:hAnsi="Times New Roman" w:cs="Times New Roman"/>
                <w:color w:val="000000" w:themeColor="text1"/>
                <w:sz w:val="18"/>
                <w:szCs w:val="18"/>
              </w:rPr>
              <w:t>量</w:t>
            </w:r>
            <w:r w:rsidRPr="00F50873">
              <w:rPr>
                <w:rFonts w:ascii="Times New Roman" w:eastAsia="宋体" w:hAnsi="Times New Roman" w:cs="Times New Roman"/>
                <w:color w:val="000000" w:themeColor="text1"/>
                <w:sz w:val="18"/>
                <w:szCs w:val="18"/>
              </w:rPr>
              <w:t>2479.682 t/a</w:t>
            </w:r>
            <w:r w:rsidRPr="00F50873">
              <w:rPr>
                <w:rFonts w:ascii="Times New Roman" w:eastAsia="宋体" w:hAnsi="Times New Roman" w:cs="Times New Roman"/>
                <w:color w:val="000000" w:themeColor="text1"/>
                <w:sz w:val="18"/>
                <w:szCs w:val="18"/>
              </w:rPr>
              <w:t>。</w:t>
            </w:r>
          </w:p>
        </w:tc>
      </w:tr>
      <w:tr w:rsidR="00F50873" w:rsidRPr="00F50873">
        <w:trPr>
          <w:trHeight w:val="340"/>
        </w:trPr>
        <w:tc>
          <w:tcPr>
            <w:tcW w:w="463"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97" w:type="pct"/>
            <w:vMerge w:val="restart"/>
            <w:tcBorders>
              <w:top w:val="single" w:sz="8" w:space="0" w:color="000000"/>
              <w:left w:val="single" w:sz="8" w:space="0" w:color="000000"/>
              <w:right w:val="single" w:sz="8" w:space="0" w:color="000000"/>
            </w:tcBorders>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其他污染物排放管</w:t>
            </w:r>
            <w:proofErr w:type="gramStart"/>
            <w:r w:rsidRPr="00F50873">
              <w:rPr>
                <w:rFonts w:ascii="Times New Roman" w:eastAsia="宋体" w:hAnsi="Times New Roman" w:cs="Times New Roman"/>
                <w:color w:val="000000" w:themeColor="text1"/>
                <w:sz w:val="18"/>
                <w:szCs w:val="18"/>
              </w:rPr>
              <w:t>控要求</w:t>
            </w:r>
            <w:proofErr w:type="gramEnd"/>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二氧化硫、氮氧化物、颗粒物、挥发性有机物（</w:t>
            </w:r>
            <w:r w:rsidRPr="00F50873">
              <w:rPr>
                <w:rFonts w:ascii="Times New Roman" w:eastAsia="宋体" w:hAnsi="Times New Roman" w:cs="Times New Roman"/>
                <w:color w:val="000000" w:themeColor="text1"/>
                <w:sz w:val="18"/>
                <w:szCs w:val="18"/>
              </w:rPr>
              <w:t>VOCs</w:t>
            </w:r>
            <w:r w:rsidRPr="00F50873">
              <w:rPr>
                <w:rFonts w:ascii="Times New Roman" w:eastAsia="宋体" w:hAnsi="Times New Roman" w:cs="Times New Roman"/>
                <w:color w:val="000000" w:themeColor="text1"/>
                <w:sz w:val="18"/>
                <w:szCs w:val="18"/>
              </w:rPr>
              <w:t>）全面执行大气污染</w:t>
            </w:r>
            <w:proofErr w:type="gramStart"/>
            <w:r w:rsidRPr="00F50873">
              <w:rPr>
                <w:rFonts w:ascii="Times New Roman" w:eastAsia="宋体" w:hAnsi="Times New Roman" w:cs="Times New Roman"/>
                <w:color w:val="000000" w:themeColor="text1"/>
                <w:sz w:val="18"/>
                <w:szCs w:val="18"/>
              </w:rPr>
              <w:t>物特别</w:t>
            </w:r>
            <w:proofErr w:type="gramEnd"/>
            <w:r w:rsidRPr="00F50873">
              <w:rPr>
                <w:rFonts w:ascii="Times New Roman" w:eastAsia="宋体" w:hAnsi="Times New Roman" w:cs="Times New Roman"/>
                <w:color w:val="000000" w:themeColor="text1"/>
                <w:sz w:val="18"/>
                <w:szCs w:val="18"/>
              </w:rPr>
              <w:t>排放限值。</w:t>
            </w:r>
          </w:p>
        </w:tc>
      </w:tr>
      <w:tr w:rsidR="00F50873" w:rsidRPr="00F50873">
        <w:trPr>
          <w:trHeight w:val="340"/>
        </w:trPr>
        <w:tc>
          <w:tcPr>
            <w:tcW w:w="463"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97"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按照《安徽省环保厅关于进一步加强建设项目新增大气主要污染物总量指标管理工作的通知》（</w:t>
            </w:r>
            <w:proofErr w:type="gramStart"/>
            <w:r w:rsidRPr="00F50873">
              <w:rPr>
                <w:rFonts w:ascii="Times New Roman" w:eastAsia="宋体" w:hAnsi="Times New Roman" w:cs="Times New Roman"/>
                <w:color w:val="000000" w:themeColor="text1"/>
                <w:sz w:val="18"/>
                <w:szCs w:val="18"/>
              </w:rPr>
              <w:t>皖环发</w:t>
            </w:r>
            <w:proofErr w:type="gramEnd"/>
            <w:r w:rsidRPr="00F50873">
              <w:rPr>
                <w:rFonts w:ascii="Times New Roman" w:eastAsia="宋体" w:hAnsi="Times New Roman" w:cs="Times New Roman"/>
                <w:color w:val="000000" w:themeColor="text1"/>
                <w:sz w:val="18"/>
                <w:szCs w:val="18"/>
              </w:rPr>
              <w:t>[2017]19</w:t>
            </w:r>
            <w:r w:rsidRPr="00F50873">
              <w:rPr>
                <w:rFonts w:ascii="Times New Roman" w:eastAsia="宋体" w:hAnsi="Times New Roman" w:cs="Times New Roman"/>
                <w:color w:val="000000" w:themeColor="text1"/>
                <w:sz w:val="18"/>
                <w:szCs w:val="18"/>
              </w:rPr>
              <w:t>号）中相关要求，区内新增大气污染物排放执行相应替代要求。</w:t>
            </w:r>
          </w:p>
        </w:tc>
      </w:tr>
      <w:tr w:rsidR="00F50873" w:rsidRPr="00F50873">
        <w:trPr>
          <w:trHeight w:val="670"/>
        </w:trPr>
        <w:tc>
          <w:tcPr>
            <w:tcW w:w="463"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97"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940" w:type="pct"/>
            <w:tcBorders>
              <w:top w:val="single" w:sz="8" w:space="0" w:color="000000"/>
              <w:left w:val="single" w:sz="8" w:space="0" w:color="000000"/>
              <w:right w:val="single" w:sz="8" w:space="0" w:color="000000"/>
            </w:tcBorders>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开发区全面执行锅炉颗粒物、二氧化硫和氮氧化物特别排放限值，燃气</w:t>
            </w:r>
            <w:proofErr w:type="gramStart"/>
            <w:r w:rsidRPr="00F50873">
              <w:rPr>
                <w:rFonts w:ascii="Times New Roman" w:eastAsia="宋体" w:hAnsi="Times New Roman" w:cs="Times New Roman"/>
                <w:color w:val="000000" w:themeColor="text1"/>
                <w:sz w:val="18"/>
                <w:szCs w:val="18"/>
              </w:rPr>
              <w:t>锅炉低氮燃烧改造后氮氧化物</w:t>
            </w:r>
            <w:proofErr w:type="gramEnd"/>
            <w:r w:rsidRPr="00F50873">
              <w:rPr>
                <w:rFonts w:ascii="Times New Roman" w:eastAsia="宋体" w:hAnsi="Times New Roman" w:cs="Times New Roman"/>
                <w:color w:val="000000" w:themeColor="text1"/>
                <w:sz w:val="18"/>
                <w:szCs w:val="18"/>
              </w:rPr>
              <w:t>排放浓度不高于</w:t>
            </w:r>
            <w:r w:rsidRPr="00F50873">
              <w:rPr>
                <w:rFonts w:ascii="Times New Roman" w:eastAsia="宋体" w:hAnsi="Times New Roman" w:cs="Times New Roman"/>
                <w:color w:val="000000" w:themeColor="text1"/>
                <w:sz w:val="18"/>
                <w:szCs w:val="18"/>
              </w:rPr>
              <w:t>50</w:t>
            </w:r>
            <w:r w:rsidRPr="00F50873">
              <w:rPr>
                <w:rFonts w:ascii="Times New Roman" w:eastAsia="宋体" w:hAnsi="Times New Roman" w:cs="Times New Roman"/>
                <w:color w:val="000000" w:themeColor="text1"/>
                <w:sz w:val="18"/>
                <w:szCs w:val="18"/>
              </w:rPr>
              <w:t>毫克</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立方米。</w:t>
            </w:r>
          </w:p>
        </w:tc>
      </w:tr>
      <w:tr w:rsidR="00F50873" w:rsidRPr="00F50873">
        <w:trPr>
          <w:trHeight w:val="340"/>
        </w:trPr>
        <w:tc>
          <w:tcPr>
            <w:tcW w:w="463"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97"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建成区污水集中收集、处理率达到</w:t>
            </w:r>
            <w:r w:rsidRPr="00F50873">
              <w:rPr>
                <w:rFonts w:ascii="Times New Roman" w:eastAsia="宋体" w:hAnsi="Times New Roman" w:cs="Times New Roman"/>
                <w:color w:val="000000" w:themeColor="text1"/>
                <w:sz w:val="18"/>
                <w:szCs w:val="18"/>
              </w:rPr>
              <w:t>100%</w:t>
            </w:r>
            <w:r w:rsidRPr="00F50873">
              <w:rPr>
                <w:rFonts w:ascii="Times New Roman" w:eastAsia="宋体" w:hAnsi="Times New Roman" w:cs="Times New Roman"/>
                <w:color w:val="000000" w:themeColor="text1"/>
                <w:sz w:val="18"/>
                <w:szCs w:val="18"/>
              </w:rPr>
              <w:t>。</w:t>
            </w:r>
          </w:p>
        </w:tc>
      </w:tr>
      <w:tr w:rsidR="00F50873" w:rsidRPr="00F50873">
        <w:trPr>
          <w:trHeight w:val="340"/>
        </w:trPr>
        <w:tc>
          <w:tcPr>
            <w:tcW w:w="463"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597" w:type="pct"/>
            <w:vMerge/>
            <w:tcBorders>
              <w:left w:val="single" w:sz="8" w:space="0" w:color="000000"/>
              <w:right w:val="single" w:sz="8" w:space="0" w:color="000000"/>
            </w:tcBorders>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3940" w:type="pct"/>
            <w:tcBorders>
              <w:top w:val="single" w:sz="8" w:space="0" w:color="000000"/>
              <w:left w:val="single" w:sz="8" w:space="0" w:color="000000"/>
              <w:right w:val="single" w:sz="8" w:space="0" w:color="000000"/>
            </w:tcBorders>
            <w:shd w:val="clear" w:color="auto" w:fill="auto"/>
            <w:vAlign w:val="center"/>
          </w:tcPr>
          <w:p w:rsidR="00E448F3" w:rsidRPr="00F50873" w:rsidRDefault="00C5004C">
            <w:pPr>
              <w:widowControl/>
              <w:snapToGrid w:val="0"/>
              <w:rPr>
                <w:rFonts w:ascii="Times New Roman" w:eastAsia="宋体" w:hAnsi="Times New Roman" w:cs="Times New Roman"/>
                <w:bCs/>
                <w:color w:val="000000" w:themeColor="text1"/>
                <w:sz w:val="18"/>
                <w:szCs w:val="18"/>
              </w:rPr>
            </w:pPr>
            <w:r w:rsidRPr="00F50873">
              <w:rPr>
                <w:rFonts w:ascii="Times New Roman" w:eastAsia="宋体" w:hAnsi="Times New Roman" w:cs="Times New Roman"/>
                <w:color w:val="000000" w:themeColor="text1"/>
                <w:sz w:val="18"/>
                <w:szCs w:val="18"/>
              </w:rPr>
              <w:t>工业</w:t>
            </w:r>
            <w:r w:rsidRPr="00F50873">
              <w:rPr>
                <w:rFonts w:ascii="Times New Roman" w:eastAsia="宋体" w:hAnsi="Times New Roman" w:cs="Times New Roman"/>
                <w:bCs/>
                <w:color w:val="000000" w:themeColor="text1"/>
                <w:sz w:val="18"/>
                <w:szCs w:val="18"/>
              </w:rPr>
              <w:t>废气治理措施：</w:t>
            </w:r>
          </w:p>
          <w:p w:rsidR="00E448F3" w:rsidRPr="00F50873" w:rsidRDefault="00C5004C">
            <w:pPr>
              <w:widowControl/>
              <w:snapToGrid w:val="0"/>
              <w:rPr>
                <w:rFonts w:ascii="Times New Roman" w:eastAsia="宋体" w:hAnsi="Times New Roman" w:cs="Times New Roman"/>
                <w:bCs/>
                <w:color w:val="000000" w:themeColor="text1"/>
                <w:sz w:val="18"/>
                <w:szCs w:val="18"/>
              </w:rPr>
            </w:pPr>
            <w:r w:rsidRPr="00F50873">
              <w:rPr>
                <w:rFonts w:ascii="宋体" w:eastAsia="宋体" w:hAnsi="宋体" w:cs="宋体" w:hint="eastAsia"/>
                <w:bCs/>
                <w:color w:val="000000" w:themeColor="text1"/>
                <w:sz w:val="18"/>
                <w:szCs w:val="18"/>
              </w:rPr>
              <w:t>①</w:t>
            </w:r>
            <w:r w:rsidRPr="00F50873">
              <w:rPr>
                <w:rFonts w:ascii="Times New Roman" w:eastAsia="宋体" w:hAnsi="Times New Roman" w:cs="Times New Roman"/>
                <w:bCs/>
                <w:color w:val="000000" w:themeColor="text1"/>
                <w:sz w:val="18"/>
                <w:szCs w:val="18"/>
              </w:rPr>
              <w:t>园区内企业排放的二氧化硫、氮氧化物、颗粒物、挥发性有机物（</w:t>
            </w:r>
            <w:r w:rsidRPr="00F50873">
              <w:rPr>
                <w:rFonts w:ascii="Times New Roman" w:eastAsia="宋体" w:hAnsi="Times New Roman" w:cs="Times New Roman"/>
                <w:bCs/>
                <w:color w:val="000000" w:themeColor="text1"/>
                <w:sz w:val="18"/>
                <w:szCs w:val="18"/>
              </w:rPr>
              <w:t>VOCs)</w:t>
            </w:r>
            <w:r w:rsidRPr="00F50873">
              <w:rPr>
                <w:rFonts w:ascii="Times New Roman" w:eastAsia="宋体" w:hAnsi="Times New Roman" w:cs="Times New Roman"/>
                <w:bCs/>
                <w:color w:val="000000" w:themeColor="text1"/>
                <w:sz w:val="18"/>
                <w:szCs w:val="18"/>
              </w:rPr>
              <w:t>全面执行大气污染</w:t>
            </w:r>
            <w:proofErr w:type="gramStart"/>
            <w:r w:rsidRPr="00F50873">
              <w:rPr>
                <w:rFonts w:ascii="Times New Roman" w:eastAsia="宋体" w:hAnsi="Times New Roman" w:cs="Times New Roman"/>
                <w:bCs/>
                <w:color w:val="000000" w:themeColor="text1"/>
                <w:sz w:val="18"/>
                <w:szCs w:val="18"/>
              </w:rPr>
              <w:t>物特别</w:t>
            </w:r>
            <w:proofErr w:type="gramEnd"/>
            <w:r w:rsidRPr="00F50873">
              <w:rPr>
                <w:rFonts w:ascii="Times New Roman" w:eastAsia="宋体" w:hAnsi="Times New Roman" w:cs="Times New Roman"/>
                <w:bCs/>
                <w:color w:val="000000" w:themeColor="text1"/>
                <w:sz w:val="18"/>
                <w:szCs w:val="18"/>
              </w:rPr>
              <w:t>排放限值，禁止建设生产和使用高</w:t>
            </w:r>
            <w:r w:rsidRPr="00F50873">
              <w:rPr>
                <w:rFonts w:ascii="Times New Roman" w:eastAsia="宋体" w:hAnsi="Times New Roman" w:cs="Times New Roman"/>
                <w:bCs/>
                <w:color w:val="000000" w:themeColor="text1"/>
                <w:sz w:val="18"/>
                <w:szCs w:val="18"/>
              </w:rPr>
              <w:t>VOCs</w:t>
            </w:r>
            <w:r w:rsidRPr="00F50873">
              <w:rPr>
                <w:rFonts w:ascii="Times New Roman" w:eastAsia="宋体" w:hAnsi="Times New Roman" w:cs="Times New Roman"/>
                <w:bCs/>
                <w:color w:val="000000" w:themeColor="text1"/>
                <w:sz w:val="18"/>
                <w:szCs w:val="18"/>
              </w:rPr>
              <w:t>含量的溶剂型涂料、油墨、胶粘剂等项目，开展</w:t>
            </w:r>
            <w:r w:rsidRPr="00F50873">
              <w:rPr>
                <w:rFonts w:ascii="Times New Roman" w:eastAsia="宋体" w:hAnsi="Times New Roman" w:cs="Times New Roman"/>
                <w:bCs/>
                <w:color w:val="000000" w:themeColor="text1"/>
                <w:sz w:val="18"/>
                <w:szCs w:val="18"/>
              </w:rPr>
              <w:t>VOCs</w:t>
            </w:r>
            <w:r w:rsidRPr="00F50873">
              <w:rPr>
                <w:rFonts w:ascii="Times New Roman" w:eastAsia="宋体" w:hAnsi="Times New Roman" w:cs="Times New Roman"/>
                <w:bCs/>
                <w:color w:val="000000" w:themeColor="text1"/>
                <w:sz w:val="18"/>
                <w:szCs w:val="18"/>
              </w:rPr>
              <w:t>整治专项执法行动，严厉打击违法排污行为，对治理效果差、技术服务能力弱、运营管理水平低的治理单位，公布名单，实行联合惩戒，扶持培育</w:t>
            </w:r>
            <w:r w:rsidRPr="00F50873">
              <w:rPr>
                <w:rFonts w:ascii="Times New Roman" w:eastAsia="宋体" w:hAnsi="Times New Roman" w:cs="Times New Roman"/>
                <w:bCs/>
                <w:color w:val="000000" w:themeColor="text1"/>
                <w:sz w:val="18"/>
                <w:szCs w:val="18"/>
              </w:rPr>
              <w:t>VOCs</w:t>
            </w:r>
            <w:r w:rsidRPr="00F50873">
              <w:rPr>
                <w:rFonts w:ascii="Times New Roman" w:eastAsia="宋体" w:hAnsi="Times New Roman" w:cs="Times New Roman"/>
                <w:bCs/>
                <w:color w:val="000000" w:themeColor="text1"/>
                <w:sz w:val="18"/>
                <w:szCs w:val="18"/>
              </w:rPr>
              <w:t>治理和服务专业化规模化龙头企业。</w:t>
            </w:r>
          </w:p>
          <w:p w:rsidR="00E448F3" w:rsidRPr="00F50873" w:rsidRDefault="00C5004C">
            <w:pPr>
              <w:widowControl/>
              <w:snapToGrid w:val="0"/>
              <w:rPr>
                <w:rFonts w:ascii="Times New Roman" w:eastAsia="宋体" w:hAnsi="Times New Roman" w:cs="Times New Roman"/>
                <w:bCs/>
                <w:color w:val="000000" w:themeColor="text1"/>
                <w:sz w:val="18"/>
                <w:szCs w:val="18"/>
              </w:rPr>
            </w:pPr>
            <w:r w:rsidRPr="00F50873">
              <w:rPr>
                <w:rFonts w:ascii="宋体" w:eastAsia="宋体" w:hAnsi="宋体" w:cs="宋体" w:hint="eastAsia"/>
                <w:bCs/>
                <w:color w:val="000000" w:themeColor="text1"/>
                <w:sz w:val="18"/>
                <w:szCs w:val="18"/>
              </w:rPr>
              <w:t>②</w:t>
            </w:r>
            <w:r w:rsidRPr="00F50873">
              <w:rPr>
                <w:rFonts w:ascii="Times New Roman" w:eastAsia="宋体" w:hAnsi="Times New Roman" w:cs="Times New Roman"/>
                <w:bCs/>
                <w:color w:val="000000" w:themeColor="text1"/>
                <w:sz w:val="18"/>
                <w:szCs w:val="18"/>
              </w:rPr>
              <w:t>根据《重点行业挥发性有机物综合治理方案》要求，全面开展泄漏检测与修复</w:t>
            </w:r>
            <w:r w:rsidRPr="00F50873">
              <w:rPr>
                <w:rFonts w:ascii="Times New Roman" w:eastAsia="宋体" w:hAnsi="Times New Roman" w:cs="Times New Roman"/>
                <w:bCs/>
                <w:color w:val="000000" w:themeColor="text1"/>
                <w:sz w:val="18"/>
                <w:szCs w:val="18"/>
              </w:rPr>
              <w:t>(LDAR)</w:t>
            </w:r>
            <w:r w:rsidRPr="00F50873">
              <w:rPr>
                <w:rFonts w:ascii="Times New Roman" w:eastAsia="宋体" w:hAnsi="Times New Roman" w:cs="Times New Roman"/>
                <w:bCs/>
                <w:color w:val="000000" w:themeColor="text1"/>
                <w:sz w:val="18"/>
                <w:szCs w:val="18"/>
              </w:rPr>
              <w:t>，建立健全管理制度，重点加强搅拌器、泵、压缩机等动密封点，以及低点导淋、取样口、高点放空、液位计、仪表</w:t>
            </w:r>
            <w:proofErr w:type="gramStart"/>
            <w:r w:rsidRPr="00F50873">
              <w:rPr>
                <w:rFonts w:ascii="Times New Roman" w:eastAsia="宋体" w:hAnsi="Times New Roman" w:cs="Times New Roman"/>
                <w:bCs/>
                <w:color w:val="000000" w:themeColor="text1"/>
                <w:sz w:val="18"/>
                <w:szCs w:val="18"/>
              </w:rPr>
              <w:t>连接件等静密封</w:t>
            </w:r>
            <w:proofErr w:type="gramEnd"/>
            <w:r w:rsidRPr="00F50873">
              <w:rPr>
                <w:rFonts w:ascii="Times New Roman" w:eastAsia="宋体" w:hAnsi="Times New Roman" w:cs="Times New Roman"/>
                <w:bCs/>
                <w:color w:val="000000" w:themeColor="text1"/>
                <w:sz w:val="18"/>
                <w:szCs w:val="18"/>
              </w:rPr>
              <w:t>点的泄漏管理。</w:t>
            </w:r>
          </w:p>
          <w:p w:rsidR="00E448F3" w:rsidRPr="00F50873" w:rsidRDefault="00C5004C">
            <w:pPr>
              <w:widowControl/>
              <w:snapToGrid w:val="0"/>
              <w:rPr>
                <w:rFonts w:ascii="Times New Roman" w:eastAsia="宋体" w:hAnsi="Times New Roman" w:cs="Times New Roman"/>
                <w:bCs/>
                <w:color w:val="000000" w:themeColor="text1"/>
                <w:sz w:val="18"/>
                <w:szCs w:val="18"/>
              </w:rPr>
            </w:pPr>
            <w:r w:rsidRPr="00F50873">
              <w:rPr>
                <w:rFonts w:ascii="宋体" w:eastAsia="宋体" w:hAnsi="宋体" w:cs="宋体" w:hint="eastAsia"/>
                <w:bCs/>
                <w:color w:val="000000" w:themeColor="text1"/>
                <w:sz w:val="18"/>
                <w:szCs w:val="18"/>
              </w:rPr>
              <w:t>③</w:t>
            </w:r>
            <w:r w:rsidRPr="00F50873">
              <w:rPr>
                <w:rFonts w:ascii="Times New Roman" w:eastAsia="宋体" w:hAnsi="Times New Roman" w:cs="Times New Roman"/>
                <w:bCs/>
                <w:color w:val="000000" w:themeColor="text1"/>
                <w:sz w:val="18"/>
                <w:szCs w:val="18"/>
              </w:rPr>
              <w:t>按照《中华人民共和国大气污染防治法》、《安徽省大气污染防治条例》、《安徽省挥发性有机物污染整治工作方案》的相关要求通过增配环境管理人员或委托第三方</w:t>
            </w:r>
            <w:r w:rsidRPr="00F50873">
              <w:rPr>
                <w:rFonts w:ascii="Times New Roman" w:eastAsia="宋体" w:hAnsi="Times New Roman" w:cs="Times New Roman"/>
                <w:bCs/>
                <w:color w:val="000000" w:themeColor="text1"/>
                <w:sz w:val="18"/>
                <w:szCs w:val="18"/>
              </w:rPr>
              <w:t>“</w:t>
            </w:r>
            <w:r w:rsidRPr="00F50873">
              <w:rPr>
                <w:rFonts w:ascii="Times New Roman" w:eastAsia="宋体" w:hAnsi="Times New Roman" w:cs="Times New Roman"/>
                <w:bCs/>
                <w:color w:val="000000" w:themeColor="text1"/>
                <w:sz w:val="18"/>
                <w:szCs w:val="18"/>
              </w:rPr>
              <w:t>环保管家</w:t>
            </w:r>
            <w:r w:rsidRPr="00F50873">
              <w:rPr>
                <w:rFonts w:ascii="Times New Roman" w:eastAsia="宋体" w:hAnsi="Times New Roman" w:cs="Times New Roman"/>
                <w:bCs/>
                <w:color w:val="000000" w:themeColor="text1"/>
                <w:sz w:val="18"/>
                <w:szCs w:val="18"/>
              </w:rPr>
              <w:t>”</w:t>
            </w:r>
            <w:r w:rsidRPr="00F50873">
              <w:rPr>
                <w:rFonts w:ascii="Times New Roman" w:eastAsia="宋体" w:hAnsi="Times New Roman" w:cs="Times New Roman"/>
                <w:bCs/>
                <w:color w:val="000000" w:themeColor="text1"/>
                <w:sz w:val="18"/>
                <w:szCs w:val="18"/>
              </w:rPr>
              <w:t>咨询服务机构，协助企业制定</w:t>
            </w:r>
            <w:r w:rsidRPr="00F50873">
              <w:rPr>
                <w:rFonts w:ascii="Times New Roman" w:eastAsia="宋体" w:hAnsi="Times New Roman" w:cs="Times New Roman"/>
                <w:bCs/>
                <w:color w:val="000000" w:themeColor="text1"/>
                <w:sz w:val="18"/>
                <w:szCs w:val="18"/>
              </w:rPr>
              <w:t>“</w:t>
            </w:r>
            <w:r w:rsidRPr="00F50873">
              <w:rPr>
                <w:rFonts w:ascii="Times New Roman" w:eastAsia="宋体" w:hAnsi="Times New Roman" w:cs="Times New Roman"/>
                <w:bCs/>
                <w:color w:val="000000" w:themeColor="text1"/>
                <w:sz w:val="18"/>
                <w:szCs w:val="18"/>
              </w:rPr>
              <w:t>一厂</w:t>
            </w:r>
            <w:proofErr w:type="gramStart"/>
            <w:r w:rsidRPr="00F50873">
              <w:rPr>
                <w:rFonts w:ascii="Times New Roman" w:eastAsia="宋体" w:hAnsi="Times New Roman" w:cs="Times New Roman"/>
                <w:bCs/>
                <w:color w:val="000000" w:themeColor="text1"/>
                <w:sz w:val="18"/>
                <w:szCs w:val="18"/>
              </w:rPr>
              <w:t>一</w:t>
            </w:r>
            <w:proofErr w:type="gramEnd"/>
            <w:r w:rsidRPr="00F50873">
              <w:rPr>
                <w:rFonts w:ascii="Times New Roman" w:eastAsia="宋体" w:hAnsi="Times New Roman" w:cs="Times New Roman"/>
                <w:bCs/>
                <w:color w:val="000000" w:themeColor="text1"/>
                <w:sz w:val="18"/>
                <w:szCs w:val="18"/>
              </w:rPr>
              <w:t>策</w:t>
            </w:r>
            <w:r w:rsidRPr="00F50873">
              <w:rPr>
                <w:rFonts w:ascii="Times New Roman" w:eastAsia="宋体" w:hAnsi="Times New Roman" w:cs="Times New Roman"/>
                <w:bCs/>
                <w:color w:val="000000" w:themeColor="text1"/>
                <w:sz w:val="18"/>
                <w:szCs w:val="18"/>
              </w:rPr>
              <w:t>”</w:t>
            </w:r>
            <w:r w:rsidRPr="00F50873">
              <w:rPr>
                <w:rFonts w:ascii="Times New Roman" w:eastAsia="宋体" w:hAnsi="Times New Roman" w:cs="Times New Roman"/>
                <w:bCs/>
                <w:color w:val="000000" w:themeColor="text1"/>
                <w:sz w:val="18"/>
                <w:szCs w:val="18"/>
              </w:rPr>
              <w:t>实施方案，开展关于企业特征污染物的相关污染防治措施升级改造工作，加强对区内企业环境管理，对环保措施不符合最新环保法律法规及政策要求的企业进行限期整改，大力推行实施</w:t>
            </w:r>
            <w:r w:rsidRPr="00F50873">
              <w:rPr>
                <w:rFonts w:ascii="Times New Roman" w:eastAsia="宋体" w:hAnsi="Times New Roman" w:cs="Times New Roman"/>
                <w:bCs/>
                <w:color w:val="000000" w:themeColor="text1"/>
                <w:sz w:val="18"/>
                <w:szCs w:val="18"/>
              </w:rPr>
              <w:t>IS014000</w:t>
            </w:r>
            <w:r w:rsidRPr="00F50873">
              <w:rPr>
                <w:rFonts w:ascii="Times New Roman" w:eastAsia="宋体" w:hAnsi="Times New Roman" w:cs="Times New Roman"/>
                <w:bCs/>
                <w:color w:val="000000" w:themeColor="text1"/>
                <w:sz w:val="18"/>
                <w:szCs w:val="18"/>
              </w:rPr>
              <w:t>环境管理体系，加强现有企业生产废气治理设施的监管工作，确保设施正常运</w:t>
            </w:r>
          </w:p>
          <w:p w:rsidR="00E448F3" w:rsidRPr="00F50873" w:rsidRDefault="00C5004C">
            <w:pPr>
              <w:widowControl/>
              <w:snapToGrid w:val="0"/>
              <w:rPr>
                <w:rFonts w:ascii="Times New Roman" w:eastAsia="宋体" w:hAnsi="Times New Roman" w:cs="Times New Roman"/>
                <w:bCs/>
                <w:color w:val="000000" w:themeColor="text1"/>
                <w:sz w:val="18"/>
                <w:szCs w:val="18"/>
              </w:rPr>
            </w:pPr>
            <w:r w:rsidRPr="00F50873">
              <w:rPr>
                <w:rFonts w:ascii="宋体" w:eastAsia="宋体" w:hAnsi="宋体" w:cs="宋体" w:hint="eastAsia"/>
                <w:bCs/>
                <w:color w:val="000000" w:themeColor="text1"/>
                <w:sz w:val="18"/>
                <w:szCs w:val="18"/>
              </w:rPr>
              <w:t>④</w:t>
            </w:r>
            <w:r w:rsidRPr="00F50873">
              <w:rPr>
                <w:rFonts w:ascii="Times New Roman" w:eastAsia="宋体" w:hAnsi="Times New Roman" w:cs="Times New Roman"/>
                <w:bCs/>
                <w:color w:val="000000" w:themeColor="text1"/>
                <w:sz w:val="18"/>
                <w:szCs w:val="18"/>
                <w:lang w:eastAsia="ja-JP"/>
              </w:rPr>
              <w:t>区</w:t>
            </w:r>
            <w:r w:rsidRPr="00F50873">
              <w:rPr>
                <w:rFonts w:ascii="Times New Roman" w:eastAsia="宋体" w:hAnsi="Times New Roman" w:cs="Times New Roman"/>
                <w:bCs/>
                <w:color w:val="000000" w:themeColor="text1"/>
                <w:sz w:val="18"/>
                <w:szCs w:val="18"/>
              </w:rPr>
              <w:t>内各类企业应按照环</w:t>
            </w:r>
            <w:proofErr w:type="gramStart"/>
            <w:r w:rsidRPr="00F50873">
              <w:rPr>
                <w:rFonts w:ascii="Times New Roman" w:eastAsia="宋体" w:hAnsi="Times New Roman" w:cs="Times New Roman"/>
                <w:bCs/>
                <w:color w:val="000000" w:themeColor="text1"/>
                <w:sz w:val="18"/>
                <w:szCs w:val="18"/>
              </w:rPr>
              <w:t>评要求</w:t>
            </w:r>
            <w:proofErr w:type="gramEnd"/>
            <w:r w:rsidRPr="00F50873">
              <w:rPr>
                <w:rFonts w:ascii="Times New Roman" w:eastAsia="宋体" w:hAnsi="Times New Roman" w:cs="Times New Roman"/>
                <w:bCs/>
                <w:color w:val="000000" w:themeColor="text1"/>
                <w:sz w:val="18"/>
                <w:szCs w:val="18"/>
              </w:rPr>
              <w:t>设置环境防护距离，并适当设置绿化隔离带。环境防护距离、绿化隔离带内不得建设学校、医院、居民住宅等环境敏感目标，新建项目环境防护距离内环境敏感目标未搬迁完毕的，项目不得试生产。</w:t>
            </w:r>
          </w:p>
        </w:tc>
      </w:tr>
      <w:tr w:rsidR="00F50873" w:rsidRPr="00F50873">
        <w:trPr>
          <w:trHeight w:val="340"/>
        </w:trPr>
        <w:tc>
          <w:tcPr>
            <w:tcW w:w="463" w:type="pct"/>
            <w:vMerge/>
            <w:tcBorders>
              <w:left w:val="single" w:sz="8" w:space="0" w:color="000000"/>
              <w:bottom w:val="single" w:sz="8" w:space="0" w:color="000000"/>
              <w:right w:val="single" w:sz="8" w:space="0" w:color="000000"/>
            </w:tcBorders>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597" w:type="pct"/>
            <w:vMerge/>
            <w:tcBorders>
              <w:left w:val="single" w:sz="8" w:space="0" w:color="000000"/>
              <w:bottom w:val="single" w:sz="8" w:space="0" w:color="000000"/>
              <w:right w:val="single" w:sz="8" w:space="0" w:color="000000"/>
            </w:tcBorders>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3940" w:type="pct"/>
            <w:tcBorders>
              <w:top w:val="single" w:sz="8" w:space="0" w:color="000000"/>
              <w:left w:val="single" w:sz="8" w:space="0" w:color="000000"/>
              <w:bottom w:val="single" w:sz="8" w:space="0" w:color="000000"/>
              <w:right w:val="single" w:sz="8" w:space="0" w:color="000000"/>
            </w:tcBorders>
            <w:shd w:val="clear" w:color="auto" w:fill="auto"/>
            <w:vAlign w:val="center"/>
          </w:tcPr>
          <w:p w:rsidR="00E448F3" w:rsidRPr="00F50873" w:rsidRDefault="00C5004C">
            <w:pPr>
              <w:widowControl/>
              <w:ind w:firstLineChars="200" w:firstLine="360"/>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严格控制新增总磷排放项目审批，</w:t>
            </w:r>
            <w:proofErr w:type="gramStart"/>
            <w:r w:rsidRPr="00F50873">
              <w:rPr>
                <w:rFonts w:ascii="Times New Roman" w:eastAsia="宋体" w:hAnsi="Times New Roman" w:cs="Times New Roman"/>
                <w:color w:val="000000" w:themeColor="text1"/>
                <w:sz w:val="18"/>
                <w:szCs w:val="18"/>
              </w:rPr>
              <w:t>涉磷排放</w:t>
            </w:r>
            <w:proofErr w:type="gramEnd"/>
            <w:r w:rsidRPr="00F50873">
              <w:rPr>
                <w:rFonts w:ascii="Times New Roman" w:eastAsia="宋体" w:hAnsi="Times New Roman" w:cs="Times New Roman"/>
                <w:color w:val="000000" w:themeColor="text1"/>
                <w:sz w:val="18"/>
                <w:szCs w:val="18"/>
              </w:rPr>
              <w:t>企业必须达到国内先进清洁生产水平，鼓励区内企业采用更环保的无磷、低磷的生产原材料。</w:t>
            </w:r>
          </w:p>
        </w:tc>
      </w:tr>
    </w:tbl>
    <w:p w:rsidR="00E448F3" w:rsidRPr="00F50873" w:rsidRDefault="00C5004C">
      <w:pPr>
        <w:pStyle w:val="2"/>
        <w:rPr>
          <w:color w:val="000000" w:themeColor="text1"/>
        </w:rPr>
      </w:pPr>
      <w:bookmarkStart w:id="42" w:name="_Toc92471166"/>
      <w:r w:rsidRPr="00F50873">
        <w:rPr>
          <w:color w:val="000000" w:themeColor="text1"/>
        </w:rPr>
        <w:t>环境准入清单</w:t>
      </w:r>
      <w:bookmarkEnd w:id="42"/>
    </w:p>
    <w:p w:rsidR="00E448F3" w:rsidRPr="00F50873" w:rsidRDefault="00C5004C">
      <w:pPr>
        <w:pStyle w:val="afffffff1"/>
        <w:ind w:firstLine="480"/>
        <w:rPr>
          <w:color w:val="000000" w:themeColor="text1"/>
        </w:rPr>
      </w:pPr>
      <w:r w:rsidRPr="00F50873">
        <w:rPr>
          <w:color w:val="000000" w:themeColor="text1"/>
        </w:rPr>
        <w:t>综合考虑规划空间管制要求、环境质量现状和目标等因素，</w:t>
      </w:r>
      <w:r w:rsidRPr="00F50873">
        <w:rPr>
          <w:rFonts w:hint="eastAsia"/>
          <w:color w:val="000000" w:themeColor="text1"/>
        </w:rPr>
        <w:t>滁州</w:t>
      </w:r>
      <w:proofErr w:type="gramStart"/>
      <w:r w:rsidRPr="00F50873">
        <w:rPr>
          <w:rFonts w:hint="eastAsia"/>
          <w:color w:val="000000" w:themeColor="text1"/>
        </w:rPr>
        <w:t>高教科创城</w:t>
      </w:r>
      <w:proofErr w:type="gramEnd"/>
      <w:r w:rsidRPr="00F50873">
        <w:rPr>
          <w:rFonts w:hint="eastAsia"/>
          <w:color w:val="000000" w:themeColor="text1"/>
        </w:rPr>
        <w:t>（园区）</w:t>
      </w:r>
      <w:r w:rsidRPr="00F50873">
        <w:rPr>
          <w:color w:val="000000" w:themeColor="text1"/>
        </w:rPr>
        <w:t>规划产业发展目标为将</w:t>
      </w:r>
      <w:r w:rsidRPr="00F50873">
        <w:rPr>
          <w:rFonts w:hint="eastAsia"/>
          <w:color w:val="000000" w:themeColor="text1"/>
        </w:rPr>
        <w:t>园区</w:t>
      </w:r>
      <w:r w:rsidRPr="00F50873">
        <w:rPr>
          <w:color w:val="000000" w:themeColor="text1"/>
        </w:rPr>
        <w:t>建设成为</w:t>
      </w:r>
      <w:r w:rsidRPr="00F50873">
        <w:rPr>
          <w:rFonts w:hint="eastAsia"/>
          <w:color w:val="000000" w:themeColor="text1"/>
        </w:rPr>
        <w:t>以</w:t>
      </w:r>
      <w:r w:rsidRPr="00F50873">
        <w:rPr>
          <w:color w:val="000000" w:themeColor="text1"/>
        </w:rPr>
        <w:t>国际化</w:t>
      </w:r>
      <w:proofErr w:type="gramStart"/>
      <w:r w:rsidRPr="00F50873">
        <w:rPr>
          <w:color w:val="000000" w:themeColor="text1"/>
        </w:rPr>
        <w:t>高教科创</w:t>
      </w:r>
      <w:proofErr w:type="gramEnd"/>
      <w:r w:rsidRPr="00F50873">
        <w:rPr>
          <w:color w:val="000000" w:themeColor="text1"/>
        </w:rPr>
        <w:t>企业、创新的高地，国家级</w:t>
      </w:r>
      <w:proofErr w:type="gramStart"/>
      <w:r w:rsidRPr="00F50873">
        <w:rPr>
          <w:color w:val="000000" w:themeColor="text1"/>
        </w:rPr>
        <w:t>产城融合</w:t>
      </w:r>
      <w:proofErr w:type="gramEnd"/>
      <w:r w:rsidRPr="00F50873">
        <w:rPr>
          <w:color w:val="000000" w:themeColor="text1"/>
        </w:rPr>
        <w:t>的新型城镇化示范区，苏皖跨区域协同发展的实验区，安徽省</w:t>
      </w:r>
      <w:r w:rsidRPr="00F50873">
        <w:rPr>
          <w:rFonts w:ascii="宋体" w:hAnsi="宋体"/>
          <w:color w:val="000000" w:themeColor="text1"/>
        </w:rPr>
        <w:t>“调转促”发展的先行区</w:t>
      </w:r>
      <w:r w:rsidRPr="00F50873">
        <w:rPr>
          <w:color w:val="000000" w:themeColor="text1"/>
        </w:rPr>
        <w:t>。</w:t>
      </w:r>
    </w:p>
    <w:p w:rsidR="00E448F3" w:rsidRPr="00F50873" w:rsidRDefault="00C5004C">
      <w:pPr>
        <w:pStyle w:val="afffffff1"/>
        <w:ind w:firstLine="480"/>
        <w:rPr>
          <w:color w:val="000000" w:themeColor="text1"/>
        </w:rPr>
      </w:pPr>
      <w:r w:rsidRPr="00F50873">
        <w:rPr>
          <w:color w:val="000000" w:themeColor="text1"/>
        </w:rPr>
        <w:t>从环境保护角度分析</w:t>
      </w:r>
      <w:r w:rsidRPr="00F50873">
        <w:rPr>
          <w:rFonts w:hint="eastAsia"/>
          <w:color w:val="000000" w:themeColor="text1"/>
        </w:rPr>
        <w:t>经开</w:t>
      </w:r>
      <w:proofErr w:type="gramStart"/>
      <w:r w:rsidRPr="00F50873">
        <w:rPr>
          <w:rFonts w:hint="eastAsia"/>
          <w:color w:val="000000" w:themeColor="text1"/>
        </w:rPr>
        <w:t>区</w:t>
      </w:r>
      <w:r w:rsidRPr="00F50873">
        <w:rPr>
          <w:color w:val="000000" w:themeColor="text1"/>
        </w:rPr>
        <w:t>产业</w:t>
      </w:r>
      <w:proofErr w:type="gramEnd"/>
      <w:r w:rsidRPr="00F50873">
        <w:rPr>
          <w:color w:val="000000" w:themeColor="text1"/>
        </w:rPr>
        <w:t>定位基本合理，本次</w:t>
      </w:r>
      <w:r w:rsidRPr="00F50873">
        <w:rPr>
          <w:rFonts w:hint="eastAsia"/>
          <w:color w:val="000000" w:themeColor="text1"/>
        </w:rPr>
        <w:t>评估</w:t>
      </w:r>
      <w:r w:rsidRPr="00F50873">
        <w:rPr>
          <w:color w:val="000000" w:themeColor="text1"/>
        </w:rPr>
        <w:t>根据</w:t>
      </w:r>
      <w:r w:rsidRPr="00F50873">
        <w:rPr>
          <w:rFonts w:hint="eastAsia"/>
          <w:color w:val="000000" w:themeColor="text1"/>
        </w:rPr>
        <w:t>总体</w:t>
      </w:r>
      <w:r w:rsidRPr="00F50873">
        <w:rPr>
          <w:color w:val="000000" w:themeColor="text1"/>
        </w:rPr>
        <w:t>规划环</w:t>
      </w:r>
      <w:proofErr w:type="gramStart"/>
      <w:r w:rsidRPr="00F50873">
        <w:rPr>
          <w:color w:val="000000" w:themeColor="text1"/>
        </w:rPr>
        <w:t>评提出</w:t>
      </w:r>
      <w:proofErr w:type="gramEnd"/>
      <w:r w:rsidRPr="00F50873">
        <w:rPr>
          <w:color w:val="000000" w:themeColor="text1"/>
        </w:rPr>
        <w:t>的准入</w:t>
      </w:r>
      <w:r w:rsidRPr="00F50873">
        <w:rPr>
          <w:rFonts w:hint="eastAsia"/>
          <w:color w:val="000000" w:themeColor="text1"/>
        </w:rPr>
        <w:t>清单</w:t>
      </w:r>
      <w:r w:rsidRPr="00F50873">
        <w:rPr>
          <w:color w:val="000000" w:themeColor="text1"/>
        </w:rPr>
        <w:t>，提出了</w:t>
      </w:r>
      <w:r w:rsidRPr="00F50873">
        <w:rPr>
          <w:rFonts w:hint="eastAsia"/>
          <w:color w:val="000000" w:themeColor="text1"/>
        </w:rPr>
        <w:t>园区</w:t>
      </w:r>
      <w:r w:rsidRPr="00F50873">
        <w:rPr>
          <w:color w:val="000000" w:themeColor="text1"/>
        </w:rPr>
        <w:t>环境</w:t>
      </w:r>
      <w:r w:rsidRPr="00F50873">
        <w:rPr>
          <w:rFonts w:hint="eastAsia"/>
          <w:color w:val="000000" w:themeColor="text1"/>
        </w:rPr>
        <w:t>准入</w:t>
      </w:r>
      <w:r w:rsidRPr="00F50873">
        <w:rPr>
          <w:color w:val="000000" w:themeColor="text1"/>
        </w:rPr>
        <w:t>清单，</w:t>
      </w:r>
      <w:r w:rsidRPr="00F50873">
        <w:rPr>
          <w:rFonts w:hint="eastAsia"/>
          <w:color w:val="000000" w:themeColor="text1"/>
        </w:rPr>
        <w:t>用于指导评估区域内后续项目入驻。</w:t>
      </w:r>
    </w:p>
    <w:p w:rsidR="00E448F3" w:rsidRPr="00F50873" w:rsidRDefault="00C5004C">
      <w:pPr>
        <w:pStyle w:val="afffffff1"/>
        <w:spacing w:line="500" w:lineRule="exact"/>
        <w:ind w:firstLineChars="0" w:firstLine="0"/>
        <w:jc w:val="center"/>
        <w:rPr>
          <w:rFonts w:ascii="Times New Roman" w:eastAsia="黑体" w:hAnsi="Times New Roman" w:cs="Times New Roman"/>
          <w:color w:val="000000" w:themeColor="text1"/>
        </w:rPr>
      </w:pPr>
      <w:bookmarkStart w:id="43" w:name="_Toc73380573"/>
      <w:r w:rsidRPr="00F50873">
        <w:rPr>
          <w:rFonts w:ascii="Times New Roman" w:eastAsia="黑体" w:hAnsi="Times New Roman" w:cs="Times New Roman" w:hint="eastAsia"/>
          <w:color w:val="000000" w:themeColor="text1"/>
        </w:rPr>
        <w:t>清单</w:t>
      </w:r>
      <w:r w:rsidRPr="00F50873">
        <w:rPr>
          <w:rFonts w:ascii="Times New Roman" w:eastAsia="黑体" w:hAnsi="Times New Roman" w:cs="Times New Roman" w:hint="eastAsia"/>
          <w:color w:val="000000" w:themeColor="text1"/>
        </w:rPr>
        <w:t xml:space="preserve">4  </w:t>
      </w:r>
      <w:r w:rsidRPr="00F50873">
        <w:rPr>
          <w:rFonts w:ascii="Times New Roman" w:eastAsia="黑体" w:hAnsi="Times New Roman" w:cs="Times New Roman" w:hint="eastAsia"/>
          <w:color w:val="000000" w:themeColor="text1"/>
        </w:rPr>
        <w:t>环境准入清单</w:t>
      </w:r>
      <w:bookmarkEnd w:id="43"/>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526"/>
        <w:gridCol w:w="1993"/>
        <w:gridCol w:w="3456"/>
        <w:gridCol w:w="1204"/>
      </w:tblGrid>
      <w:tr w:rsidR="00F50873" w:rsidRPr="00F50873">
        <w:trPr>
          <w:trHeight w:val="340"/>
        </w:trPr>
        <w:tc>
          <w:tcPr>
            <w:tcW w:w="482"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管控</w:t>
            </w:r>
          </w:p>
          <w:p w:rsidR="00E448F3" w:rsidRPr="00F50873" w:rsidRDefault="00C5004C">
            <w:pPr>
              <w:widowControl/>
              <w:jc w:val="center"/>
              <w:textAlignment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类别</w:t>
            </w:r>
          </w:p>
        </w:tc>
        <w:tc>
          <w:tcPr>
            <w:tcW w:w="843"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产业类别</w:t>
            </w:r>
            <w:r w:rsidRPr="00F50873">
              <w:rPr>
                <w:rFonts w:ascii="Times New Roman" w:eastAsia="宋体" w:hAnsi="Times New Roman" w:cs="Times New Roman"/>
                <w:b/>
                <w:bCs/>
                <w:color w:val="000000" w:themeColor="text1"/>
                <w:sz w:val="18"/>
                <w:szCs w:val="18"/>
              </w:rPr>
              <w:t>/</w:t>
            </w:r>
            <w:r w:rsidRPr="00F50873">
              <w:rPr>
                <w:rFonts w:ascii="Times New Roman" w:eastAsia="宋体" w:hAnsi="Times New Roman" w:cs="Times New Roman"/>
                <w:b/>
                <w:bCs/>
                <w:color w:val="000000" w:themeColor="text1"/>
                <w:sz w:val="18"/>
                <w:szCs w:val="18"/>
              </w:rPr>
              <w:t>工艺</w:t>
            </w:r>
          </w:p>
        </w:tc>
        <w:tc>
          <w:tcPr>
            <w:tcW w:w="3010" w:type="pct"/>
            <w:gridSpan w:val="2"/>
            <w:shd w:val="clear" w:color="auto" w:fill="auto"/>
            <w:vAlign w:val="center"/>
          </w:tcPr>
          <w:p w:rsidR="00E448F3" w:rsidRPr="00F50873" w:rsidRDefault="00C5004C">
            <w:pPr>
              <w:widowControl/>
              <w:jc w:val="center"/>
              <w:textAlignment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准入要求</w:t>
            </w:r>
          </w:p>
        </w:tc>
        <w:tc>
          <w:tcPr>
            <w:tcW w:w="665"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备注</w:t>
            </w:r>
          </w:p>
        </w:tc>
      </w:tr>
      <w:tr w:rsidR="00F50873" w:rsidRPr="00F50873">
        <w:trPr>
          <w:trHeight w:val="340"/>
        </w:trPr>
        <w:tc>
          <w:tcPr>
            <w:tcW w:w="482" w:type="pct"/>
            <w:vMerge w:val="restart"/>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鼓励类</w:t>
            </w:r>
          </w:p>
        </w:tc>
        <w:tc>
          <w:tcPr>
            <w:tcW w:w="843" w:type="pct"/>
            <w:vMerge w:val="restart"/>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装备制造</w:t>
            </w:r>
          </w:p>
        </w:tc>
        <w:tc>
          <w:tcPr>
            <w:tcW w:w="1101" w:type="pct"/>
            <w:tcBorders>
              <w:bottom w:val="single" w:sz="4" w:space="0" w:color="auto"/>
            </w:tcBorders>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C33</w:t>
            </w:r>
            <w:r w:rsidRPr="00F50873">
              <w:rPr>
                <w:rFonts w:ascii="Times New Roman" w:eastAsia="宋体" w:hAnsi="Times New Roman" w:cs="Times New Roman"/>
                <w:color w:val="000000" w:themeColor="text1"/>
                <w:sz w:val="18"/>
                <w:szCs w:val="18"/>
              </w:rPr>
              <w:t>金属制品业</w:t>
            </w:r>
          </w:p>
        </w:tc>
        <w:tc>
          <w:tcPr>
            <w:tcW w:w="1909" w:type="pct"/>
            <w:tcBorders>
              <w:bottom w:val="single" w:sz="4" w:space="0" w:color="auto"/>
            </w:tcBorders>
            <w:shd w:val="clear" w:color="auto" w:fill="auto"/>
            <w:vAlign w:val="center"/>
          </w:tcPr>
          <w:p w:rsidR="00E448F3" w:rsidRPr="00F50873" w:rsidRDefault="00C5004C">
            <w:pPr>
              <w:ind w:firstLineChars="200" w:firstLine="360"/>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全部</w:t>
            </w:r>
          </w:p>
        </w:tc>
        <w:tc>
          <w:tcPr>
            <w:tcW w:w="665" w:type="pct"/>
            <w:vMerge w:val="restart"/>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有电镀工艺的除外</w:t>
            </w:r>
          </w:p>
        </w:tc>
      </w:tr>
      <w:tr w:rsidR="00F50873" w:rsidRPr="00F50873">
        <w:trPr>
          <w:trHeight w:val="340"/>
        </w:trPr>
        <w:tc>
          <w:tcPr>
            <w:tcW w:w="482"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843" w:type="pct"/>
            <w:vMerge/>
            <w:shd w:val="clear" w:color="auto" w:fill="auto"/>
            <w:vAlign w:val="center"/>
          </w:tcPr>
          <w:p w:rsidR="00E448F3" w:rsidRPr="00F50873" w:rsidRDefault="00E448F3">
            <w:pPr>
              <w:jc w:val="center"/>
              <w:textAlignment w:val="center"/>
              <w:rPr>
                <w:rFonts w:ascii="Times New Roman" w:eastAsia="宋体" w:hAnsi="Times New Roman" w:cs="Times New Roman"/>
                <w:color w:val="000000" w:themeColor="text1"/>
                <w:sz w:val="18"/>
                <w:szCs w:val="18"/>
              </w:rPr>
            </w:pPr>
          </w:p>
        </w:tc>
        <w:tc>
          <w:tcPr>
            <w:tcW w:w="1101" w:type="pct"/>
            <w:tcBorders>
              <w:bottom w:val="single" w:sz="4" w:space="0" w:color="auto"/>
            </w:tcBorders>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C34</w:t>
            </w:r>
            <w:r w:rsidRPr="00F50873">
              <w:rPr>
                <w:rFonts w:ascii="Times New Roman" w:eastAsia="宋体" w:hAnsi="Times New Roman" w:cs="Times New Roman"/>
                <w:color w:val="000000" w:themeColor="text1"/>
                <w:sz w:val="18"/>
                <w:szCs w:val="18"/>
              </w:rPr>
              <w:t>通用设备制造</w:t>
            </w:r>
          </w:p>
        </w:tc>
        <w:tc>
          <w:tcPr>
            <w:tcW w:w="1909" w:type="pct"/>
            <w:tcBorders>
              <w:bottom w:val="single" w:sz="4" w:space="0" w:color="auto"/>
            </w:tcBorders>
            <w:shd w:val="clear" w:color="auto" w:fill="auto"/>
            <w:vAlign w:val="center"/>
          </w:tcPr>
          <w:p w:rsidR="00E448F3" w:rsidRPr="00F50873" w:rsidRDefault="00C5004C">
            <w:pPr>
              <w:ind w:firstLineChars="200" w:firstLine="360"/>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全部</w:t>
            </w:r>
          </w:p>
        </w:tc>
        <w:tc>
          <w:tcPr>
            <w:tcW w:w="665" w:type="pct"/>
            <w:vMerge/>
            <w:shd w:val="clear" w:color="auto" w:fill="auto"/>
            <w:vAlign w:val="center"/>
          </w:tcPr>
          <w:p w:rsidR="00E448F3" w:rsidRPr="00F50873" w:rsidRDefault="00E448F3">
            <w:pPr>
              <w:jc w:val="center"/>
              <w:textAlignment w:val="center"/>
              <w:rPr>
                <w:rFonts w:ascii="Times New Roman" w:eastAsia="宋体" w:hAnsi="Times New Roman" w:cs="Times New Roman"/>
                <w:color w:val="000000" w:themeColor="text1"/>
                <w:sz w:val="18"/>
                <w:szCs w:val="18"/>
              </w:rPr>
            </w:pPr>
          </w:p>
        </w:tc>
      </w:tr>
      <w:tr w:rsidR="00F50873" w:rsidRPr="00F50873">
        <w:trPr>
          <w:trHeight w:val="340"/>
        </w:trPr>
        <w:tc>
          <w:tcPr>
            <w:tcW w:w="482"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843"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1101"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C35</w:t>
            </w:r>
            <w:r w:rsidRPr="00F50873">
              <w:rPr>
                <w:rFonts w:ascii="Times New Roman" w:eastAsia="宋体" w:hAnsi="Times New Roman" w:cs="Times New Roman"/>
                <w:color w:val="000000" w:themeColor="text1"/>
                <w:sz w:val="18"/>
                <w:szCs w:val="18"/>
              </w:rPr>
              <w:t>专用设备制造业</w:t>
            </w:r>
          </w:p>
        </w:tc>
        <w:tc>
          <w:tcPr>
            <w:tcW w:w="1909" w:type="pct"/>
            <w:shd w:val="clear" w:color="auto" w:fill="auto"/>
            <w:vAlign w:val="center"/>
          </w:tcPr>
          <w:p w:rsidR="00E448F3" w:rsidRPr="00F50873" w:rsidRDefault="00C5004C">
            <w:pPr>
              <w:ind w:firstLineChars="200" w:firstLine="360"/>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全部</w:t>
            </w:r>
          </w:p>
        </w:tc>
        <w:tc>
          <w:tcPr>
            <w:tcW w:w="665" w:type="pct"/>
            <w:vMerge/>
            <w:shd w:val="clear" w:color="auto" w:fill="auto"/>
            <w:vAlign w:val="center"/>
          </w:tcPr>
          <w:p w:rsidR="00E448F3" w:rsidRPr="00F50873" w:rsidRDefault="00E448F3">
            <w:pPr>
              <w:ind w:firstLineChars="200" w:firstLine="360"/>
              <w:jc w:val="center"/>
              <w:textAlignment w:val="center"/>
              <w:rPr>
                <w:rFonts w:ascii="Times New Roman" w:eastAsia="宋体" w:hAnsi="Times New Roman" w:cs="Times New Roman"/>
                <w:color w:val="000000" w:themeColor="text1"/>
                <w:sz w:val="18"/>
                <w:szCs w:val="18"/>
              </w:rPr>
            </w:pPr>
          </w:p>
        </w:tc>
      </w:tr>
      <w:tr w:rsidR="00F50873" w:rsidRPr="00F50873">
        <w:trPr>
          <w:trHeight w:val="340"/>
        </w:trPr>
        <w:tc>
          <w:tcPr>
            <w:tcW w:w="482"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843" w:type="pct"/>
            <w:vMerge w:val="restar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新材料</w:t>
            </w:r>
          </w:p>
        </w:tc>
        <w:tc>
          <w:tcPr>
            <w:tcW w:w="1101" w:type="pct"/>
            <w:vMerge w:val="restar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C</w:t>
            </w:r>
            <w:r w:rsidRPr="00F50873">
              <w:rPr>
                <w:rFonts w:ascii="Times New Roman" w:eastAsia="宋体" w:hAnsi="Times New Roman" w:cs="Times New Roman"/>
                <w:color w:val="000000" w:themeColor="text1"/>
                <w:sz w:val="18"/>
                <w:szCs w:val="18"/>
              </w:rPr>
              <w:t>30</w:t>
            </w:r>
            <w:r w:rsidRPr="00F50873">
              <w:rPr>
                <w:rFonts w:ascii="Times New Roman" w:eastAsia="宋体" w:hAnsi="Times New Roman" w:cs="Times New Roman"/>
                <w:color w:val="000000" w:themeColor="text1"/>
                <w:sz w:val="18"/>
                <w:szCs w:val="18"/>
              </w:rPr>
              <w:t>非金属矿物制品业</w:t>
            </w:r>
          </w:p>
        </w:tc>
        <w:tc>
          <w:tcPr>
            <w:tcW w:w="1909" w:type="pct"/>
            <w:shd w:val="clear" w:color="auto" w:fill="auto"/>
            <w:vAlign w:val="center"/>
          </w:tcPr>
          <w:p w:rsidR="00E448F3" w:rsidRPr="00F50873" w:rsidRDefault="00C5004C">
            <w:pPr>
              <w:ind w:firstLineChars="200" w:firstLine="360"/>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石墨及其他非金属矿物制品制造</w:t>
            </w:r>
          </w:p>
        </w:tc>
        <w:tc>
          <w:tcPr>
            <w:tcW w:w="665" w:type="pct"/>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r w:rsidR="00F50873" w:rsidRPr="00F50873">
        <w:trPr>
          <w:trHeight w:val="340"/>
        </w:trPr>
        <w:tc>
          <w:tcPr>
            <w:tcW w:w="482"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843"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1101" w:type="pct"/>
            <w:vMerge/>
            <w:shd w:val="clear" w:color="auto" w:fill="auto"/>
            <w:vAlign w:val="center"/>
          </w:tcPr>
          <w:p w:rsidR="00E448F3" w:rsidRPr="00F50873" w:rsidRDefault="00E448F3">
            <w:pPr>
              <w:widowControl/>
              <w:jc w:val="center"/>
              <w:textAlignment w:val="center"/>
              <w:rPr>
                <w:rFonts w:ascii="Times New Roman" w:eastAsia="宋体" w:hAnsi="Times New Roman" w:cs="Times New Roman"/>
                <w:color w:val="000000" w:themeColor="text1"/>
                <w:sz w:val="18"/>
                <w:szCs w:val="18"/>
              </w:rPr>
            </w:pPr>
          </w:p>
        </w:tc>
        <w:tc>
          <w:tcPr>
            <w:tcW w:w="1909" w:type="pct"/>
            <w:shd w:val="clear" w:color="auto" w:fill="auto"/>
            <w:vAlign w:val="center"/>
          </w:tcPr>
          <w:p w:rsidR="00E448F3" w:rsidRPr="00F50873" w:rsidRDefault="00C5004C">
            <w:pPr>
              <w:ind w:firstLineChars="200" w:firstLine="360"/>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其他非金属矿物制品制造</w:t>
            </w:r>
          </w:p>
        </w:tc>
        <w:tc>
          <w:tcPr>
            <w:tcW w:w="665" w:type="pct"/>
            <w:shd w:val="clear" w:color="auto" w:fill="auto"/>
            <w:vAlign w:val="center"/>
          </w:tcPr>
          <w:p w:rsidR="00E448F3" w:rsidRPr="00F50873" w:rsidRDefault="00C5004C">
            <w:pPr>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843" w:type="pct"/>
            <w:vMerge w:val="restar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hint="eastAsia"/>
                <w:color w:val="000000" w:themeColor="text1"/>
                <w:sz w:val="18"/>
                <w:szCs w:val="18"/>
              </w:rPr>
              <w:t>信息</w:t>
            </w:r>
            <w:r w:rsidRPr="00F50873">
              <w:rPr>
                <w:rFonts w:ascii="Times New Roman" w:eastAsia="宋体" w:hAnsi="Times New Roman" w:cs="Times New Roman"/>
                <w:color w:val="000000" w:themeColor="text1"/>
                <w:sz w:val="18"/>
                <w:szCs w:val="18"/>
              </w:rPr>
              <w:t>技术</w:t>
            </w:r>
          </w:p>
        </w:tc>
        <w:tc>
          <w:tcPr>
            <w:tcW w:w="1101" w:type="pct"/>
            <w:vMerge w:val="restar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lang w:bidi="ar"/>
              </w:rPr>
              <w:t>39</w:t>
            </w:r>
            <w:r w:rsidRPr="00F50873">
              <w:rPr>
                <w:rFonts w:ascii="宋体" w:eastAsia="宋体" w:hAnsi="宋体" w:cs="宋体" w:hint="eastAsia"/>
                <w:color w:val="000000" w:themeColor="text1"/>
                <w:kern w:val="0"/>
                <w:sz w:val="18"/>
                <w:szCs w:val="18"/>
                <w:lang w:bidi="ar"/>
              </w:rPr>
              <w:t>计算机、通信和其他电子设备制造业</w:t>
            </w:r>
          </w:p>
        </w:tc>
        <w:tc>
          <w:tcPr>
            <w:tcW w:w="19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lang w:bidi="ar"/>
              </w:rPr>
              <w:t>396</w:t>
            </w:r>
            <w:r w:rsidRPr="00F50873">
              <w:rPr>
                <w:rFonts w:ascii="宋体" w:eastAsia="宋体" w:hAnsi="宋体" w:cs="宋体" w:hint="eastAsia"/>
                <w:color w:val="000000" w:themeColor="text1"/>
                <w:kern w:val="0"/>
                <w:sz w:val="18"/>
                <w:szCs w:val="18"/>
                <w:lang w:bidi="ar"/>
              </w:rPr>
              <w:t>智能消费设备制造</w:t>
            </w:r>
          </w:p>
        </w:tc>
        <w:tc>
          <w:tcPr>
            <w:tcW w:w="665" w:type="pct"/>
            <w:vMerge w:val="restart"/>
            <w:shd w:val="clear" w:color="auto" w:fill="auto"/>
            <w:vAlign w:val="center"/>
          </w:tcPr>
          <w:p w:rsidR="00E448F3" w:rsidRPr="00F50873" w:rsidRDefault="00C5004C">
            <w:pPr>
              <w:widowControl/>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843"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1101"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19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lang w:bidi="ar"/>
              </w:rPr>
              <w:t>397</w:t>
            </w:r>
            <w:r w:rsidRPr="00F50873">
              <w:rPr>
                <w:rFonts w:ascii="宋体" w:eastAsia="宋体" w:hAnsi="宋体" w:cs="宋体" w:hint="eastAsia"/>
                <w:color w:val="000000" w:themeColor="text1"/>
                <w:kern w:val="0"/>
                <w:sz w:val="18"/>
                <w:szCs w:val="18"/>
                <w:lang w:bidi="ar"/>
              </w:rPr>
              <w:t>电子器件制造</w:t>
            </w:r>
          </w:p>
        </w:tc>
        <w:tc>
          <w:tcPr>
            <w:tcW w:w="665"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843"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1101"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1909"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kern w:val="0"/>
                <w:sz w:val="18"/>
                <w:szCs w:val="18"/>
                <w:lang w:bidi="ar"/>
              </w:rPr>
              <w:t>398</w:t>
            </w:r>
            <w:r w:rsidRPr="00F50873">
              <w:rPr>
                <w:rFonts w:ascii="宋体" w:eastAsia="宋体" w:hAnsi="宋体" w:cs="宋体" w:hint="eastAsia"/>
                <w:color w:val="000000" w:themeColor="text1"/>
                <w:kern w:val="0"/>
                <w:sz w:val="18"/>
                <w:szCs w:val="18"/>
                <w:lang w:bidi="ar"/>
              </w:rPr>
              <w:t>电子元件及电子专业材料制造</w:t>
            </w:r>
          </w:p>
        </w:tc>
        <w:tc>
          <w:tcPr>
            <w:tcW w:w="665"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r>
      <w:tr w:rsidR="00F50873" w:rsidRPr="00F50873">
        <w:trPr>
          <w:trHeight w:val="340"/>
        </w:trPr>
        <w:tc>
          <w:tcPr>
            <w:tcW w:w="482" w:type="pct"/>
            <w:vMerge w:val="restar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禁止类</w:t>
            </w: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印染、制革、电镀、酿造等高耗能、重污染的项目，以及普通锻件、危险化学品仓储项目。</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禁止引入列入《产业结构调整指导目录（</w:t>
            </w:r>
            <w:r w:rsidRPr="00F50873">
              <w:rPr>
                <w:rFonts w:ascii="Times New Roman" w:eastAsia="宋体" w:hAnsi="Times New Roman" w:cs="Times New Roman"/>
                <w:color w:val="000000" w:themeColor="text1"/>
                <w:sz w:val="18"/>
                <w:szCs w:val="18"/>
              </w:rPr>
              <w:t>2019</w:t>
            </w:r>
            <w:r w:rsidRPr="00F50873">
              <w:rPr>
                <w:rFonts w:ascii="Times New Roman" w:eastAsia="宋体" w:hAnsi="Times New Roman" w:cs="Times New Roman"/>
                <w:color w:val="000000" w:themeColor="text1"/>
                <w:sz w:val="18"/>
                <w:szCs w:val="18"/>
              </w:rPr>
              <w:t>年本）》、《外商投资产业指导目录（</w:t>
            </w:r>
            <w:r w:rsidRPr="00F50873">
              <w:rPr>
                <w:rFonts w:ascii="Times New Roman" w:eastAsia="宋体" w:hAnsi="Times New Roman" w:cs="Times New Roman"/>
                <w:color w:val="000000" w:themeColor="text1"/>
                <w:sz w:val="18"/>
                <w:szCs w:val="18"/>
              </w:rPr>
              <w:t>2017</w:t>
            </w:r>
            <w:r w:rsidRPr="00F50873">
              <w:rPr>
                <w:rFonts w:ascii="Times New Roman" w:eastAsia="宋体" w:hAnsi="Times New Roman" w:cs="Times New Roman"/>
                <w:color w:val="000000" w:themeColor="text1"/>
                <w:sz w:val="18"/>
                <w:szCs w:val="18"/>
              </w:rPr>
              <w:t>年修订）》、《市场准入负面清单（</w:t>
            </w:r>
            <w:r w:rsidRPr="00F50873">
              <w:rPr>
                <w:rFonts w:ascii="Times New Roman" w:eastAsia="宋体" w:hAnsi="Times New Roman" w:cs="Times New Roman"/>
                <w:color w:val="000000" w:themeColor="text1"/>
                <w:sz w:val="18"/>
                <w:szCs w:val="18"/>
              </w:rPr>
              <w:t>2020</w:t>
            </w:r>
            <w:r w:rsidRPr="00F50873">
              <w:rPr>
                <w:rFonts w:ascii="Times New Roman" w:eastAsia="宋体" w:hAnsi="Times New Roman" w:cs="Times New Roman"/>
                <w:color w:val="000000" w:themeColor="text1"/>
                <w:sz w:val="18"/>
                <w:szCs w:val="18"/>
              </w:rPr>
              <w:t>年版）》等相关产业政策中禁止或淘汰类项目。</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禁止建设排放含汞、砷、镉、铬、铅等重金属污染物以及持久性有机污染物的项目</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禁止新建、扩建燃煤、重油、渣油等高污染燃料或者直接燃用各种可燃废物的设施和装置。</w:t>
            </w:r>
          </w:p>
        </w:tc>
      </w:tr>
      <w:tr w:rsidR="00F50873" w:rsidRPr="00F50873">
        <w:trPr>
          <w:trHeight w:val="340"/>
        </w:trPr>
        <w:tc>
          <w:tcPr>
            <w:tcW w:w="482" w:type="pct"/>
            <w:vMerge/>
            <w:shd w:val="clear" w:color="auto" w:fill="auto"/>
            <w:vAlign w:val="center"/>
          </w:tcPr>
          <w:p w:rsidR="00E448F3" w:rsidRPr="00F50873" w:rsidRDefault="00E448F3">
            <w:pPr>
              <w:widowControl/>
              <w:jc w:val="center"/>
              <w:rPr>
                <w:rFonts w:ascii="Times New Roman" w:eastAsia="宋体" w:hAnsi="Times New Roman" w:cs="Times New Roman"/>
                <w:color w:val="000000" w:themeColor="text1"/>
                <w:sz w:val="18"/>
                <w:szCs w:val="18"/>
              </w:rPr>
            </w:pP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禁止新建、扩建不符合国家产能置换要求的严重过剩产能行业的项目。</w:t>
            </w:r>
          </w:p>
        </w:tc>
      </w:tr>
      <w:tr w:rsidR="00F50873" w:rsidRPr="00F50873">
        <w:trPr>
          <w:trHeight w:val="340"/>
        </w:trPr>
        <w:tc>
          <w:tcPr>
            <w:tcW w:w="482"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限制类</w:t>
            </w: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限制发展能源、资源消耗量或排污量较大但效益相对较好的企业，主要为除经开区规划三大主导产业外、非禁止类项目，具体项目引入需经充分环境影响论证。</w:t>
            </w:r>
          </w:p>
        </w:tc>
      </w:tr>
      <w:tr w:rsidR="00F50873" w:rsidRPr="00F50873">
        <w:trPr>
          <w:trHeight w:val="340"/>
        </w:trPr>
        <w:tc>
          <w:tcPr>
            <w:tcW w:w="482"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新增或改扩建项目风险要求</w:t>
            </w: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区内新增或改扩建存在环境风险的项目，在建设项目环评阶段须重点开展环境风险评价，与项目周边环境敏感目标之前控制合理的风险控制距离，提出并落实风险防范措施及应急联动要求，编制应急预案，并与经开区应急预案联动，在经开区进行环境风险源、应急设备、物资等的备案</w:t>
            </w:r>
          </w:p>
        </w:tc>
      </w:tr>
      <w:tr w:rsidR="00F50873" w:rsidRPr="00F50873">
        <w:trPr>
          <w:trHeight w:val="340"/>
        </w:trPr>
        <w:tc>
          <w:tcPr>
            <w:tcW w:w="482"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能源利用总量及效率要求</w:t>
            </w: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新建高耗能项目单位产品（产值）能耗要达到国内先进水平。</w:t>
            </w:r>
          </w:p>
        </w:tc>
      </w:tr>
      <w:tr w:rsidR="00F50873" w:rsidRPr="00F50873">
        <w:trPr>
          <w:trHeight w:val="340"/>
        </w:trPr>
        <w:tc>
          <w:tcPr>
            <w:tcW w:w="482" w:type="pct"/>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清洁生产要求</w:t>
            </w:r>
          </w:p>
        </w:tc>
        <w:tc>
          <w:tcPr>
            <w:tcW w:w="4518" w:type="pct"/>
            <w:gridSpan w:val="4"/>
            <w:shd w:val="clear" w:color="auto" w:fill="auto"/>
            <w:vAlign w:val="center"/>
          </w:tcPr>
          <w:p w:rsidR="00E448F3" w:rsidRPr="00F50873" w:rsidRDefault="00C5004C">
            <w:pPr>
              <w:widowControl/>
              <w:jc w:val="center"/>
              <w:textAlignment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引进项目的清洁生产水平至少需达到同期国内先进水平，优先引进清洁生产水平达到国际先进水平的项目，禁止引进低于国内先进水平的项目。严格审查入区企业行业类型和生产工艺，要求开发区入驻企业采用先进的生产工艺，在生产、产品和服务中最大限度的做到节能、减污、降耗、增效。</w:t>
            </w:r>
          </w:p>
        </w:tc>
      </w:tr>
    </w:tbl>
    <w:p w:rsidR="00E448F3" w:rsidRPr="00F50873" w:rsidRDefault="00C5004C">
      <w:pPr>
        <w:pStyle w:val="afffffff1"/>
        <w:spacing w:line="240" w:lineRule="auto"/>
        <w:ind w:firstLine="361"/>
        <w:rPr>
          <w:color w:val="000000" w:themeColor="text1"/>
        </w:rPr>
      </w:pPr>
      <w:r w:rsidRPr="00F50873">
        <w:rPr>
          <w:rFonts w:ascii="Times New Roman" w:hAnsi="Times New Roman" w:hint="eastAsia"/>
          <w:b/>
          <w:bCs/>
          <w:color w:val="000000" w:themeColor="text1"/>
          <w:sz w:val="18"/>
          <w:szCs w:val="18"/>
        </w:rPr>
        <w:t>注：园区生态环境准入要求应同步满足安徽省生态环境准入清单、滁州市市级生态环境准入清单中所列的一般性管控要求，上述清单中所列要求此处不再重复</w:t>
      </w:r>
    </w:p>
    <w:p w:rsidR="00E448F3" w:rsidRPr="00F50873" w:rsidRDefault="00E448F3">
      <w:pPr>
        <w:pStyle w:val="afffffff1"/>
        <w:ind w:firstLine="480"/>
        <w:rPr>
          <w:color w:val="000000" w:themeColor="text1"/>
        </w:rPr>
      </w:pPr>
    </w:p>
    <w:p w:rsidR="00E448F3" w:rsidRPr="00F50873" w:rsidRDefault="00E448F3">
      <w:pPr>
        <w:pStyle w:val="-7"/>
        <w:spacing w:line="360" w:lineRule="auto"/>
        <w:ind w:firstLine="480"/>
        <w:rPr>
          <w:color w:val="000000" w:themeColor="text1"/>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2"/>
        <w:rPr>
          <w:color w:val="000000" w:themeColor="text1"/>
        </w:rPr>
      </w:pPr>
      <w:bookmarkStart w:id="44" w:name="_Toc92471167"/>
      <w:r w:rsidRPr="00F50873">
        <w:rPr>
          <w:color w:val="000000" w:themeColor="text1"/>
        </w:rPr>
        <w:lastRenderedPageBreak/>
        <w:t>应用途径</w:t>
      </w:r>
      <w:bookmarkEnd w:id="44"/>
    </w:p>
    <w:p w:rsidR="00E448F3" w:rsidRPr="00F50873" w:rsidRDefault="00C5004C">
      <w:pPr>
        <w:pStyle w:val="3"/>
        <w:rPr>
          <w:color w:val="000000" w:themeColor="text1"/>
        </w:rPr>
      </w:pPr>
      <w:r w:rsidRPr="00F50873">
        <w:rPr>
          <w:color w:val="000000" w:themeColor="text1"/>
        </w:rPr>
        <w:t>直接引用区域评估成果适用范围</w:t>
      </w:r>
    </w:p>
    <w:p w:rsidR="00E448F3" w:rsidRPr="00F50873" w:rsidRDefault="00C5004C">
      <w:pPr>
        <w:pStyle w:val="afffffff1"/>
        <w:ind w:firstLine="480"/>
        <w:rPr>
          <w:color w:val="000000" w:themeColor="text1"/>
        </w:rPr>
      </w:pPr>
      <w:r w:rsidRPr="00F50873">
        <w:rPr>
          <w:rFonts w:hint="eastAsia"/>
          <w:color w:val="000000" w:themeColor="text1"/>
        </w:rPr>
        <w:t>在本次区域评估时效范围内，评估区域内“清单</w:t>
      </w:r>
      <w:r w:rsidRPr="00F50873">
        <w:rPr>
          <w:rFonts w:ascii="Times New Roman" w:hAnsi="Times New Roman" w:cs="Times New Roman"/>
          <w:color w:val="000000" w:themeColor="text1"/>
        </w:rPr>
        <w:t>4</w:t>
      </w:r>
      <w:r w:rsidRPr="00F50873">
        <w:rPr>
          <w:rFonts w:hint="eastAsia"/>
          <w:color w:val="000000" w:themeColor="text1"/>
        </w:rPr>
        <w:t>环境准入清单”中非禁止类的入驻建设项目，在其</w:t>
      </w:r>
      <w:proofErr w:type="gramStart"/>
      <w:r w:rsidRPr="00F50873">
        <w:rPr>
          <w:rFonts w:hint="eastAsia"/>
          <w:color w:val="000000" w:themeColor="text1"/>
        </w:rPr>
        <w:t>项目环</w:t>
      </w:r>
      <w:proofErr w:type="gramEnd"/>
      <w:r w:rsidRPr="00F50873">
        <w:rPr>
          <w:rFonts w:hint="eastAsia"/>
          <w:color w:val="000000" w:themeColor="text1"/>
        </w:rPr>
        <w:t>评编制过程中，环</w:t>
      </w:r>
      <w:proofErr w:type="gramStart"/>
      <w:r w:rsidRPr="00F50873">
        <w:rPr>
          <w:rFonts w:hint="eastAsia"/>
          <w:color w:val="000000" w:themeColor="text1"/>
        </w:rPr>
        <w:t>评报告</w:t>
      </w:r>
      <w:proofErr w:type="gramEnd"/>
      <w:r w:rsidRPr="00F50873">
        <w:rPr>
          <w:rFonts w:hint="eastAsia"/>
          <w:color w:val="000000" w:themeColor="text1"/>
        </w:rPr>
        <w:t>编制依据、现状调查、部分结论等可直接引用本次环境影响区域评估成果，入驻建设项目在申请表单上写明引用内容、</w:t>
      </w:r>
      <w:proofErr w:type="gramStart"/>
      <w:r w:rsidRPr="00F50873">
        <w:rPr>
          <w:rFonts w:hint="eastAsia"/>
          <w:color w:val="000000" w:themeColor="text1"/>
        </w:rPr>
        <w:t>作出</w:t>
      </w:r>
      <w:proofErr w:type="gramEnd"/>
      <w:r w:rsidRPr="00F50873">
        <w:rPr>
          <w:rFonts w:hint="eastAsia"/>
          <w:color w:val="000000" w:themeColor="text1"/>
        </w:rPr>
        <w:t>有效承诺的，审批部门对引用部分可不再审查。</w:t>
      </w:r>
    </w:p>
    <w:p w:rsidR="00E448F3" w:rsidRPr="00F50873" w:rsidRDefault="00C5004C">
      <w:pPr>
        <w:pStyle w:val="3"/>
        <w:rPr>
          <w:color w:val="000000" w:themeColor="text1"/>
        </w:rPr>
      </w:pPr>
      <w:r w:rsidRPr="00F50873">
        <w:rPr>
          <w:rFonts w:hint="eastAsia"/>
          <w:color w:val="000000" w:themeColor="text1"/>
        </w:rPr>
        <w:t>告知承诺制适用范围</w:t>
      </w:r>
    </w:p>
    <w:p w:rsidR="00E448F3" w:rsidRPr="00F50873" w:rsidRDefault="00C5004C">
      <w:pPr>
        <w:pStyle w:val="afffffff1"/>
        <w:ind w:firstLine="480"/>
        <w:rPr>
          <w:color w:val="000000" w:themeColor="text1"/>
        </w:rPr>
      </w:pPr>
      <w:r w:rsidRPr="00F50873">
        <w:rPr>
          <w:rFonts w:hint="eastAsia"/>
          <w:color w:val="000000" w:themeColor="text1"/>
        </w:rPr>
        <w:t>根据《安徽省生态环境厅关于推行“环境影响区域评估</w:t>
      </w:r>
      <w:r w:rsidRPr="00F50873">
        <w:rPr>
          <w:rFonts w:hint="eastAsia"/>
          <w:color w:val="000000" w:themeColor="text1"/>
        </w:rPr>
        <w:t>+</w:t>
      </w:r>
      <w:r w:rsidRPr="00F50873">
        <w:rPr>
          <w:rFonts w:hint="eastAsia"/>
          <w:color w:val="000000" w:themeColor="text1"/>
        </w:rPr>
        <w:t>环境标准”工作的通知》（</w:t>
      </w:r>
      <w:proofErr w:type="gramStart"/>
      <w:r w:rsidRPr="00F50873">
        <w:rPr>
          <w:rFonts w:hint="eastAsia"/>
          <w:color w:val="000000" w:themeColor="text1"/>
        </w:rPr>
        <w:t>皖环发</w:t>
      </w:r>
      <w:proofErr w:type="gramEnd"/>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2021</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23</w:t>
      </w:r>
      <w:r w:rsidRPr="00F50873">
        <w:rPr>
          <w:rFonts w:hint="eastAsia"/>
          <w:color w:val="000000" w:themeColor="text1"/>
        </w:rPr>
        <w:t>号），在提出“四个清单”的区域内，“带标出让”地块的建设项目，以及“零土地”“零新增”的扩建、改建、单纯购置等技术改造的建设项目，可采用告知承诺制方式审批环评文件。</w:t>
      </w:r>
    </w:p>
    <w:p w:rsidR="00E448F3" w:rsidRPr="00F50873" w:rsidRDefault="00C5004C">
      <w:pPr>
        <w:pStyle w:val="afffffff1"/>
        <w:ind w:firstLine="480"/>
        <w:rPr>
          <w:color w:val="000000" w:themeColor="text1"/>
        </w:rPr>
      </w:pPr>
      <w:r w:rsidRPr="00F50873">
        <w:rPr>
          <w:rFonts w:hint="eastAsia"/>
          <w:color w:val="000000" w:themeColor="text1"/>
        </w:rPr>
        <w:t>可采用告知承诺制的行业类型建议参照《安徽省建设项目环评告知承诺制审批改革试点实施方案》（</w:t>
      </w:r>
      <w:proofErr w:type="gramStart"/>
      <w:r w:rsidRPr="00F50873">
        <w:rPr>
          <w:rFonts w:hint="eastAsia"/>
          <w:color w:val="000000" w:themeColor="text1"/>
        </w:rPr>
        <w:t>皖环发</w:t>
      </w:r>
      <w:proofErr w:type="gramEnd"/>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2020</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7</w:t>
      </w:r>
      <w:r w:rsidRPr="00F50873">
        <w:rPr>
          <w:color w:val="000000" w:themeColor="text1"/>
        </w:rPr>
        <w:t>号）执行。</w:t>
      </w:r>
    </w:p>
    <w:p w:rsidR="00E448F3" w:rsidRPr="00F50873" w:rsidRDefault="00C5004C">
      <w:pPr>
        <w:pStyle w:val="3"/>
        <w:rPr>
          <w:color w:val="000000" w:themeColor="text1"/>
        </w:rPr>
      </w:pPr>
      <w:r w:rsidRPr="00F50873">
        <w:rPr>
          <w:color w:val="000000" w:themeColor="text1"/>
        </w:rPr>
        <w:t>打捆开展环评审批适用范围</w:t>
      </w:r>
    </w:p>
    <w:p w:rsidR="00E448F3" w:rsidRPr="00F50873" w:rsidRDefault="00C5004C">
      <w:pPr>
        <w:pStyle w:val="afffffff1"/>
        <w:ind w:firstLine="480"/>
        <w:rPr>
          <w:color w:val="000000" w:themeColor="text1"/>
        </w:rPr>
      </w:pPr>
      <w:r w:rsidRPr="00F50873">
        <w:rPr>
          <w:rFonts w:hint="eastAsia"/>
          <w:color w:val="000000" w:themeColor="text1"/>
        </w:rPr>
        <w:t>对于评估区域内选址集中、产业布局符合园区主导产业、建设方案明确的同类型小微企业，支持合并开展打捆环评，明确责任主体后，可以多个项目编制</w:t>
      </w:r>
      <w:r w:rsidRPr="00F50873">
        <w:rPr>
          <w:rFonts w:ascii="Times New Roman" w:hAnsi="Times New Roman" w:cs="Times New Roman"/>
          <w:color w:val="000000" w:themeColor="text1"/>
        </w:rPr>
        <w:t>1</w:t>
      </w:r>
      <w:r w:rsidRPr="00F50873">
        <w:rPr>
          <w:rFonts w:hint="eastAsia"/>
          <w:color w:val="000000" w:themeColor="text1"/>
        </w:rPr>
        <w:t>份环评文件</w:t>
      </w:r>
      <w:r w:rsidRPr="00F50873">
        <w:rPr>
          <w:color w:val="000000" w:themeColor="text1"/>
        </w:rPr>
        <w:t>。</w:t>
      </w:r>
    </w:p>
    <w:p w:rsidR="00E448F3" w:rsidRPr="00F50873" w:rsidRDefault="00C5004C">
      <w:pPr>
        <w:pStyle w:val="3"/>
        <w:rPr>
          <w:color w:val="000000" w:themeColor="text1"/>
        </w:rPr>
      </w:pPr>
      <w:r w:rsidRPr="00F50873">
        <w:rPr>
          <w:color w:val="000000" w:themeColor="text1"/>
        </w:rPr>
        <w:t>环评与排污许可并联报批适用范围</w:t>
      </w:r>
    </w:p>
    <w:p w:rsidR="00E448F3" w:rsidRPr="00F50873" w:rsidRDefault="00C5004C">
      <w:pPr>
        <w:pStyle w:val="afffffff1"/>
        <w:ind w:firstLine="480"/>
        <w:rPr>
          <w:color w:val="000000" w:themeColor="text1"/>
        </w:rPr>
      </w:pPr>
      <w:r w:rsidRPr="00F50873">
        <w:rPr>
          <w:rFonts w:hint="eastAsia"/>
          <w:color w:val="000000" w:themeColor="text1"/>
        </w:rPr>
        <w:t>在提出“四个清单”的区域内，对环</w:t>
      </w:r>
      <w:proofErr w:type="gramStart"/>
      <w:r w:rsidRPr="00F50873">
        <w:rPr>
          <w:rFonts w:hint="eastAsia"/>
          <w:color w:val="000000" w:themeColor="text1"/>
        </w:rPr>
        <w:t>评审批与排污</w:t>
      </w:r>
      <w:proofErr w:type="gramEnd"/>
      <w:r w:rsidRPr="00F50873">
        <w:rPr>
          <w:rFonts w:hint="eastAsia"/>
          <w:color w:val="000000" w:themeColor="text1"/>
        </w:rPr>
        <w:t>许可证核发权限相同、建设单位承诺严格按照环</w:t>
      </w:r>
      <w:proofErr w:type="gramStart"/>
      <w:r w:rsidRPr="00F50873">
        <w:rPr>
          <w:rFonts w:hint="eastAsia"/>
          <w:color w:val="000000" w:themeColor="text1"/>
        </w:rPr>
        <w:t>评文件</w:t>
      </w:r>
      <w:proofErr w:type="gramEnd"/>
      <w:r w:rsidRPr="00F50873">
        <w:rPr>
          <w:rFonts w:hint="eastAsia"/>
          <w:color w:val="000000" w:themeColor="text1"/>
        </w:rPr>
        <w:t>要求建设运行的建设项目，可开展环评与排污许可并联申报、并联审批，实现两项行政许可事项的“一套材料、一口受理、同步审批、一次办结”</w:t>
      </w:r>
      <w:r w:rsidRPr="00F50873">
        <w:rPr>
          <w:color w:val="000000" w:themeColor="text1"/>
        </w:rPr>
        <w:t>。</w:t>
      </w:r>
    </w:p>
    <w:p w:rsidR="00E448F3" w:rsidRPr="00F50873" w:rsidRDefault="00C5004C">
      <w:pPr>
        <w:pStyle w:val="3"/>
        <w:rPr>
          <w:color w:val="000000" w:themeColor="text1"/>
        </w:rPr>
      </w:pPr>
      <w:proofErr w:type="gramStart"/>
      <w:r w:rsidRPr="00F50873">
        <w:rPr>
          <w:color w:val="000000" w:themeColor="text1"/>
        </w:rPr>
        <w:t>全程网办</w:t>
      </w:r>
      <w:proofErr w:type="gramEnd"/>
      <w:r w:rsidRPr="00F50873">
        <w:rPr>
          <w:color w:val="000000" w:themeColor="text1"/>
        </w:rPr>
        <w:t>适用范围</w:t>
      </w:r>
    </w:p>
    <w:p w:rsidR="00E448F3" w:rsidRPr="00F50873" w:rsidRDefault="00C5004C">
      <w:pPr>
        <w:pStyle w:val="afffffff1"/>
        <w:ind w:firstLine="480"/>
        <w:rPr>
          <w:rFonts w:ascii="宋体" w:hAnsi="宋体" w:cs="Times New Roman"/>
          <w:color w:val="000000" w:themeColor="text1"/>
        </w:rPr>
        <w:sectPr w:rsidR="00E448F3" w:rsidRPr="00F50873">
          <w:pgSz w:w="11906" w:h="16838"/>
          <w:pgMar w:top="1418" w:right="1418" w:bottom="1418" w:left="1418" w:header="851" w:footer="851" w:gutter="0"/>
          <w:cols w:space="425"/>
          <w:docGrid w:type="lines" w:linePitch="312"/>
        </w:sectPr>
      </w:pPr>
      <w:r w:rsidRPr="00F50873">
        <w:rPr>
          <w:rFonts w:ascii="宋体" w:hAnsi="宋体" w:cs="Times New Roman"/>
          <w:color w:val="000000" w:themeColor="text1"/>
        </w:rPr>
        <w:t>“清单</w:t>
      </w:r>
      <w:r w:rsidRPr="00F50873">
        <w:rPr>
          <w:rFonts w:ascii="Times New Roman" w:hAnsi="Times New Roman" w:cs="Times New Roman"/>
          <w:color w:val="000000" w:themeColor="text1"/>
        </w:rPr>
        <w:t>4</w:t>
      </w:r>
      <w:r w:rsidRPr="00F50873">
        <w:rPr>
          <w:rFonts w:ascii="宋体" w:hAnsi="宋体" w:cs="Times New Roman"/>
          <w:color w:val="000000" w:themeColor="text1"/>
        </w:rPr>
        <w:t xml:space="preserve"> 环境准入清单”中非禁止类的建设项目入驻时，使用“全国建设项目环评统一申报和审批系统”，对建设项目环评申报、受理和审批适用“全程网办”。</w:t>
      </w:r>
    </w:p>
    <w:p w:rsidR="00E448F3" w:rsidRPr="00F50873" w:rsidRDefault="00C5004C">
      <w:pPr>
        <w:pStyle w:val="1"/>
        <w:spacing w:before="163" w:after="163"/>
        <w:rPr>
          <w:color w:val="000000" w:themeColor="text1"/>
        </w:rPr>
      </w:pPr>
      <w:bookmarkStart w:id="45" w:name="_Toc92471168"/>
      <w:bookmarkStart w:id="46" w:name="_Toc86932100"/>
      <w:r w:rsidRPr="00F50873">
        <w:rPr>
          <w:color w:val="000000" w:themeColor="text1"/>
        </w:rPr>
        <w:lastRenderedPageBreak/>
        <w:t>跟踪监测计划和管理要求</w:t>
      </w:r>
      <w:bookmarkEnd w:id="45"/>
      <w:bookmarkEnd w:id="46"/>
    </w:p>
    <w:p w:rsidR="00E448F3" w:rsidRPr="00F50873" w:rsidRDefault="00C5004C">
      <w:pPr>
        <w:pStyle w:val="2"/>
        <w:rPr>
          <w:color w:val="000000" w:themeColor="text1"/>
        </w:rPr>
      </w:pPr>
      <w:bookmarkStart w:id="47" w:name="_Toc86932101"/>
      <w:bookmarkStart w:id="48" w:name="_Toc92471169"/>
      <w:r w:rsidRPr="00F50873">
        <w:rPr>
          <w:color w:val="000000" w:themeColor="text1"/>
        </w:rPr>
        <w:t>环境监测计划</w:t>
      </w:r>
      <w:bookmarkEnd w:id="47"/>
      <w:bookmarkEnd w:id="48"/>
    </w:p>
    <w:p w:rsidR="00E448F3" w:rsidRPr="00F50873" w:rsidRDefault="00C5004C">
      <w:pPr>
        <w:pStyle w:val="3"/>
        <w:rPr>
          <w:color w:val="000000" w:themeColor="text1"/>
        </w:rPr>
      </w:pPr>
      <w:r w:rsidRPr="00F50873">
        <w:rPr>
          <w:color w:val="000000" w:themeColor="text1"/>
        </w:rPr>
        <w:t>环境监控体系建立</w:t>
      </w:r>
    </w:p>
    <w:p w:rsidR="00E448F3" w:rsidRPr="00F50873" w:rsidRDefault="00C5004C">
      <w:pPr>
        <w:pStyle w:val="afffffff1"/>
        <w:ind w:firstLine="480"/>
        <w:rPr>
          <w:color w:val="000000" w:themeColor="text1"/>
        </w:rPr>
      </w:pPr>
      <w:r w:rsidRPr="00F50873">
        <w:rPr>
          <w:rFonts w:hint="eastAsia"/>
          <w:color w:val="000000" w:themeColor="text1"/>
        </w:rPr>
        <w:t>为了实现环保规划目标，</w:t>
      </w:r>
      <w:proofErr w:type="gramStart"/>
      <w:r w:rsidRPr="00F50873">
        <w:rPr>
          <w:rFonts w:hint="eastAsia"/>
          <w:color w:val="000000" w:themeColor="text1"/>
        </w:rPr>
        <w:t>园区需</w:t>
      </w:r>
      <w:proofErr w:type="gramEnd"/>
      <w:r w:rsidRPr="00F50873">
        <w:rPr>
          <w:rFonts w:hint="eastAsia"/>
          <w:color w:val="000000" w:themeColor="text1"/>
        </w:rPr>
        <w:t>建立有效的环境监控体系。该体系的主要功能为监测所在区域环境质量的时空变化；判断生产活动对环境的影响范围和程度；确定园区环境污染控制对策的效果；根据监测数据及其</w:t>
      </w:r>
      <w:proofErr w:type="gramStart"/>
      <w:r w:rsidRPr="00F50873">
        <w:rPr>
          <w:rFonts w:hint="eastAsia"/>
          <w:color w:val="000000" w:themeColor="text1"/>
        </w:rPr>
        <w:t>它环境</w:t>
      </w:r>
      <w:proofErr w:type="gramEnd"/>
      <w:r w:rsidRPr="00F50873">
        <w:rPr>
          <w:rFonts w:hint="eastAsia"/>
          <w:color w:val="000000" w:themeColor="text1"/>
        </w:rPr>
        <w:t>资料，分析研究污染物的稀释扩散规律；为入区新建企业的环境影响预测提供基础资料；为园区环境管理部门收集环境信息；为园区加强环保提供可靠的适时资料。园区环境监测体系应委托有资质的环境监测机构实现。</w:t>
      </w:r>
    </w:p>
    <w:p w:rsidR="00E448F3" w:rsidRPr="00F50873" w:rsidRDefault="00C5004C">
      <w:pPr>
        <w:pStyle w:val="3"/>
        <w:rPr>
          <w:color w:val="000000" w:themeColor="text1"/>
        </w:rPr>
      </w:pPr>
      <w:r w:rsidRPr="00F50873">
        <w:rPr>
          <w:color w:val="000000" w:themeColor="text1"/>
        </w:rPr>
        <w:t>环境监测计划</w:t>
      </w:r>
    </w:p>
    <w:p w:rsidR="00E448F3" w:rsidRPr="00F50873" w:rsidRDefault="00C5004C">
      <w:pPr>
        <w:pStyle w:val="afffffff1"/>
        <w:ind w:firstLine="480"/>
        <w:rPr>
          <w:color w:val="000000" w:themeColor="text1"/>
        </w:rPr>
      </w:pPr>
      <w:r w:rsidRPr="00F50873">
        <w:rPr>
          <w:rFonts w:hint="eastAsia"/>
          <w:color w:val="000000" w:themeColor="text1"/>
        </w:rPr>
        <w:t>根据滁州</w:t>
      </w:r>
      <w:proofErr w:type="gramStart"/>
      <w:r w:rsidRPr="00F50873">
        <w:rPr>
          <w:rFonts w:hint="eastAsia"/>
          <w:color w:val="000000" w:themeColor="text1"/>
        </w:rPr>
        <w:t>高教科创城</w:t>
      </w:r>
      <w:proofErr w:type="gramEnd"/>
      <w:r w:rsidRPr="00F50873">
        <w:rPr>
          <w:rFonts w:hint="eastAsia"/>
          <w:color w:val="000000" w:themeColor="text1"/>
        </w:rPr>
        <w:t>（园区）规划实施可能产生的主要环境影响问题，重点针对区域环境空气质量、地表水环境进行监测和调查。同时，对地下水、土壤等其它环境要素的变化情况也应进行适当的跟踪监测。具体环境监测计划见下表。</w:t>
      </w:r>
    </w:p>
    <w:p w:rsidR="00E448F3" w:rsidRPr="00F50873" w:rsidRDefault="00C5004C">
      <w:pPr>
        <w:pStyle w:val="afffffff1"/>
        <w:ind w:firstLine="480"/>
        <w:rPr>
          <w:color w:val="000000" w:themeColor="text1"/>
        </w:rPr>
      </w:pPr>
      <w:r w:rsidRPr="00F50873">
        <w:rPr>
          <w:color w:val="000000" w:themeColor="text1"/>
        </w:rPr>
        <w:t>环境监测方案需定期复审，同时应对获得的监测结果进行审核，及时删除不必要的监测项目，补充原计划中未涉及的重要监测内容，使环境监测计划以</w:t>
      </w:r>
      <w:proofErr w:type="gramStart"/>
      <w:r w:rsidRPr="00F50873">
        <w:rPr>
          <w:color w:val="000000" w:themeColor="text1"/>
        </w:rPr>
        <w:t>最</w:t>
      </w:r>
      <w:proofErr w:type="gramEnd"/>
      <w:r w:rsidRPr="00F50873">
        <w:rPr>
          <w:color w:val="000000" w:themeColor="text1"/>
        </w:rPr>
        <w:t>经济的方式进行，并达到检验环保措施效果和保护环境的目的。</w:t>
      </w:r>
    </w:p>
    <w:p w:rsidR="00E448F3" w:rsidRPr="00F50873" w:rsidRDefault="00C5004C">
      <w:pPr>
        <w:pStyle w:val="4"/>
        <w:rPr>
          <w:color w:val="000000" w:themeColor="text1"/>
        </w:rPr>
      </w:pPr>
      <w:r w:rsidRPr="00F50873">
        <w:rPr>
          <w:color w:val="000000" w:themeColor="text1"/>
        </w:rPr>
        <w:t>环境空气</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）监测点位：按功能区布点原则，布置</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个点位，详见表</w:t>
      </w:r>
      <w:r w:rsidRPr="00F50873">
        <w:rPr>
          <w:rFonts w:ascii="Times New Roman" w:hAnsi="Times New Roman" w:cs="Times New Roman"/>
          <w:color w:val="000000" w:themeColor="text1"/>
        </w:rPr>
        <w:t>5.1.2-1</w:t>
      </w:r>
      <w:r w:rsidRPr="00F50873">
        <w:rPr>
          <w:rFonts w:ascii="Times New Roman" w:hAnsi="Times New Roman" w:cs="Times New Roman"/>
          <w:color w:val="000000" w:themeColor="text1"/>
        </w:rPr>
        <w:t>和附图</w:t>
      </w:r>
      <w:r w:rsidRPr="00F50873">
        <w:rPr>
          <w:rFonts w:ascii="Times New Roman" w:hAnsi="Times New Roman" w:cs="Times New Roman"/>
          <w:color w:val="000000" w:themeColor="text1"/>
        </w:rPr>
        <w:t>12</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）监测频次：一年监测一次；每次监测连续七个昼夜；</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）监测因子：选定非甲烷总烃、</w:t>
      </w:r>
      <w:r w:rsidRPr="00F50873">
        <w:rPr>
          <w:rFonts w:ascii="Times New Roman" w:hAnsi="Times New Roman" w:cs="Times New Roman" w:hint="eastAsia"/>
          <w:color w:val="000000" w:themeColor="text1"/>
        </w:rPr>
        <w:t>二甲苯</w:t>
      </w:r>
      <w:r w:rsidRPr="00F50873">
        <w:rPr>
          <w:rFonts w:ascii="Times New Roman" w:hAnsi="Times New Roman" w:cs="Times New Roman"/>
          <w:color w:val="000000" w:themeColor="text1"/>
        </w:rPr>
        <w:t>、氯化氢、硫酸雾，同步观测风向、风速、云量、气温和气压。</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）监测方法：采样监测方法按《环境监测技术规范》中的大气部分要求进行、分析方法按《环境空气质量标准》</w:t>
      </w:r>
      <w:r w:rsidRPr="00F50873">
        <w:rPr>
          <w:rFonts w:ascii="Times New Roman" w:hAnsi="Times New Roman" w:cs="Times New Roman"/>
          <w:color w:val="000000" w:themeColor="text1"/>
        </w:rPr>
        <w:t>(GB3095-2012)</w:t>
      </w:r>
      <w:r w:rsidRPr="00F50873">
        <w:rPr>
          <w:rFonts w:ascii="Times New Roman" w:hAnsi="Times New Roman" w:cs="Times New Roman"/>
          <w:color w:val="000000" w:themeColor="text1"/>
        </w:rPr>
        <w:t>中推荐的方法进行。</w:t>
      </w:r>
    </w:p>
    <w:p w:rsidR="00E448F3" w:rsidRPr="00F50873" w:rsidRDefault="00C5004C">
      <w:pPr>
        <w:snapToGrid w:val="0"/>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5.1.2-1  </w:t>
      </w:r>
      <w:r w:rsidRPr="00F50873">
        <w:rPr>
          <w:rFonts w:ascii="Times New Roman" w:eastAsia="黑体" w:hAnsi="Times New Roman" w:cs="Times New Roman"/>
          <w:color w:val="000000" w:themeColor="text1"/>
          <w:sz w:val="24"/>
          <w:szCs w:val="24"/>
        </w:rPr>
        <w:t>环境空气质量监测布点一览表</w:t>
      </w:r>
    </w:p>
    <w:tbl>
      <w:tblPr>
        <w:tblW w:w="903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61"/>
        <w:gridCol w:w="1774"/>
        <w:gridCol w:w="1663"/>
        <w:gridCol w:w="829"/>
        <w:gridCol w:w="1680"/>
        <w:gridCol w:w="2032"/>
      </w:tblGrid>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点位编号</w:t>
            </w:r>
          </w:p>
        </w:tc>
        <w:tc>
          <w:tcPr>
            <w:tcW w:w="1774"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测点名称</w:t>
            </w:r>
          </w:p>
        </w:tc>
        <w:tc>
          <w:tcPr>
            <w:tcW w:w="1663"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监测点位置</w:t>
            </w:r>
          </w:p>
        </w:tc>
        <w:tc>
          <w:tcPr>
            <w:tcW w:w="829"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方位</w:t>
            </w:r>
          </w:p>
        </w:tc>
        <w:tc>
          <w:tcPr>
            <w:tcW w:w="1680"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距园区边界距</w:t>
            </w:r>
            <w:r w:rsidRPr="00F50873">
              <w:rPr>
                <w:rFonts w:ascii="Times New Roman" w:eastAsia="宋体" w:hAnsi="Times New Roman" w:cs="Times New Roman"/>
                <w:b/>
                <w:bCs/>
                <w:color w:val="000000" w:themeColor="text1"/>
                <w:kern w:val="0"/>
                <w:sz w:val="18"/>
                <w:szCs w:val="18"/>
              </w:rPr>
              <w:t>(m)</w:t>
            </w:r>
          </w:p>
        </w:tc>
        <w:tc>
          <w:tcPr>
            <w:tcW w:w="2032" w:type="dxa"/>
            <w:vAlign w:val="center"/>
          </w:tcPr>
          <w:p w:rsidR="00E448F3" w:rsidRPr="00F50873" w:rsidRDefault="00C5004C">
            <w:pPr>
              <w:adjustRightInd w:val="0"/>
              <w:snapToGrid w:val="0"/>
              <w:jc w:val="center"/>
              <w:rPr>
                <w:rFonts w:ascii="Times New Roman" w:eastAsia="宋体" w:hAnsi="Times New Roman" w:cs="Times New Roman"/>
                <w:b/>
                <w:bCs/>
                <w:color w:val="000000" w:themeColor="text1"/>
                <w:kern w:val="0"/>
                <w:sz w:val="18"/>
                <w:szCs w:val="18"/>
              </w:rPr>
            </w:pPr>
            <w:r w:rsidRPr="00F50873">
              <w:rPr>
                <w:rFonts w:ascii="Times New Roman" w:eastAsia="宋体" w:hAnsi="Times New Roman" w:cs="Times New Roman"/>
                <w:b/>
                <w:bCs/>
                <w:color w:val="000000" w:themeColor="text1"/>
                <w:kern w:val="0"/>
                <w:sz w:val="18"/>
                <w:szCs w:val="18"/>
              </w:rPr>
              <w:t>监测因子</w:t>
            </w: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G1</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杨庄</w:t>
            </w:r>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园区内</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2032" w:type="dxa"/>
            <w:vMerge w:val="restart"/>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二甲苯、氯化氢、硫酸雾、非甲烷总烃</w:t>
            </w: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G2</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白庙村</w:t>
            </w:r>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园区内</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w:t>
            </w:r>
          </w:p>
        </w:tc>
        <w:tc>
          <w:tcPr>
            <w:tcW w:w="2032"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r>
      <w:tr w:rsidR="00F50873" w:rsidRPr="00F50873">
        <w:trPr>
          <w:cantSplit/>
          <w:trHeight w:val="340"/>
          <w:jc w:val="center"/>
        </w:trPr>
        <w:tc>
          <w:tcPr>
            <w:tcW w:w="1061"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G3</w:t>
            </w:r>
          </w:p>
        </w:tc>
        <w:tc>
          <w:tcPr>
            <w:tcW w:w="1774" w:type="dxa"/>
            <w:vAlign w:val="center"/>
          </w:tcPr>
          <w:p w:rsidR="00E448F3" w:rsidRPr="00F50873" w:rsidRDefault="00C5004C">
            <w:pPr>
              <w:spacing w:line="300" w:lineRule="exact"/>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大陶庄</w:t>
            </w:r>
            <w:proofErr w:type="gramEnd"/>
          </w:p>
        </w:tc>
        <w:tc>
          <w:tcPr>
            <w:tcW w:w="1663"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园区</w:t>
            </w:r>
            <w:r w:rsidRPr="00F50873">
              <w:rPr>
                <w:rFonts w:ascii="Times New Roman" w:eastAsia="宋体" w:hAnsi="Times New Roman" w:cs="Times New Roman" w:hint="eastAsia"/>
                <w:color w:val="000000" w:themeColor="text1"/>
                <w:kern w:val="0"/>
                <w:sz w:val="18"/>
                <w:szCs w:val="18"/>
              </w:rPr>
              <w:t>外</w:t>
            </w:r>
          </w:p>
        </w:tc>
        <w:tc>
          <w:tcPr>
            <w:tcW w:w="829"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NW</w:t>
            </w:r>
          </w:p>
        </w:tc>
        <w:tc>
          <w:tcPr>
            <w:tcW w:w="1680" w:type="dxa"/>
            <w:vAlign w:val="center"/>
          </w:tcPr>
          <w:p w:rsidR="00E448F3" w:rsidRPr="00F50873" w:rsidRDefault="00C5004C">
            <w:pPr>
              <w:adjustRightInd w:val="0"/>
              <w:snapToGrid w:val="0"/>
              <w:jc w:val="center"/>
              <w:rPr>
                <w:rFonts w:ascii="Times New Roman" w:eastAsia="宋体" w:hAnsi="Times New Roman" w:cs="Times New Roman"/>
                <w:color w:val="000000" w:themeColor="text1"/>
                <w:kern w:val="0"/>
                <w:sz w:val="18"/>
                <w:szCs w:val="18"/>
              </w:rPr>
            </w:pPr>
            <w:r w:rsidRPr="00F50873">
              <w:rPr>
                <w:rFonts w:ascii="Times New Roman" w:eastAsia="宋体" w:hAnsi="Times New Roman" w:cs="Times New Roman"/>
                <w:color w:val="000000" w:themeColor="text1"/>
                <w:kern w:val="0"/>
                <w:sz w:val="18"/>
                <w:szCs w:val="18"/>
              </w:rPr>
              <w:t>3260</w:t>
            </w:r>
          </w:p>
        </w:tc>
        <w:tc>
          <w:tcPr>
            <w:tcW w:w="2032" w:type="dxa"/>
            <w:vMerge/>
            <w:vAlign w:val="center"/>
          </w:tcPr>
          <w:p w:rsidR="00E448F3" w:rsidRPr="00F50873" w:rsidRDefault="00E448F3">
            <w:pPr>
              <w:adjustRightInd w:val="0"/>
              <w:snapToGrid w:val="0"/>
              <w:jc w:val="center"/>
              <w:rPr>
                <w:rFonts w:ascii="Times New Roman" w:eastAsia="宋体" w:hAnsi="Times New Roman" w:cs="Times New Roman"/>
                <w:color w:val="000000" w:themeColor="text1"/>
                <w:kern w:val="0"/>
                <w:sz w:val="18"/>
                <w:szCs w:val="18"/>
              </w:rPr>
            </w:pPr>
          </w:p>
        </w:tc>
      </w:tr>
    </w:tbl>
    <w:p w:rsidR="00E448F3" w:rsidRPr="00F50873" w:rsidRDefault="00C5004C">
      <w:pPr>
        <w:pStyle w:val="4"/>
        <w:rPr>
          <w:color w:val="000000" w:themeColor="text1"/>
        </w:rPr>
      </w:pPr>
      <w:r w:rsidRPr="00F50873">
        <w:rPr>
          <w:rFonts w:hint="eastAsia"/>
          <w:color w:val="000000" w:themeColor="text1"/>
        </w:rPr>
        <w:lastRenderedPageBreak/>
        <w:t>地表水环境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）监测要求：一年监测一次，每次连续监测三天；</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）监测断面：共布置</w:t>
      </w:r>
      <w:r w:rsidRPr="00F50873">
        <w:rPr>
          <w:rFonts w:ascii="Times New Roman" w:hAnsi="Times New Roman" w:cs="Times New Roman"/>
          <w:color w:val="000000" w:themeColor="text1"/>
        </w:rPr>
        <w:t>5</w:t>
      </w:r>
      <w:r w:rsidRPr="00F50873">
        <w:rPr>
          <w:rFonts w:ascii="Times New Roman" w:hAnsi="Times New Roman" w:cs="Times New Roman"/>
          <w:color w:val="000000" w:themeColor="text1"/>
        </w:rPr>
        <w:t>个监测断面，见表</w:t>
      </w:r>
      <w:r w:rsidRPr="00F50873">
        <w:rPr>
          <w:rFonts w:ascii="Times New Roman" w:hAnsi="Times New Roman" w:cs="Times New Roman"/>
          <w:color w:val="000000" w:themeColor="text1"/>
        </w:rPr>
        <w:t>5.1.2-2</w:t>
      </w:r>
      <w:r w:rsidRPr="00F50873">
        <w:rPr>
          <w:rFonts w:ascii="Times New Roman" w:hAnsi="Times New Roman" w:cs="Times New Roman"/>
          <w:color w:val="000000" w:themeColor="text1"/>
        </w:rPr>
        <w:t>和附图</w:t>
      </w:r>
      <w:r w:rsidRPr="00F50873">
        <w:rPr>
          <w:rFonts w:ascii="Times New Roman" w:hAnsi="Times New Roman" w:cs="Times New Roman"/>
          <w:color w:val="000000" w:themeColor="text1"/>
        </w:rPr>
        <w:t>13</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监测因子：</w:t>
      </w:r>
      <w:r w:rsidRPr="00F50873">
        <w:rPr>
          <w:rFonts w:ascii="Times New Roman" w:hAnsi="Times New Roman" w:cs="Times New Roman"/>
          <w:color w:val="000000" w:themeColor="text1"/>
        </w:rPr>
        <w:t>pH</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COD</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BOD</w:t>
      </w:r>
      <w:r w:rsidRPr="00F50873">
        <w:rPr>
          <w:rFonts w:ascii="Times New Roman" w:hAnsi="Times New Roman" w:cs="Times New Roman"/>
          <w:color w:val="000000" w:themeColor="text1"/>
          <w:vertAlign w:val="subscript"/>
        </w:rPr>
        <w:t>5</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NH</w:t>
      </w:r>
      <w:r w:rsidRPr="00F50873">
        <w:rPr>
          <w:rFonts w:ascii="Times New Roman" w:hAnsi="Times New Roman" w:cs="Times New Roman"/>
          <w:color w:val="000000" w:themeColor="text1"/>
          <w:vertAlign w:val="subscript"/>
        </w:rPr>
        <w:t>3</w:t>
      </w:r>
      <w:r w:rsidRPr="00F50873">
        <w:rPr>
          <w:rFonts w:ascii="Times New Roman" w:hAnsi="Times New Roman" w:cs="Times New Roman"/>
          <w:color w:val="000000" w:themeColor="text1"/>
        </w:rPr>
        <w:t>-N</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TN</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TP</w:t>
      </w:r>
      <w:r w:rsidRPr="00F50873">
        <w:rPr>
          <w:rFonts w:ascii="Times New Roman" w:hAnsi="Times New Roman" w:cs="Times New Roman"/>
          <w:color w:val="000000" w:themeColor="text1"/>
        </w:rPr>
        <w:t>、石油类、动植物油、硫化物、挥发</w:t>
      </w:r>
      <w:proofErr w:type="gramStart"/>
      <w:r w:rsidRPr="00F50873">
        <w:rPr>
          <w:rFonts w:ascii="Times New Roman" w:hAnsi="Times New Roman" w:cs="Times New Roman"/>
          <w:color w:val="000000" w:themeColor="text1"/>
        </w:rPr>
        <w:t>酚</w:t>
      </w:r>
      <w:proofErr w:type="gramEnd"/>
      <w:r w:rsidRPr="00F50873">
        <w:rPr>
          <w:rFonts w:ascii="Times New Roman" w:hAnsi="Times New Roman" w:cs="Times New Roman"/>
          <w:color w:val="000000" w:themeColor="text1"/>
        </w:rPr>
        <w:t>、阴离子表面活性剂、粪大肠菌群数等项目，同步测量各断面的水温、水面宽度、水深、流速、计算流量等。</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）采样方法：水样采集保存执行《水质采样方案技术设计规定》</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HJ 495-2009</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、《水质采样技术指导》（</w:t>
      </w:r>
      <w:r w:rsidRPr="00F50873">
        <w:rPr>
          <w:rFonts w:ascii="Times New Roman" w:hAnsi="Times New Roman" w:cs="Times New Roman"/>
          <w:color w:val="000000" w:themeColor="text1"/>
        </w:rPr>
        <w:t>HJ 494-2009</w:t>
      </w:r>
      <w:r w:rsidRPr="00F50873">
        <w:rPr>
          <w:rFonts w:ascii="Times New Roman" w:hAnsi="Times New Roman" w:cs="Times New Roman"/>
          <w:color w:val="000000" w:themeColor="text1"/>
        </w:rPr>
        <w:t>）、《水质采样、样品的保存和管理技术规定》</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HJ493-2009</w:t>
      </w:r>
      <w:r w:rsidRPr="00F50873">
        <w:rPr>
          <w:rFonts w:ascii="Times New Roman" w:hAnsi="Times New Roman" w:cs="Times New Roman" w:hint="eastAsia"/>
          <w:color w:val="000000" w:themeColor="text1"/>
        </w:rPr>
        <w:t>）</w:t>
      </w:r>
      <w:r w:rsidRPr="00F50873">
        <w:rPr>
          <w:rFonts w:ascii="Times New Roman" w:hAnsi="Times New Roman" w:cs="Times New Roman"/>
          <w:color w:val="000000" w:themeColor="text1"/>
        </w:rPr>
        <w:t>。</w:t>
      </w:r>
    </w:p>
    <w:p w:rsidR="00E448F3" w:rsidRPr="00F50873" w:rsidRDefault="00C5004C">
      <w:pPr>
        <w:snapToGrid w:val="0"/>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5.1.2-2  </w:t>
      </w:r>
      <w:r w:rsidRPr="00F50873">
        <w:rPr>
          <w:rFonts w:ascii="Times New Roman" w:eastAsia="黑体" w:hAnsi="Times New Roman" w:cs="Times New Roman"/>
          <w:color w:val="000000" w:themeColor="text1"/>
          <w:sz w:val="24"/>
          <w:szCs w:val="24"/>
        </w:rPr>
        <w:t>地表水监测断面一览表</w:t>
      </w:r>
    </w:p>
    <w:tbl>
      <w:tblPr>
        <w:tblW w:w="486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80"/>
        <w:gridCol w:w="1287"/>
        <w:gridCol w:w="3925"/>
        <w:gridCol w:w="2944"/>
      </w:tblGrid>
      <w:tr w:rsidR="00F50873" w:rsidRPr="00F50873">
        <w:trPr>
          <w:trHeight w:val="340"/>
          <w:jc w:val="center"/>
        </w:trPr>
        <w:tc>
          <w:tcPr>
            <w:tcW w:w="43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河流</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断面编号</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w:t>
            </w:r>
            <w:r w:rsidRPr="00F50873">
              <w:rPr>
                <w:rFonts w:ascii="Times New Roman" w:hAnsi="Times New Roman" w:cs="Times New Roman"/>
                <w:b/>
                <w:color w:val="000000" w:themeColor="text1"/>
                <w:sz w:val="18"/>
                <w:szCs w:val="18"/>
              </w:rPr>
              <w:t>(</w:t>
            </w:r>
            <w:r w:rsidRPr="00F50873">
              <w:rPr>
                <w:rFonts w:ascii="Times New Roman" w:hAnsi="Times New Roman" w:cs="Times New Roman"/>
                <w:b/>
                <w:color w:val="000000" w:themeColor="text1"/>
                <w:sz w:val="18"/>
                <w:szCs w:val="18"/>
              </w:rPr>
              <w:t>点</w:t>
            </w:r>
            <w:r w:rsidRPr="00F50873">
              <w:rPr>
                <w:rFonts w:ascii="Times New Roman" w:hAnsi="Times New Roman" w:cs="Times New Roman"/>
                <w:b/>
                <w:color w:val="000000" w:themeColor="text1"/>
                <w:sz w:val="18"/>
                <w:szCs w:val="18"/>
              </w:rPr>
              <w:t>)</w:t>
            </w:r>
            <w:r w:rsidRPr="00F50873">
              <w:rPr>
                <w:rFonts w:ascii="Times New Roman" w:hAnsi="Times New Roman" w:cs="Times New Roman"/>
                <w:b/>
                <w:color w:val="000000" w:themeColor="text1"/>
                <w:sz w:val="18"/>
                <w:szCs w:val="18"/>
              </w:rPr>
              <w:t>位置</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
                <w:color w:val="000000" w:themeColor="text1"/>
                <w:sz w:val="18"/>
                <w:szCs w:val="18"/>
              </w:rPr>
              <w:t>断面功能</w:t>
            </w:r>
          </w:p>
        </w:tc>
      </w:tr>
      <w:tr w:rsidR="00F50873" w:rsidRPr="00F50873">
        <w:trPr>
          <w:trHeight w:val="340"/>
          <w:jc w:val="center"/>
        </w:trPr>
        <w:tc>
          <w:tcPr>
            <w:tcW w:w="437" w:type="pct"/>
            <w:vMerge w:val="restar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天河</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W1</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新区污水处理厂排污口上游</w:t>
            </w:r>
            <w:r w:rsidRPr="00F50873">
              <w:rPr>
                <w:rFonts w:ascii="Times New Roman" w:hAnsi="Times New Roman" w:cs="Times New Roman"/>
                <w:bCs/>
                <w:color w:val="000000" w:themeColor="text1"/>
                <w:sz w:val="18"/>
                <w:szCs w:val="18"/>
              </w:rPr>
              <w:t>200m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对照断面</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W2</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新区污水处理厂排污口下游</w:t>
            </w:r>
            <w:r w:rsidRPr="00F50873">
              <w:rPr>
                <w:rFonts w:ascii="Times New Roman" w:hAnsi="Times New Roman" w:cs="Times New Roman"/>
                <w:bCs/>
                <w:color w:val="000000" w:themeColor="text1"/>
                <w:sz w:val="18"/>
                <w:szCs w:val="18"/>
              </w:rPr>
              <w:t>500m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color w:val="000000" w:themeColor="text1"/>
                <w:sz w:val="18"/>
                <w:szCs w:val="18"/>
              </w:rPr>
            </w:pPr>
            <w:r w:rsidRPr="00F50873">
              <w:rPr>
                <w:rFonts w:ascii="Times New Roman" w:hAnsi="Times New Roman" w:cs="Times New Roman"/>
                <w:bCs/>
                <w:color w:val="000000" w:themeColor="text1"/>
                <w:sz w:val="18"/>
                <w:szCs w:val="18"/>
              </w:rPr>
              <w:t>控制断面</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W3</w:t>
            </w:r>
          </w:p>
        </w:tc>
        <w:tc>
          <w:tcPr>
            <w:tcW w:w="2196"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南</w:t>
            </w:r>
            <w:proofErr w:type="gramStart"/>
            <w:r w:rsidRPr="00F50873">
              <w:rPr>
                <w:rFonts w:ascii="Times New Roman" w:hAnsi="Times New Roman" w:cs="Times New Roman"/>
                <w:bCs/>
                <w:color w:val="000000" w:themeColor="text1"/>
                <w:sz w:val="18"/>
                <w:szCs w:val="18"/>
              </w:rPr>
              <w:t>谯</w:t>
            </w:r>
            <w:proofErr w:type="gramEnd"/>
            <w:r w:rsidRPr="00F50873">
              <w:rPr>
                <w:rFonts w:ascii="Times New Roman" w:hAnsi="Times New Roman" w:cs="Times New Roman"/>
                <w:bCs/>
                <w:color w:val="000000" w:themeColor="text1"/>
                <w:sz w:val="18"/>
                <w:szCs w:val="18"/>
              </w:rPr>
              <w:t>新区污水处理厂排污口下游</w:t>
            </w:r>
            <w:r w:rsidRPr="00F50873">
              <w:rPr>
                <w:rFonts w:ascii="Times New Roman" w:hAnsi="Times New Roman" w:cs="Times New Roman"/>
                <w:bCs/>
                <w:color w:val="000000" w:themeColor="text1"/>
                <w:sz w:val="18"/>
                <w:szCs w:val="18"/>
              </w:rPr>
              <w:t>2000m</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消减断面</w:t>
            </w:r>
          </w:p>
        </w:tc>
      </w:tr>
      <w:tr w:rsidR="00F50873" w:rsidRPr="00F50873">
        <w:trPr>
          <w:trHeight w:val="340"/>
          <w:jc w:val="center"/>
        </w:trPr>
        <w:tc>
          <w:tcPr>
            <w:tcW w:w="437" w:type="pct"/>
            <w:vMerge w:val="restar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王桥水库</w:t>
            </w: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W4</w:t>
            </w:r>
          </w:p>
        </w:tc>
        <w:tc>
          <w:tcPr>
            <w:tcW w:w="2196" w:type="pct"/>
            <w:shd w:val="clear" w:color="auto" w:fill="auto"/>
            <w:vAlign w:val="center"/>
          </w:tcPr>
          <w:p w:rsidR="00E448F3" w:rsidRPr="00F50873" w:rsidRDefault="00C5004C">
            <w:pPr>
              <w:pStyle w:val="34"/>
              <w:ind w:leftChars="0" w:left="0" w:firstLineChars="0" w:firstLine="0"/>
              <w:jc w:val="center"/>
              <w:rPr>
                <w:color w:val="000000" w:themeColor="text1"/>
                <w:sz w:val="18"/>
                <w:szCs w:val="18"/>
              </w:rPr>
            </w:pPr>
            <w:r w:rsidRPr="00F50873">
              <w:rPr>
                <w:color w:val="000000" w:themeColor="text1"/>
                <w:sz w:val="18"/>
                <w:szCs w:val="18"/>
              </w:rPr>
              <w:t>王桥水库西北侧</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w:t>
            </w:r>
          </w:p>
        </w:tc>
      </w:tr>
      <w:tr w:rsidR="00F50873" w:rsidRPr="00F50873">
        <w:trPr>
          <w:trHeight w:val="340"/>
          <w:jc w:val="center"/>
        </w:trPr>
        <w:tc>
          <w:tcPr>
            <w:tcW w:w="437" w:type="pct"/>
            <w:vMerge/>
            <w:shd w:val="clear" w:color="auto" w:fill="auto"/>
            <w:vAlign w:val="center"/>
          </w:tcPr>
          <w:p w:rsidR="00E448F3" w:rsidRPr="00F50873" w:rsidRDefault="00E448F3">
            <w:pPr>
              <w:pStyle w:val="af3"/>
              <w:ind w:leftChars="0" w:left="0"/>
              <w:jc w:val="center"/>
              <w:rPr>
                <w:rFonts w:ascii="Times New Roman" w:hAnsi="Times New Roman" w:cs="Times New Roman"/>
                <w:bCs/>
                <w:color w:val="000000" w:themeColor="text1"/>
                <w:sz w:val="18"/>
                <w:szCs w:val="18"/>
              </w:rPr>
            </w:pPr>
          </w:p>
        </w:tc>
        <w:tc>
          <w:tcPr>
            <w:tcW w:w="720" w:type="pct"/>
            <w:shd w:val="clear" w:color="auto" w:fill="auto"/>
            <w:vAlign w:val="center"/>
          </w:tcPr>
          <w:p w:rsidR="00E448F3" w:rsidRPr="00F50873" w:rsidRDefault="00C5004C">
            <w:pPr>
              <w:pStyle w:val="af3"/>
              <w:ind w:leftChars="0" w:left="0"/>
              <w:jc w:val="center"/>
              <w:rPr>
                <w:rFonts w:ascii="Times New Roman" w:hAnsi="Times New Roman" w:cs="Times New Roman"/>
                <w:bCs/>
                <w:color w:val="000000" w:themeColor="text1"/>
                <w:sz w:val="18"/>
                <w:szCs w:val="18"/>
              </w:rPr>
            </w:pPr>
            <w:r w:rsidRPr="00F50873">
              <w:rPr>
                <w:rFonts w:ascii="Times New Roman" w:hAnsi="Times New Roman" w:cs="Times New Roman"/>
                <w:bCs/>
                <w:color w:val="000000" w:themeColor="text1"/>
                <w:sz w:val="18"/>
                <w:szCs w:val="18"/>
              </w:rPr>
              <w:t>W5</w:t>
            </w:r>
          </w:p>
        </w:tc>
        <w:tc>
          <w:tcPr>
            <w:tcW w:w="2196" w:type="pct"/>
            <w:shd w:val="clear" w:color="auto" w:fill="auto"/>
            <w:vAlign w:val="center"/>
          </w:tcPr>
          <w:p w:rsidR="00E448F3" w:rsidRPr="00F50873" w:rsidRDefault="00C5004C">
            <w:pPr>
              <w:pStyle w:val="34"/>
              <w:ind w:leftChars="0" w:left="0" w:firstLineChars="0" w:firstLine="0"/>
              <w:jc w:val="center"/>
              <w:rPr>
                <w:color w:val="000000" w:themeColor="text1"/>
                <w:sz w:val="18"/>
                <w:szCs w:val="18"/>
              </w:rPr>
            </w:pPr>
            <w:r w:rsidRPr="00F50873">
              <w:rPr>
                <w:color w:val="000000" w:themeColor="text1"/>
                <w:sz w:val="18"/>
                <w:szCs w:val="18"/>
              </w:rPr>
              <w:t>王桥水库东南侧</w:t>
            </w:r>
          </w:p>
        </w:tc>
        <w:tc>
          <w:tcPr>
            <w:tcW w:w="1647" w:type="pct"/>
            <w:shd w:val="clear" w:color="auto" w:fill="auto"/>
            <w:vAlign w:val="center"/>
          </w:tcPr>
          <w:p w:rsidR="00E448F3" w:rsidRPr="00F50873" w:rsidRDefault="00C5004C">
            <w:pPr>
              <w:pStyle w:val="af3"/>
              <w:ind w:leftChars="0" w:left="0"/>
              <w:jc w:val="center"/>
              <w:rPr>
                <w:rFonts w:ascii="Times New Roman" w:hAnsi="Times New Roman" w:cs="Times New Roman"/>
                <w:b/>
                <w:color w:val="000000" w:themeColor="text1"/>
                <w:sz w:val="18"/>
                <w:szCs w:val="18"/>
              </w:rPr>
            </w:pPr>
            <w:r w:rsidRPr="00F50873">
              <w:rPr>
                <w:rFonts w:ascii="Times New Roman" w:hAnsi="Times New Roman" w:cs="Times New Roman"/>
                <w:bCs/>
                <w:color w:val="000000" w:themeColor="text1"/>
                <w:sz w:val="18"/>
                <w:szCs w:val="18"/>
              </w:rPr>
              <w:t>/</w:t>
            </w:r>
          </w:p>
        </w:tc>
      </w:tr>
    </w:tbl>
    <w:p w:rsidR="00E448F3" w:rsidRPr="00F50873" w:rsidRDefault="00C5004C">
      <w:pPr>
        <w:pStyle w:val="4"/>
        <w:rPr>
          <w:color w:val="000000" w:themeColor="text1"/>
        </w:rPr>
      </w:pPr>
      <w:r w:rsidRPr="00F50873">
        <w:rPr>
          <w:rFonts w:hint="eastAsia"/>
          <w:color w:val="000000" w:themeColor="text1"/>
        </w:rPr>
        <w:t>声环境</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1</w:t>
      </w:r>
      <w:r w:rsidRPr="00F50873">
        <w:rPr>
          <w:rFonts w:ascii="Times New Roman" w:eastAsia="宋体" w:hAnsi="Times New Roman" w:cs="Times New Roman"/>
          <w:color w:val="000000" w:themeColor="text1"/>
          <w:sz w:val="24"/>
          <w:szCs w:val="24"/>
        </w:rPr>
        <w:t>）监测点位：根据经开区的功能区划及主干道路分布选择噪声监测点，共布置</w:t>
      </w:r>
      <w:r w:rsidRPr="00F50873">
        <w:rPr>
          <w:rFonts w:ascii="Times New Roman" w:eastAsia="宋体" w:hAnsi="Times New Roman" w:cs="Times New Roman"/>
          <w:color w:val="000000" w:themeColor="text1"/>
          <w:sz w:val="24"/>
          <w:szCs w:val="24"/>
        </w:rPr>
        <w:t>15</w:t>
      </w:r>
      <w:r w:rsidRPr="00F50873">
        <w:rPr>
          <w:rFonts w:ascii="Times New Roman" w:eastAsia="宋体" w:hAnsi="Times New Roman" w:cs="Times New Roman"/>
          <w:color w:val="000000" w:themeColor="text1"/>
          <w:sz w:val="24"/>
          <w:szCs w:val="24"/>
        </w:rPr>
        <w:t>处噪声监测点位，详见附图</w:t>
      </w:r>
      <w:r w:rsidRPr="00F50873">
        <w:rPr>
          <w:rFonts w:ascii="Times New Roman" w:eastAsia="宋体" w:hAnsi="Times New Roman" w:cs="Times New Roman"/>
          <w:color w:val="000000" w:themeColor="text1"/>
          <w:sz w:val="24"/>
          <w:szCs w:val="24"/>
        </w:rPr>
        <w:t>14</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2</w:t>
      </w:r>
      <w:r w:rsidRPr="00F50873">
        <w:rPr>
          <w:rFonts w:ascii="Times New Roman" w:eastAsia="宋体" w:hAnsi="Times New Roman" w:cs="Times New Roman"/>
          <w:color w:val="000000" w:themeColor="text1"/>
          <w:sz w:val="24"/>
          <w:szCs w:val="24"/>
        </w:rPr>
        <w:t>）要求：每半年监测一次，每次按昼、夜两时段进行监测。</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3</w:t>
      </w:r>
      <w:r w:rsidRPr="00F50873">
        <w:rPr>
          <w:rFonts w:ascii="Times New Roman" w:eastAsia="宋体" w:hAnsi="Times New Roman" w:cs="Times New Roman"/>
          <w:color w:val="000000" w:themeColor="text1"/>
          <w:sz w:val="24"/>
          <w:szCs w:val="24"/>
        </w:rPr>
        <w:t>）监测因子：</w:t>
      </w:r>
      <w:r w:rsidRPr="00F50873">
        <w:rPr>
          <w:rFonts w:ascii="Times New Roman" w:eastAsia="宋体" w:hAnsi="Times New Roman" w:cs="Times New Roman"/>
          <w:color w:val="000000" w:themeColor="text1"/>
          <w:sz w:val="24"/>
          <w:szCs w:val="24"/>
        </w:rPr>
        <w:t>L</w:t>
      </w:r>
      <w:r w:rsidRPr="00F50873">
        <w:rPr>
          <w:rFonts w:ascii="Times New Roman" w:eastAsia="宋体" w:hAnsi="Times New Roman" w:cs="Times New Roman"/>
          <w:color w:val="000000" w:themeColor="text1"/>
          <w:sz w:val="24"/>
          <w:szCs w:val="24"/>
          <w:vertAlign w:val="subscript"/>
        </w:rPr>
        <w:t>Aeq</w:t>
      </w:r>
      <w:r w:rsidRPr="00F50873">
        <w:rPr>
          <w:rFonts w:ascii="Times New Roman" w:eastAsia="宋体" w:hAnsi="Times New Roman" w:cs="Times New Roman"/>
          <w:color w:val="000000" w:themeColor="text1"/>
          <w:sz w:val="24"/>
          <w:szCs w:val="24"/>
        </w:rPr>
        <w:t>。</w:t>
      </w:r>
    </w:p>
    <w:p w:rsidR="00E448F3" w:rsidRPr="00F50873" w:rsidRDefault="00C5004C">
      <w:pPr>
        <w:spacing w:line="360" w:lineRule="auto"/>
        <w:ind w:firstLineChars="200" w:firstLine="480"/>
        <w:rPr>
          <w:rFonts w:ascii="Times New Roman" w:eastAsia="宋体" w:hAnsi="Times New Roman" w:cs="Times New Roman"/>
          <w:color w:val="000000" w:themeColor="text1"/>
          <w:sz w:val="24"/>
          <w:szCs w:val="24"/>
        </w:rPr>
      </w:pPr>
      <w:r w:rsidRPr="00F50873">
        <w:rPr>
          <w:rFonts w:ascii="Times New Roman" w:eastAsia="宋体" w:hAnsi="Times New Roman" w:cs="Times New Roman"/>
          <w:color w:val="000000" w:themeColor="text1"/>
          <w:sz w:val="24"/>
          <w:szCs w:val="24"/>
        </w:rPr>
        <w:t>（</w:t>
      </w:r>
      <w:r w:rsidRPr="00F50873">
        <w:rPr>
          <w:rFonts w:ascii="Times New Roman" w:eastAsia="宋体" w:hAnsi="Times New Roman" w:cs="Times New Roman"/>
          <w:color w:val="000000" w:themeColor="text1"/>
          <w:sz w:val="24"/>
          <w:szCs w:val="24"/>
        </w:rPr>
        <w:t>4</w:t>
      </w:r>
      <w:r w:rsidRPr="00F50873">
        <w:rPr>
          <w:rFonts w:ascii="Times New Roman" w:eastAsia="宋体" w:hAnsi="Times New Roman" w:cs="Times New Roman"/>
          <w:color w:val="000000" w:themeColor="text1"/>
          <w:sz w:val="24"/>
          <w:szCs w:val="24"/>
        </w:rPr>
        <w:t>）方法：噪声监测参照《声环境质量标准》</w:t>
      </w:r>
      <w:r w:rsidRPr="00F50873">
        <w:rPr>
          <w:rFonts w:ascii="Times New Roman" w:eastAsia="宋体" w:hAnsi="Times New Roman" w:cs="Times New Roman"/>
          <w:color w:val="000000" w:themeColor="text1"/>
          <w:sz w:val="24"/>
          <w:szCs w:val="24"/>
        </w:rPr>
        <w:t>(GB3096-2008)</w:t>
      </w:r>
      <w:r w:rsidRPr="00F50873">
        <w:rPr>
          <w:rFonts w:ascii="Times New Roman" w:eastAsia="宋体" w:hAnsi="Times New Roman" w:cs="Times New Roman"/>
          <w:color w:val="000000" w:themeColor="text1"/>
          <w:sz w:val="24"/>
          <w:szCs w:val="24"/>
        </w:rPr>
        <w:t>相关要求。</w:t>
      </w:r>
    </w:p>
    <w:p w:rsidR="00E448F3" w:rsidRPr="00F50873" w:rsidRDefault="00C5004C">
      <w:pPr>
        <w:pStyle w:val="4"/>
        <w:rPr>
          <w:color w:val="000000" w:themeColor="text1"/>
        </w:rPr>
      </w:pPr>
      <w:r w:rsidRPr="00F50873">
        <w:rPr>
          <w:rFonts w:hint="eastAsia"/>
          <w:color w:val="000000" w:themeColor="text1"/>
        </w:rPr>
        <w:t>土壤环境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）监测因子：详见下表</w:t>
      </w:r>
      <w:r w:rsidRPr="00F50873">
        <w:rPr>
          <w:rFonts w:ascii="Times New Roman" w:eastAsia="黑体" w:hAnsi="Times New Roman" w:cs="Times New Roman"/>
          <w:color w:val="000000" w:themeColor="text1"/>
        </w:rPr>
        <w:t>5.1.2</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）监测点位：详见下表和附图</w:t>
      </w:r>
      <w:r w:rsidRPr="00F50873">
        <w:rPr>
          <w:rFonts w:ascii="Times New Roman" w:hAnsi="Times New Roman" w:cs="Times New Roman"/>
          <w:color w:val="000000" w:themeColor="text1"/>
        </w:rPr>
        <w:t>15</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）监测时间和频次：每年采样一次。</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）监测方法：按《土壤环境监测技术规范》（</w:t>
      </w:r>
      <w:r w:rsidRPr="00F50873">
        <w:rPr>
          <w:rFonts w:ascii="Times New Roman" w:hAnsi="Times New Roman" w:cs="Times New Roman"/>
          <w:color w:val="000000" w:themeColor="text1"/>
        </w:rPr>
        <w:t>HJ/T 166 -2004</w:t>
      </w:r>
      <w:r w:rsidRPr="00F50873">
        <w:rPr>
          <w:rFonts w:ascii="Times New Roman" w:hAnsi="Times New Roman" w:cs="Times New Roman"/>
          <w:color w:val="000000" w:themeColor="text1"/>
        </w:rPr>
        <w:t>）执行。</w:t>
      </w:r>
    </w:p>
    <w:p w:rsidR="00E448F3" w:rsidRPr="00F50873" w:rsidRDefault="00C5004C">
      <w:pPr>
        <w:snapToGrid w:val="0"/>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5.1.2-3  </w:t>
      </w:r>
      <w:r w:rsidRPr="00F50873">
        <w:rPr>
          <w:rFonts w:ascii="Times New Roman" w:eastAsia="黑体" w:hAnsi="Times New Roman" w:cs="Times New Roman"/>
          <w:color w:val="000000" w:themeColor="text1"/>
          <w:sz w:val="24"/>
          <w:szCs w:val="24"/>
        </w:rPr>
        <w:t>土壤现状监测点布设一览</w:t>
      </w:r>
    </w:p>
    <w:tbl>
      <w:tblPr>
        <w:tblW w:w="900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4819"/>
        <w:gridCol w:w="1522"/>
      </w:tblGrid>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点位编号</w:t>
            </w:r>
          </w:p>
        </w:tc>
        <w:tc>
          <w:tcPr>
            <w:tcW w:w="1276"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测点位置</w:t>
            </w:r>
          </w:p>
        </w:tc>
        <w:tc>
          <w:tcPr>
            <w:tcW w:w="4819"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b/>
                <w:bCs/>
                <w:color w:val="000000" w:themeColor="text1"/>
                <w:sz w:val="18"/>
                <w:szCs w:val="18"/>
              </w:rPr>
              <w:t>监测项目</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层位</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S1</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proofErr w:type="gramStart"/>
            <w:r w:rsidRPr="00F50873">
              <w:rPr>
                <w:rFonts w:ascii="Times New Roman" w:eastAsia="宋体" w:hAnsi="Times New Roman" w:cs="Times New Roman"/>
                <w:color w:val="000000" w:themeColor="text1"/>
                <w:sz w:val="18"/>
                <w:szCs w:val="18"/>
              </w:rPr>
              <w:t>大殷</w:t>
            </w:r>
            <w:proofErr w:type="gramEnd"/>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S2</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大曹</w:t>
            </w:r>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砷、镉、铬（六价）、铜、铅、汞、镍、基础</w:t>
            </w:r>
            <w:r w:rsidRPr="00F50873">
              <w:rPr>
                <w:rFonts w:ascii="Times New Roman" w:eastAsia="宋体" w:hAnsi="Times New Roman" w:cs="Times New Roman"/>
                <w:color w:val="000000" w:themeColor="text1"/>
                <w:sz w:val="18"/>
                <w:szCs w:val="18"/>
              </w:rPr>
              <w:t>45</w:t>
            </w:r>
            <w:r w:rsidRPr="00F50873">
              <w:rPr>
                <w:rFonts w:ascii="Times New Roman" w:eastAsia="宋体" w:hAnsi="Times New Roman" w:cs="Times New Roman"/>
                <w:color w:val="000000" w:themeColor="text1"/>
                <w:sz w:val="18"/>
                <w:szCs w:val="18"/>
              </w:rPr>
              <w:t>项因子</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r w:rsidR="00F50873" w:rsidRPr="00F50873">
        <w:trPr>
          <w:cantSplit/>
          <w:trHeight w:val="340"/>
          <w:jc w:val="center"/>
        </w:trPr>
        <w:tc>
          <w:tcPr>
            <w:tcW w:w="1384"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lastRenderedPageBreak/>
              <w:t>S3</w:t>
            </w:r>
          </w:p>
        </w:tc>
        <w:tc>
          <w:tcPr>
            <w:tcW w:w="1276"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w:t>
            </w:r>
          </w:p>
        </w:tc>
        <w:tc>
          <w:tcPr>
            <w:tcW w:w="4819" w:type="dxa"/>
            <w:tcBorders>
              <w:tl2br w:val="nil"/>
              <w:tr2bl w:val="nil"/>
            </w:tcBorders>
            <w:vAlign w:val="center"/>
          </w:tcPr>
          <w:p w:rsidR="00E448F3" w:rsidRPr="00F50873" w:rsidRDefault="00C5004C">
            <w:pPr>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砷、镉、铬（六价）、铜、铅、汞、镍</w:t>
            </w:r>
          </w:p>
        </w:tc>
        <w:tc>
          <w:tcPr>
            <w:tcW w:w="1522" w:type="dxa"/>
            <w:tcBorders>
              <w:tl2br w:val="nil"/>
              <w:tr2bl w:val="nil"/>
            </w:tcBorders>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柱状样</w:t>
            </w:r>
          </w:p>
        </w:tc>
      </w:tr>
    </w:tbl>
    <w:p w:rsidR="00E448F3" w:rsidRPr="00F50873" w:rsidRDefault="00C5004C">
      <w:pPr>
        <w:pStyle w:val="4"/>
        <w:rPr>
          <w:color w:val="000000" w:themeColor="text1"/>
        </w:rPr>
      </w:pPr>
      <w:r w:rsidRPr="00F50873">
        <w:rPr>
          <w:color w:val="000000" w:themeColor="text1"/>
        </w:rPr>
        <w:t>地下水</w:t>
      </w:r>
      <w:r w:rsidRPr="00F50873">
        <w:rPr>
          <w:rFonts w:hint="eastAsia"/>
          <w:color w:val="000000" w:themeColor="text1"/>
        </w:rPr>
        <w:t>环境</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）监测因子：</w:t>
      </w:r>
      <w:r w:rsidRPr="00F50873">
        <w:rPr>
          <w:rFonts w:ascii="Times New Roman" w:hAnsi="Times New Roman" w:cs="Times New Roman"/>
          <w:color w:val="000000" w:themeColor="text1"/>
        </w:rPr>
        <w:t>pH</w:t>
      </w:r>
      <w:r w:rsidRPr="00F50873">
        <w:rPr>
          <w:rFonts w:ascii="Times New Roman" w:hAnsi="Times New Roman" w:cs="Times New Roman"/>
          <w:color w:val="000000" w:themeColor="text1"/>
        </w:rPr>
        <w:t>、氨氮、硝酸盐（以</w:t>
      </w:r>
      <w:r w:rsidRPr="00F50873">
        <w:rPr>
          <w:rFonts w:ascii="Times New Roman" w:hAnsi="Times New Roman" w:cs="Times New Roman"/>
          <w:color w:val="000000" w:themeColor="text1"/>
        </w:rPr>
        <w:t>N</w:t>
      </w:r>
      <w:r w:rsidRPr="00F50873">
        <w:rPr>
          <w:rFonts w:ascii="Times New Roman" w:hAnsi="Times New Roman" w:cs="Times New Roman"/>
          <w:color w:val="000000" w:themeColor="text1"/>
        </w:rPr>
        <w:t>计）、亚硝酸盐（以</w:t>
      </w:r>
      <w:r w:rsidRPr="00F50873">
        <w:rPr>
          <w:rFonts w:ascii="Times New Roman" w:hAnsi="Times New Roman" w:cs="Times New Roman"/>
          <w:color w:val="000000" w:themeColor="text1"/>
        </w:rPr>
        <w:t>N</w:t>
      </w:r>
      <w:r w:rsidRPr="00F50873">
        <w:rPr>
          <w:rFonts w:ascii="Times New Roman" w:hAnsi="Times New Roman" w:cs="Times New Roman"/>
          <w:color w:val="000000" w:themeColor="text1"/>
        </w:rPr>
        <w:t>计）、挥发性酚类、氰化物、砷、汞、铬</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六价</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、总硬度、铅、氟、镉、铁、锰、铜、锌、溶解性总固体、硫化物、钠、耗氧量、硫酸盐、氯化物等指标，同时检测分析地下水中</w:t>
      </w:r>
      <w:r w:rsidRPr="00F50873">
        <w:rPr>
          <w:rFonts w:ascii="Times New Roman" w:hAnsi="Times New Roman" w:cs="Times New Roman"/>
          <w:color w:val="000000" w:themeColor="text1"/>
        </w:rPr>
        <w:t xml:space="preserve"> K</w:t>
      </w:r>
      <w:r w:rsidRPr="00F50873">
        <w:rPr>
          <w:rFonts w:ascii="Times New Roman" w:hAnsi="Times New Roman" w:cs="Times New Roman"/>
          <w:color w:val="000000" w:themeColor="text1"/>
          <w:vertAlign w:val="superscript"/>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Na</w:t>
      </w:r>
      <w:r w:rsidRPr="00F50873">
        <w:rPr>
          <w:rFonts w:ascii="Times New Roman" w:hAnsi="Times New Roman" w:cs="Times New Roman"/>
          <w:color w:val="000000" w:themeColor="text1"/>
          <w:vertAlign w:val="superscript"/>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Ca</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Mg</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CO</w:t>
      </w:r>
      <w:r w:rsidRPr="00F50873">
        <w:rPr>
          <w:rFonts w:ascii="Times New Roman" w:hAnsi="Times New Roman" w:cs="Times New Roman"/>
          <w:color w:val="000000" w:themeColor="text1"/>
          <w:vertAlign w:val="subscript"/>
        </w:rPr>
        <w:t>3</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HCO</w:t>
      </w:r>
      <w:r w:rsidRPr="00F50873">
        <w:rPr>
          <w:rFonts w:ascii="Times New Roman" w:hAnsi="Times New Roman" w:cs="Times New Roman"/>
          <w:color w:val="000000" w:themeColor="text1"/>
          <w:vertAlign w:val="subscript"/>
        </w:rPr>
        <w:t>3</w:t>
      </w:r>
      <w:r w:rsidRPr="00F50873">
        <w:rPr>
          <w:rFonts w:ascii="Times New Roman" w:hAnsi="Times New Roman" w:cs="Times New Roman"/>
          <w:color w:val="000000" w:themeColor="text1"/>
          <w:vertAlign w:val="superscript"/>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Cl</w:t>
      </w:r>
      <w:r w:rsidRPr="00F50873">
        <w:rPr>
          <w:rFonts w:ascii="Times New Roman" w:hAnsi="Times New Roman" w:cs="Times New Roman"/>
          <w:color w:val="000000" w:themeColor="text1"/>
          <w:vertAlign w:val="superscript"/>
        </w:rPr>
        <w:t>-</w:t>
      </w: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 xml:space="preserve"> SO</w:t>
      </w:r>
      <w:r w:rsidRPr="00F50873">
        <w:rPr>
          <w:rFonts w:ascii="Times New Roman" w:hAnsi="Times New Roman" w:cs="Times New Roman"/>
          <w:color w:val="000000" w:themeColor="text1"/>
          <w:vertAlign w:val="subscript"/>
        </w:rPr>
        <w:t>4</w:t>
      </w:r>
      <w:r w:rsidRPr="00F50873">
        <w:rPr>
          <w:rFonts w:ascii="Times New Roman" w:hAnsi="Times New Roman" w:cs="Times New Roman"/>
          <w:color w:val="000000" w:themeColor="text1"/>
          <w:vertAlign w:val="superscript"/>
        </w:rPr>
        <w:t>2-</w:t>
      </w:r>
      <w:r w:rsidRPr="00F50873">
        <w:rPr>
          <w:rFonts w:ascii="Times New Roman" w:hAnsi="Times New Roman" w:cs="Times New Roman"/>
          <w:color w:val="000000" w:themeColor="text1"/>
        </w:rPr>
        <w:t>，并提供监测井用途及水位；</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）监测范围：开发区及周边区域。</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）监测时间和频次：每年采样、监测一次。</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）地下水水质样品采集与现场测定：</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）地下水水质样品应采用自动式采样泵或人工活塞闭合式与敞口式定深采样器进行采集。</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）样品采集前，应先</w:t>
      </w:r>
      <w:proofErr w:type="gramStart"/>
      <w:r w:rsidRPr="00F50873">
        <w:rPr>
          <w:rFonts w:ascii="Times New Roman" w:hAnsi="Times New Roman" w:cs="Times New Roman"/>
          <w:color w:val="000000" w:themeColor="text1"/>
        </w:rPr>
        <w:t>测量井孔地下水</w:t>
      </w:r>
      <w:proofErr w:type="gramEnd"/>
      <w:r w:rsidRPr="00F50873">
        <w:rPr>
          <w:rFonts w:ascii="Times New Roman" w:hAnsi="Times New Roman" w:cs="Times New Roman"/>
          <w:color w:val="000000" w:themeColor="text1"/>
        </w:rPr>
        <w:t>水位（或地下水水位埋藏深度）并做好记录，然后采用潜水泵或离心泵对采样井（孔）进行全井孔清洗，抽汲的水量不得小于</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倍的井筒水（量）体积。</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）地下水水质样品的管理、分析化验和质量控制按</w:t>
      </w:r>
      <w:r w:rsidRPr="00F50873">
        <w:rPr>
          <w:rFonts w:ascii="Times New Roman" w:hAnsi="Times New Roman" w:cs="Times New Roman"/>
          <w:color w:val="000000" w:themeColor="text1"/>
        </w:rPr>
        <w:t>HJ/T164</w:t>
      </w:r>
      <w:r w:rsidRPr="00F50873">
        <w:rPr>
          <w:rFonts w:ascii="Times New Roman" w:hAnsi="Times New Roman" w:cs="Times New Roman"/>
          <w:color w:val="000000" w:themeColor="text1"/>
        </w:rPr>
        <w:t>执行。</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监测断面设置：具体位置见表</w:t>
      </w:r>
      <w:r w:rsidRPr="00F50873">
        <w:rPr>
          <w:rFonts w:ascii="Times New Roman" w:hAnsi="Times New Roman" w:cs="Times New Roman"/>
          <w:color w:val="000000" w:themeColor="text1"/>
        </w:rPr>
        <w:t>5.1.2-4</w:t>
      </w: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15</w:t>
      </w:r>
      <w:r w:rsidRPr="00F50873">
        <w:rPr>
          <w:rFonts w:ascii="Times New Roman" w:hAnsi="Times New Roman" w:cs="Times New Roman"/>
          <w:color w:val="000000" w:themeColor="text1"/>
        </w:rPr>
        <w:t>。</w:t>
      </w:r>
    </w:p>
    <w:p w:rsidR="00E448F3" w:rsidRPr="00F50873" w:rsidRDefault="00C5004C">
      <w:pPr>
        <w:snapToGrid w:val="0"/>
        <w:spacing w:line="500" w:lineRule="exact"/>
        <w:jc w:val="center"/>
        <w:rPr>
          <w:rFonts w:ascii="Times New Roman" w:eastAsia="黑体" w:hAnsi="Times New Roman" w:cs="Times New Roman"/>
          <w:color w:val="000000" w:themeColor="text1"/>
          <w:sz w:val="24"/>
          <w:szCs w:val="24"/>
        </w:rPr>
      </w:pPr>
      <w:r w:rsidRPr="00F50873">
        <w:rPr>
          <w:rFonts w:ascii="Times New Roman" w:eastAsia="黑体" w:hAnsi="Times New Roman" w:cs="Times New Roman"/>
          <w:color w:val="000000" w:themeColor="text1"/>
          <w:sz w:val="24"/>
          <w:szCs w:val="24"/>
        </w:rPr>
        <w:t>表</w:t>
      </w:r>
      <w:r w:rsidRPr="00F50873">
        <w:rPr>
          <w:rFonts w:ascii="Times New Roman" w:eastAsia="黑体" w:hAnsi="Times New Roman" w:cs="Times New Roman"/>
          <w:color w:val="000000" w:themeColor="text1"/>
          <w:sz w:val="24"/>
          <w:szCs w:val="24"/>
        </w:rPr>
        <w:t xml:space="preserve">5.1.2-4  </w:t>
      </w:r>
      <w:r w:rsidRPr="00F50873">
        <w:rPr>
          <w:rFonts w:ascii="Times New Roman" w:eastAsia="黑体" w:hAnsi="Times New Roman" w:cs="Times New Roman"/>
          <w:color w:val="000000" w:themeColor="text1"/>
          <w:sz w:val="24"/>
          <w:szCs w:val="24"/>
        </w:rPr>
        <w:t>地下水监测布点一览表</w:t>
      </w:r>
    </w:p>
    <w:tbl>
      <w:tblPr>
        <w:tblW w:w="899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1335"/>
        <w:gridCol w:w="6237"/>
      </w:tblGrid>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点位编号</w:t>
            </w:r>
          </w:p>
        </w:tc>
        <w:tc>
          <w:tcPr>
            <w:tcW w:w="1335"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测点位置</w:t>
            </w:r>
          </w:p>
        </w:tc>
        <w:tc>
          <w:tcPr>
            <w:tcW w:w="6237" w:type="dxa"/>
            <w:vAlign w:val="center"/>
          </w:tcPr>
          <w:p w:rsidR="00E448F3" w:rsidRPr="00F50873" w:rsidRDefault="00C5004C">
            <w:pPr>
              <w:adjustRightInd w:val="0"/>
              <w:jc w:val="center"/>
              <w:rPr>
                <w:rFonts w:ascii="Times New Roman" w:eastAsia="宋体" w:hAnsi="Times New Roman" w:cs="Times New Roman"/>
                <w:b/>
                <w:bCs/>
                <w:color w:val="000000" w:themeColor="text1"/>
                <w:sz w:val="18"/>
                <w:szCs w:val="18"/>
              </w:rPr>
            </w:pPr>
            <w:r w:rsidRPr="00F50873">
              <w:rPr>
                <w:rFonts w:ascii="Times New Roman" w:eastAsia="宋体" w:hAnsi="Times New Roman" w:cs="Times New Roman"/>
                <w:b/>
                <w:bCs/>
                <w:color w:val="000000" w:themeColor="text1"/>
                <w:sz w:val="18"/>
                <w:szCs w:val="18"/>
              </w:rPr>
              <w:t>监测项目</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D1</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大张子</w:t>
            </w:r>
          </w:p>
        </w:tc>
        <w:tc>
          <w:tcPr>
            <w:tcW w:w="6237" w:type="dxa"/>
            <w:vMerge w:val="restart"/>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铜、锌、铁、锰、镉、铅、砷、六价铬、汞、</w:t>
            </w:r>
            <w:r w:rsidRPr="00F50873">
              <w:rPr>
                <w:rFonts w:ascii="Times New Roman" w:eastAsia="宋体" w:hAnsi="Times New Roman" w:cs="Times New Roman"/>
                <w:color w:val="000000" w:themeColor="text1"/>
                <w:sz w:val="18"/>
                <w:szCs w:val="18"/>
              </w:rPr>
              <w:t>pH</w:t>
            </w:r>
            <w:r w:rsidRPr="00F50873">
              <w:rPr>
                <w:rFonts w:ascii="Times New Roman" w:eastAsia="宋体" w:hAnsi="Times New Roman" w:cs="Times New Roman"/>
                <w:color w:val="000000" w:themeColor="text1"/>
                <w:sz w:val="18"/>
                <w:szCs w:val="18"/>
              </w:rPr>
              <w:t>、总硬度、溶解性总固体、</w:t>
            </w:r>
            <w:r w:rsidRPr="00F50873">
              <w:rPr>
                <w:rFonts w:ascii="Times New Roman" w:eastAsia="宋体" w:hAnsi="Times New Roman" w:cs="Times New Roman" w:hint="eastAsia"/>
                <w:color w:val="000000" w:themeColor="text1"/>
                <w:sz w:val="18"/>
                <w:szCs w:val="18"/>
              </w:rPr>
              <w:t>溶解氧</w:t>
            </w:r>
            <w:r w:rsidRPr="00F50873">
              <w:rPr>
                <w:rFonts w:ascii="Times New Roman" w:eastAsia="宋体" w:hAnsi="Times New Roman" w:cs="Times New Roman"/>
                <w:color w:val="000000" w:themeColor="text1"/>
                <w:sz w:val="18"/>
                <w:szCs w:val="18"/>
              </w:rPr>
              <w:t>、氰化物、氨氮、硫酸盐、硝酸盐、亚硝酸盐、氯化物、氟化物、挥发</w:t>
            </w:r>
            <w:proofErr w:type="gramStart"/>
            <w:r w:rsidRPr="00F50873">
              <w:rPr>
                <w:rFonts w:ascii="Times New Roman" w:eastAsia="宋体" w:hAnsi="Times New Roman" w:cs="Times New Roman"/>
                <w:color w:val="000000" w:themeColor="text1"/>
                <w:sz w:val="18"/>
                <w:szCs w:val="18"/>
              </w:rPr>
              <w:t>酚</w:t>
            </w:r>
            <w:proofErr w:type="gramEnd"/>
            <w:r w:rsidRPr="00F50873">
              <w:rPr>
                <w:rFonts w:ascii="Times New Roman" w:eastAsia="宋体" w:hAnsi="Times New Roman" w:cs="Times New Roman"/>
                <w:color w:val="000000" w:themeColor="text1"/>
                <w:sz w:val="18"/>
                <w:szCs w:val="18"/>
              </w:rPr>
              <w:t>、总大肠菌群、细菌总数、石油类、</w:t>
            </w:r>
            <w:r w:rsidRPr="00F50873">
              <w:rPr>
                <w:rFonts w:ascii="Times New Roman" w:eastAsia="宋体" w:hAnsi="Times New Roman" w:cs="Times New Roman"/>
                <w:color w:val="000000" w:themeColor="text1"/>
                <w:sz w:val="18"/>
                <w:szCs w:val="18"/>
              </w:rPr>
              <w:t>K</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Na</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Ca</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Mg</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CO</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HCO</w:t>
            </w:r>
            <w:r w:rsidRPr="00F50873">
              <w:rPr>
                <w:rFonts w:ascii="Times New Roman" w:eastAsia="宋体" w:hAnsi="Times New Roman" w:cs="Times New Roman"/>
                <w:color w:val="000000" w:themeColor="text1"/>
                <w:sz w:val="18"/>
                <w:szCs w:val="18"/>
                <w:vertAlign w:val="subscript"/>
              </w:rPr>
              <w:t>3</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Cl</w:t>
            </w:r>
            <w:r w:rsidRPr="00F50873">
              <w:rPr>
                <w:rFonts w:ascii="Times New Roman" w:eastAsia="宋体" w:hAnsi="Times New Roman" w:cs="Times New Roman"/>
                <w:color w:val="000000" w:themeColor="text1"/>
                <w:sz w:val="18"/>
                <w:szCs w:val="18"/>
                <w:vertAlign w:val="superscript"/>
              </w:rPr>
              <w:t>-</w:t>
            </w:r>
            <w:r w:rsidRPr="00F50873">
              <w:rPr>
                <w:rFonts w:ascii="Times New Roman" w:eastAsia="宋体" w:hAnsi="Times New Roman" w:cs="Times New Roman"/>
                <w:color w:val="000000" w:themeColor="text1"/>
                <w:sz w:val="18"/>
                <w:szCs w:val="18"/>
              </w:rPr>
              <w:t>、</w:t>
            </w:r>
            <w:r w:rsidRPr="00F50873">
              <w:rPr>
                <w:rFonts w:ascii="Times New Roman" w:eastAsia="宋体" w:hAnsi="Times New Roman" w:cs="Times New Roman"/>
                <w:color w:val="000000" w:themeColor="text1"/>
                <w:sz w:val="18"/>
                <w:szCs w:val="18"/>
              </w:rPr>
              <w:t>SO</w:t>
            </w:r>
            <w:r w:rsidRPr="00F50873">
              <w:rPr>
                <w:rFonts w:ascii="Times New Roman" w:eastAsia="宋体" w:hAnsi="Times New Roman" w:cs="Times New Roman"/>
                <w:color w:val="000000" w:themeColor="text1"/>
                <w:sz w:val="18"/>
                <w:szCs w:val="18"/>
                <w:vertAlign w:val="subscript"/>
              </w:rPr>
              <w:t>4</w:t>
            </w:r>
            <w:r w:rsidRPr="00F50873">
              <w:rPr>
                <w:rFonts w:ascii="Times New Roman" w:eastAsia="宋体" w:hAnsi="Times New Roman" w:cs="Times New Roman"/>
                <w:color w:val="000000" w:themeColor="text1"/>
                <w:sz w:val="18"/>
                <w:szCs w:val="18"/>
                <w:vertAlign w:val="superscript"/>
              </w:rPr>
              <w:t>2-</w:t>
            </w:r>
            <w:r w:rsidRPr="00F50873">
              <w:rPr>
                <w:rFonts w:ascii="Times New Roman" w:eastAsia="宋体" w:hAnsi="Times New Roman" w:cs="Times New Roman"/>
                <w:color w:val="000000" w:themeColor="text1"/>
                <w:sz w:val="18"/>
                <w:szCs w:val="18"/>
              </w:rPr>
              <w:t>、水位</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D2</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刘李王</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D3</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胡庄</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D4</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杨庄</w:t>
            </w:r>
          </w:p>
        </w:tc>
        <w:tc>
          <w:tcPr>
            <w:tcW w:w="6237" w:type="dxa"/>
            <w:vMerge w:val="restart"/>
            <w:vAlign w:val="center"/>
          </w:tcPr>
          <w:p w:rsidR="00E448F3" w:rsidRPr="00F50873" w:rsidRDefault="00C5004C">
            <w:pPr>
              <w:adjustRightInd w:val="0"/>
              <w:jc w:val="center"/>
              <w:rPr>
                <w:rFonts w:ascii="Times New Roman" w:eastAsia="宋体" w:hAnsi="Times New Roman" w:cs="Times New Roman"/>
                <w:color w:val="000000" w:themeColor="text1"/>
                <w:sz w:val="18"/>
                <w:szCs w:val="18"/>
                <w:highlight w:val="yellow"/>
              </w:rPr>
            </w:pPr>
            <w:r w:rsidRPr="00F50873">
              <w:rPr>
                <w:rFonts w:ascii="Times New Roman" w:eastAsia="宋体" w:hAnsi="Times New Roman" w:cs="Times New Roman"/>
                <w:color w:val="000000" w:themeColor="text1"/>
                <w:sz w:val="18"/>
                <w:szCs w:val="18"/>
              </w:rPr>
              <w:t>水位</w:t>
            </w:r>
          </w:p>
        </w:tc>
      </w:tr>
      <w:tr w:rsidR="00F5087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D5</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白庙村</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r w:rsidR="00E448F3" w:rsidRPr="00F50873">
        <w:trPr>
          <w:cantSplit/>
          <w:trHeight w:val="340"/>
          <w:jc w:val="center"/>
        </w:trPr>
        <w:tc>
          <w:tcPr>
            <w:tcW w:w="1418"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D6</w:t>
            </w:r>
          </w:p>
        </w:tc>
        <w:tc>
          <w:tcPr>
            <w:tcW w:w="1335" w:type="dxa"/>
            <w:vAlign w:val="center"/>
          </w:tcPr>
          <w:p w:rsidR="00E448F3" w:rsidRPr="00F50873" w:rsidRDefault="00C5004C">
            <w:pPr>
              <w:adjustRightInd w:val="0"/>
              <w:jc w:val="center"/>
              <w:rPr>
                <w:rFonts w:ascii="Times New Roman" w:eastAsia="宋体" w:hAnsi="Times New Roman" w:cs="Times New Roman"/>
                <w:color w:val="000000" w:themeColor="text1"/>
                <w:sz w:val="18"/>
                <w:szCs w:val="18"/>
              </w:rPr>
            </w:pPr>
            <w:r w:rsidRPr="00F50873">
              <w:rPr>
                <w:rFonts w:ascii="Times New Roman" w:eastAsia="宋体" w:hAnsi="Times New Roman" w:cs="Times New Roman"/>
                <w:color w:val="000000" w:themeColor="text1"/>
                <w:sz w:val="18"/>
                <w:szCs w:val="18"/>
              </w:rPr>
              <w:t>王新庄</w:t>
            </w:r>
          </w:p>
        </w:tc>
        <w:tc>
          <w:tcPr>
            <w:tcW w:w="6237" w:type="dxa"/>
            <w:vMerge/>
            <w:vAlign w:val="center"/>
          </w:tcPr>
          <w:p w:rsidR="00E448F3" w:rsidRPr="00F50873" w:rsidRDefault="00E448F3">
            <w:pPr>
              <w:adjustRightInd w:val="0"/>
              <w:jc w:val="center"/>
              <w:rPr>
                <w:rFonts w:ascii="Times New Roman" w:eastAsia="宋体" w:hAnsi="Times New Roman" w:cs="Times New Roman"/>
                <w:color w:val="000000" w:themeColor="text1"/>
                <w:sz w:val="18"/>
                <w:szCs w:val="18"/>
                <w:highlight w:val="yellow"/>
              </w:rPr>
            </w:pPr>
          </w:p>
        </w:tc>
      </w:tr>
    </w:tbl>
    <w:p w:rsidR="00E448F3" w:rsidRPr="00F50873" w:rsidRDefault="00E448F3">
      <w:pPr>
        <w:snapToGrid w:val="0"/>
        <w:spacing w:line="360" w:lineRule="auto"/>
        <w:ind w:firstLineChars="200" w:firstLine="420"/>
        <w:rPr>
          <w:rFonts w:ascii="Times New Roman" w:hAnsi="Times New Roman"/>
          <w:color w:val="000000" w:themeColor="text1"/>
          <w:szCs w:val="24"/>
        </w:rPr>
      </w:pPr>
    </w:p>
    <w:p w:rsidR="00E448F3" w:rsidRPr="00F50873" w:rsidRDefault="00E448F3">
      <w:pPr>
        <w:snapToGrid w:val="0"/>
        <w:spacing w:line="360" w:lineRule="auto"/>
        <w:ind w:firstLineChars="200" w:firstLine="420"/>
        <w:rPr>
          <w:rFonts w:ascii="Times New Roman" w:hAnsi="Times New Roman"/>
          <w:color w:val="000000" w:themeColor="text1"/>
          <w:szCs w:val="24"/>
        </w:rPr>
      </w:pPr>
    </w:p>
    <w:p w:rsidR="00E448F3" w:rsidRPr="00F50873" w:rsidRDefault="00E448F3">
      <w:pPr>
        <w:snapToGrid w:val="0"/>
        <w:spacing w:line="360" w:lineRule="auto"/>
        <w:ind w:firstLineChars="200" w:firstLine="420"/>
        <w:rPr>
          <w:rFonts w:ascii="Times New Roman" w:hAnsi="Times New Roman"/>
          <w:color w:val="000000" w:themeColor="text1"/>
          <w:szCs w:val="24"/>
        </w:rPr>
        <w:sectPr w:rsidR="00E448F3" w:rsidRPr="00F50873">
          <w:pgSz w:w="11906" w:h="16838"/>
          <w:pgMar w:top="1361" w:right="1361" w:bottom="1247" w:left="1361" w:header="851" w:footer="992" w:gutter="0"/>
          <w:cols w:space="425"/>
          <w:docGrid w:type="lines" w:linePitch="326"/>
        </w:sectPr>
      </w:pPr>
    </w:p>
    <w:p w:rsidR="00E448F3" w:rsidRPr="00F50873" w:rsidRDefault="00C5004C">
      <w:pPr>
        <w:pStyle w:val="2"/>
        <w:rPr>
          <w:color w:val="000000" w:themeColor="text1"/>
        </w:rPr>
      </w:pPr>
      <w:bookmarkStart w:id="49" w:name="_Toc92471170"/>
      <w:bookmarkStart w:id="50" w:name="_Toc86932102"/>
      <w:r w:rsidRPr="00F50873">
        <w:rPr>
          <w:color w:val="000000" w:themeColor="text1"/>
        </w:rPr>
        <w:lastRenderedPageBreak/>
        <w:t>环境管理要求</w:t>
      </w:r>
      <w:bookmarkEnd w:id="49"/>
      <w:bookmarkEnd w:id="50"/>
    </w:p>
    <w:p w:rsidR="00E448F3" w:rsidRPr="00F50873" w:rsidRDefault="00C5004C">
      <w:pPr>
        <w:pStyle w:val="3"/>
        <w:rPr>
          <w:color w:val="000000" w:themeColor="text1"/>
        </w:rPr>
      </w:pPr>
      <w:r w:rsidRPr="00F50873">
        <w:rPr>
          <w:color w:val="000000" w:themeColor="text1"/>
        </w:rPr>
        <w:t>企业的环保机构和职责</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1</w:t>
      </w:r>
      <w:r w:rsidRPr="00F50873">
        <w:rPr>
          <w:color w:val="000000" w:themeColor="text1"/>
        </w:rPr>
        <w:t>）机构设置</w:t>
      </w:r>
    </w:p>
    <w:p w:rsidR="00E448F3" w:rsidRPr="00F50873" w:rsidRDefault="00C5004C">
      <w:pPr>
        <w:pStyle w:val="afffffff1"/>
        <w:ind w:firstLine="480"/>
        <w:rPr>
          <w:color w:val="000000" w:themeColor="text1"/>
        </w:rPr>
      </w:pPr>
      <w:r w:rsidRPr="00F50873">
        <w:rPr>
          <w:color w:val="000000" w:themeColor="text1"/>
        </w:rPr>
        <w:t>各个新建项目建成后，必须设置相应的环境管理机构，建议大、中型企业设置环境管理科，由企业总经理（副总经理）直接领导，由环保技术专职人员组成；小型企业设置专职或兼职环境管理人员。</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2</w:t>
      </w:r>
      <w:r w:rsidRPr="00F50873">
        <w:rPr>
          <w:color w:val="000000" w:themeColor="text1"/>
        </w:rPr>
        <w:t>）机构职能</w:t>
      </w:r>
    </w:p>
    <w:p w:rsidR="00E448F3" w:rsidRPr="00F50873" w:rsidRDefault="00C5004C">
      <w:pPr>
        <w:pStyle w:val="afffffff1"/>
        <w:ind w:firstLine="480"/>
        <w:rPr>
          <w:color w:val="000000" w:themeColor="text1"/>
        </w:rPr>
      </w:pPr>
      <w:r w:rsidRPr="00F50873">
        <w:rPr>
          <w:color w:val="000000" w:themeColor="text1"/>
        </w:rPr>
        <w:t>环境管理科主要职能是研究决策本企业环保工作的重大事宜，并负责企业环境保护的规划和管理，有条件的下设实验室，负责企业的环境监测任务，是环境管理工作的具体执行部门。</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3</w:t>
      </w:r>
      <w:r w:rsidRPr="00F50873">
        <w:rPr>
          <w:color w:val="000000" w:themeColor="text1"/>
        </w:rPr>
        <w:t>）机构职责</w:t>
      </w:r>
    </w:p>
    <w:p w:rsidR="00E448F3" w:rsidRPr="00F50873" w:rsidRDefault="00C5004C">
      <w:pPr>
        <w:pStyle w:val="afffffff1"/>
        <w:ind w:firstLine="480"/>
        <w:rPr>
          <w:color w:val="000000" w:themeColor="text1"/>
        </w:rPr>
      </w:pPr>
      <w:r w:rsidRPr="00F50873">
        <w:rPr>
          <w:color w:val="000000" w:themeColor="text1"/>
        </w:rPr>
        <w:fldChar w:fldCharType="begin"/>
      </w:r>
      <w:r w:rsidRPr="00F50873">
        <w:rPr>
          <w:color w:val="000000" w:themeColor="text1"/>
        </w:rPr>
        <w:instrText xml:space="preserve"> </w:instrText>
      </w:r>
      <w:r w:rsidRPr="00F50873">
        <w:rPr>
          <w:rFonts w:hint="eastAsia"/>
          <w:color w:val="000000" w:themeColor="text1"/>
        </w:rPr>
        <w:instrText>= 1 \* GB3</w:instrText>
      </w:r>
      <w:r w:rsidRPr="00F50873">
        <w:rPr>
          <w:color w:val="000000" w:themeColor="text1"/>
        </w:rPr>
        <w:instrText xml:space="preserve"> </w:instrText>
      </w:r>
      <w:r w:rsidRPr="00F50873">
        <w:rPr>
          <w:color w:val="000000" w:themeColor="text1"/>
        </w:rPr>
        <w:fldChar w:fldCharType="separate"/>
      </w:r>
      <w:r w:rsidRPr="00F50873">
        <w:rPr>
          <w:rFonts w:hint="eastAsia"/>
          <w:color w:val="000000" w:themeColor="text1"/>
        </w:rPr>
        <w:t>①</w:t>
      </w:r>
      <w:r w:rsidRPr="00F50873">
        <w:rPr>
          <w:color w:val="000000" w:themeColor="text1"/>
        </w:rPr>
        <w:fldChar w:fldCharType="end"/>
      </w:r>
      <w:r w:rsidRPr="00F50873">
        <w:rPr>
          <w:color w:val="000000" w:themeColor="text1"/>
        </w:rPr>
        <w:t>环境管理科的职责</w:t>
      </w:r>
    </w:p>
    <w:p w:rsidR="00E448F3" w:rsidRPr="00F50873" w:rsidRDefault="00C5004C">
      <w:pPr>
        <w:pStyle w:val="afffffff1"/>
        <w:numPr>
          <w:ilvl w:val="0"/>
          <w:numId w:val="2"/>
        </w:numPr>
        <w:ind w:left="0" w:firstLine="480"/>
        <w:rPr>
          <w:color w:val="000000" w:themeColor="text1"/>
        </w:rPr>
      </w:pPr>
      <w:r w:rsidRPr="00F50873">
        <w:rPr>
          <w:color w:val="000000" w:themeColor="text1"/>
        </w:rPr>
        <w:t>认真贯彻执行国家和市县颁布的有关环境保护法律、法规和标准，协助企业最高管理者协调本企业的环境保护活动。</w:t>
      </w:r>
    </w:p>
    <w:p w:rsidR="00E448F3" w:rsidRPr="00F50873" w:rsidRDefault="00C5004C">
      <w:pPr>
        <w:pStyle w:val="afffffff1"/>
        <w:numPr>
          <w:ilvl w:val="0"/>
          <w:numId w:val="2"/>
        </w:numPr>
        <w:ind w:left="0" w:firstLine="480"/>
        <w:rPr>
          <w:color w:val="000000" w:themeColor="text1"/>
        </w:rPr>
      </w:pPr>
      <w:r w:rsidRPr="00F50873">
        <w:rPr>
          <w:color w:val="000000" w:themeColor="text1"/>
        </w:rPr>
        <w:t>协助企业最高管理者制定本企业的环境方针、环境管理目标、指标和环境管理方案，包括监控计划等。</w:t>
      </w:r>
    </w:p>
    <w:p w:rsidR="00E448F3" w:rsidRPr="00F50873" w:rsidRDefault="00C5004C">
      <w:pPr>
        <w:pStyle w:val="afffffff1"/>
        <w:numPr>
          <w:ilvl w:val="0"/>
          <w:numId w:val="2"/>
        </w:numPr>
        <w:ind w:left="0" w:firstLine="480"/>
        <w:rPr>
          <w:color w:val="000000" w:themeColor="text1"/>
        </w:rPr>
      </w:pPr>
      <w:r w:rsidRPr="00F50873">
        <w:rPr>
          <w:color w:val="000000" w:themeColor="text1"/>
        </w:rPr>
        <w:t>审定环保装置的操作工艺，监督环保装置的运行、维修，以确保其正常稳定运行，严格控制</w:t>
      </w:r>
      <w:r w:rsidRPr="00F50873">
        <w:rPr>
          <w:color w:val="000000" w:themeColor="text1"/>
        </w:rPr>
        <w:t>“</w:t>
      </w:r>
      <w:r w:rsidRPr="00F50873">
        <w:rPr>
          <w:color w:val="000000" w:themeColor="text1"/>
        </w:rPr>
        <w:t>三废</w:t>
      </w:r>
      <w:r w:rsidRPr="00F50873">
        <w:rPr>
          <w:color w:val="000000" w:themeColor="text1"/>
        </w:rPr>
        <w:t>”</w:t>
      </w:r>
      <w:r w:rsidRPr="00F50873">
        <w:rPr>
          <w:color w:val="000000" w:themeColor="text1"/>
        </w:rPr>
        <w:t>的排放。</w:t>
      </w:r>
    </w:p>
    <w:p w:rsidR="00E448F3" w:rsidRPr="00F50873" w:rsidRDefault="00C5004C">
      <w:pPr>
        <w:pStyle w:val="afffffff1"/>
        <w:numPr>
          <w:ilvl w:val="0"/>
          <w:numId w:val="2"/>
        </w:numPr>
        <w:ind w:left="0" w:firstLine="480"/>
        <w:rPr>
          <w:color w:val="000000" w:themeColor="text1"/>
        </w:rPr>
      </w:pPr>
      <w:r w:rsidRPr="00F50873">
        <w:rPr>
          <w:color w:val="000000" w:themeColor="text1"/>
        </w:rPr>
        <w:t>负责环保专项资金的平衡与控制及办理环保超标收费业务。</w:t>
      </w:r>
    </w:p>
    <w:p w:rsidR="00E448F3" w:rsidRPr="00F50873" w:rsidRDefault="00C5004C">
      <w:pPr>
        <w:pStyle w:val="afffffff1"/>
        <w:numPr>
          <w:ilvl w:val="0"/>
          <w:numId w:val="2"/>
        </w:numPr>
        <w:ind w:left="0" w:firstLine="480"/>
        <w:rPr>
          <w:color w:val="000000" w:themeColor="text1"/>
        </w:rPr>
      </w:pPr>
      <w:r w:rsidRPr="00F50873">
        <w:rPr>
          <w:color w:val="000000" w:themeColor="text1"/>
        </w:rPr>
        <w:t>负责办理新建、改建、扩建项目的环境影响评价及审查上报方案，组织好项目</w:t>
      </w:r>
      <w:r w:rsidRPr="00F50873">
        <w:rPr>
          <w:color w:val="000000" w:themeColor="text1"/>
        </w:rPr>
        <w:t>“</w:t>
      </w:r>
      <w:r w:rsidRPr="00F50873">
        <w:rPr>
          <w:color w:val="000000" w:themeColor="text1"/>
        </w:rPr>
        <w:t>三同时</w:t>
      </w:r>
      <w:r w:rsidRPr="00F50873">
        <w:rPr>
          <w:color w:val="000000" w:themeColor="text1"/>
        </w:rPr>
        <w:t>”</w:t>
      </w:r>
      <w:r w:rsidRPr="00F50873">
        <w:rPr>
          <w:color w:val="000000" w:themeColor="text1"/>
        </w:rPr>
        <w:t>的验收，监督、检查</w:t>
      </w:r>
      <w:r w:rsidRPr="00F50873">
        <w:rPr>
          <w:rFonts w:hint="eastAsia"/>
          <w:color w:val="000000" w:themeColor="text1"/>
        </w:rPr>
        <w:t>“</w:t>
      </w:r>
      <w:r w:rsidRPr="00F50873">
        <w:rPr>
          <w:color w:val="000000" w:themeColor="text1"/>
        </w:rPr>
        <w:t>三同时</w:t>
      </w:r>
      <w:r w:rsidRPr="00F50873">
        <w:rPr>
          <w:rFonts w:hint="eastAsia"/>
          <w:color w:val="000000" w:themeColor="text1"/>
        </w:rPr>
        <w:t>”</w:t>
      </w:r>
      <w:r w:rsidRPr="00F50873">
        <w:rPr>
          <w:color w:val="000000" w:themeColor="text1"/>
        </w:rPr>
        <w:t>执行情况。</w:t>
      </w:r>
    </w:p>
    <w:p w:rsidR="00E448F3" w:rsidRPr="00F50873" w:rsidRDefault="00C5004C">
      <w:pPr>
        <w:pStyle w:val="afffffff1"/>
        <w:numPr>
          <w:ilvl w:val="0"/>
          <w:numId w:val="2"/>
        </w:numPr>
        <w:ind w:left="0" w:firstLine="480"/>
        <w:rPr>
          <w:color w:val="000000" w:themeColor="text1"/>
        </w:rPr>
      </w:pPr>
      <w:r w:rsidRPr="00F50873">
        <w:rPr>
          <w:color w:val="000000" w:themeColor="text1"/>
        </w:rPr>
        <w:t>协助经开区环保管理机构的环境管理工作。</w:t>
      </w:r>
    </w:p>
    <w:p w:rsidR="00E448F3" w:rsidRPr="00F50873" w:rsidRDefault="00C5004C">
      <w:pPr>
        <w:pStyle w:val="afffffff1"/>
        <w:numPr>
          <w:ilvl w:val="0"/>
          <w:numId w:val="2"/>
        </w:numPr>
        <w:ind w:left="0" w:firstLine="480"/>
        <w:rPr>
          <w:color w:val="000000" w:themeColor="text1"/>
        </w:rPr>
      </w:pPr>
      <w:r w:rsidRPr="00F50873">
        <w:rPr>
          <w:color w:val="000000" w:themeColor="text1"/>
        </w:rPr>
        <w:t>调查处理企业内污染事故和污染纠纷。</w:t>
      </w:r>
    </w:p>
    <w:p w:rsidR="00E448F3" w:rsidRPr="00F50873" w:rsidRDefault="00C5004C">
      <w:pPr>
        <w:pStyle w:val="afffffff1"/>
        <w:numPr>
          <w:ilvl w:val="0"/>
          <w:numId w:val="2"/>
        </w:numPr>
        <w:ind w:left="0" w:firstLine="480"/>
        <w:rPr>
          <w:color w:val="000000" w:themeColor="text1"/>
        </w:rPr>
      </w:pPr>
      <w:r w:rsidRPr="00F50873">
        <w:rPr>
          <w:color w:val="000000" w:themeColor="text1"/>
        </w:rPr>
        <w:t>促进企业按照</w:t>
      </w:r>
      <w:r w:rsidRPr="00F50873">
        <w:rPr>
          <w:rFonts w:ascii="Times New Roman" w:hAnsi="Times New Roman" w:cs="Times New Roman"/>
          <w:color w:val="000000" w:themeColor="text1"/>
        </w:rPr>
        <w:t>ISO14000</w:t>
      </w:r>
      <w:r w:rsidRPr="00F50873">
        <w:rPr>
          <w:color w:val="000000" w:themeColor="text1"/>
        </w:rPr>
        <w:t>标准建立环境管理体系。</w:t>
      </w:r>
    </w:p>
    <w:p w:rsidR="00E448F3" w:rsidRPr="00F50873" w:rsidRDefault="00C5004C">
      <w:pPr>
        <w:pStyle w:val="afffffff1"/>
        <w:ind w:firstLine="480"/>
        <w:rPr>
          <w:color w:val="000000" w:themeColor="text1"/>
        </w:rPr>
      </w:pPr>
      <w:r w:rsidRPr="00F50873">
        <w:rPr>
          <w:color w:val="000000" w:themeColor="text1"/>
        </w:rPr>
        <w:fldChar w:fldCharType="begin"/>
      </w:r>
      <w:r w:rsidRPr="00F50873">
        <w:rPr>
          <w:color w:val="000000" w:themeColor="text1"/>
        </w:rPr>
        <w:instrText xml:space="preserve"> </w:instrText>
      </w:r>
      <w:r w:rsidRPr="00F50873">
        <w:rPr>
          <w:rFonts w:hint="eastAsia"/>
          <w:color w:val="000000" w:themeColor="text1"/>
        </w:rPr>
        <w:instrText>= 2 \* GB3</w:instrText>
      </w:r>
      <w:r w:rsidRPr="00F50873">
        <w:rPr>
          <w:color w:val="000000" w:themeColor="text1"/>
        </w:rPr>
        <w:instrText xml:space="preserve"> </w:instrText>
      </w:r>
      <w:r w:rsidRPr="00F50873">
        <w:rPr>
          <w:color w:val="000000" w:themeColor="text1"/>
        </w:rPr>
        <w:fldChar w:fldCharType="separate"/>
      </w:r>
      <w:r w:rsidRPr="00F50873">
        <w:rPr>
          <w:rFonts w:hint="eastAsia"/>
          <w:color w:val="000000" w:themeColor="text1"/>
        </w:rPr>
        <w:t>②</w:t>
      </w:r>
      <w:r w:rsidRPr="00F50873">
        <w:rPr>
          <w:color w:val="000000" w:themeColor="text1"/>
        </w:rPr>
        <w:fldChar w:fldCharType="end"/>
      </w:r>
      <w:r w:rsidRPr="00F50873">
        <w:rPr>
          <w:color w:val="000000" w:themeColor="text1"/>
        </w:rPr>
        <w:t>实验室的职责</w:t>
      </w:r>
    </w:p>
    <w:p w:rsidR="00E448F3" w:rsidRPr="00F50873" w:rsidRDefault="00C5004C">
      <w:pPr>
        <w:pStyle w:val="afffffff1"/>
        <w:numPr>
          <w:ilvl w:val="0"/>
          <w:numId w:val="3"/>
        </w:numPr>
        <w:ind w:left="0" w:firstLine="480"/>
        <w:rPr>
          <w:color w:val="000000" w:themeColor="text1"/>
        </w:rPr>
      </w:pPr>
      <w:r w:rsidRPr="00F50873">
        <w:rPr>
          <w:color w:val="000000" w:themeColor="text1"/>
        </w:rPr>
        <w:t>负责企业</w:t>
      </w:r>
      <w:r w:rsidRPr="00F50873">
        <w:rPr>
          <w:color w:val="000000" w:themeColor="text1"/>
        </w:rPr>
        <w:t>“</w:t>
      </w:r>
      <w:r w:rsidRPr="00F50873">
        <w:rPr>
          <w:color w:val="000000" w:themeColor="text1"/>
        </w:rPr>
        <w:t>三同时</w:t>
      </w:r>
      <w:r w:rsidRPr="00F50873">
        <w:rPr>
          <w:color w:val="000000" w:themeColor="text1"/>
        </w:rPr>
        <w:t>”</w:t>
      </w:r>
      <w:r w:rsidRPr="00F50873">
        <w:rPr>
          <w:color w:val="000000" w:themeColor="text1"/>
        </w:rPr>
        <w:t>排放的监测分析工作，定期向公司领导汇报监测数据。</w:t>
      </w:r>
    </w:p>
    <w:p w:rsidR="00E448F3" w:rsidRPr="00F50873" w:rsidRDefault="00C5004C">
      <w:pPr>
        <w:pStyle w:val="afffffff1"/>
        <w:numPr>
          <w:ilvl w:val="0"/>
          <w:numId w:val="3"/>
        </w:numPr>
        <w:ind w:left="0" w:firstLine="480"/>
        <w:rPr>
          <w:color w:val="000000" w:themeColor="text1"/>
        </w:rPr>
      </w:pPr>
      <w:r w:rsidRPr="00F50873">
        <w:rPr>
          <w:color w:val="000000" w:themeColor="text1"/>
        </w:rPr>
        <w:t>负责环境监测数据的统计工作，建立企业完善的污染源及物料流失档案，每个监测项目都应做好原始记录。</w:t>
      </w:r>
    </w:p>
    <w:p w:rsidR="00E448F3" w:rsidRPr="00F50873" w:rsidRDefault="00C5004C">
      <w:pPr>
        <w:pStyle w:val="afffffff1"/>
        <w:numPr>
          <w:ilvl w:val="0"/>
          <w:numId w:val="3"/>
        </w:numPr>
        <w:ind w:left="0" w:firstLine="480"/>
        <w:rPr>
          <w:color w:val="000000" w:themeColor="text1"/>
        </w:rPr>
      </w:pPr>
      <w:r w:rsidRPr="00F50873">
        <w:rPr>
          <w:color w:val="000000" w:themeColor="text1"/>
        </w:rPr>
        <w:lastRenderedPageBreak/>
        <w:t>确定企业的监测计划。</w:t>
      </w:r>
    </w:p>
    <w:p w:rsidR="00E448F3" w:rsidRPr="00F50873" w:rsidRDefault="00C5004C">
      <w:pPr>
        <w:pStyle w:val="3"/>
        <w:rPr>
          <w:color w:val="000000" w:themeColor="text1"/>
        </w:rPr>
      </w:pPr>
      <w:r w:rsidRPr="00F50873">
        <w:rPr>
          <w:color w:val="000000" w:themeColor="text1"/>
        </w:rPr>
        <w:t>新建项目的环境管理</w:t>
      </w:r>
    </w:p>
    <w:p w:rsidR="00E448F3" w:rsidRPr="00F50873" w:rsidRDefault="00C5004C">
      <w:pPr>
        <w:pStyle w:val="afffffff1"/>
        <w:ind w:firstLine="480"/>
        <w:rPr>
          <w:color w:val="000000" w:themeColor="text1"/>
        </w:rPr>
      </w:pPr>
      <w:r w:rsidRPr="00F50873">
        <w:rPr>
          <w:color w:val="000000" w:themeColor="text1"/>
        </w:rPr>
        <w:t>在制定区域</w:t>
      </w:r>
      <w:proofErr w:type="gramStart"/>
      <w:r w:rsidRPr="00F50873">
        <w:rPr>
          <w:color w:val="000000" w:themeColor="text1"/>
        </w:rPr>
        <w:t>战略环</w:t>
      </w:r>
      <w:proofErr w:type="gramEnd"/>
      <w:r w:rsidRPr="00F50873">
        <w:rPr>
          <w:color w:val="000000" w:themeColor="text1"/>
        </w:rPr>
        <w:t>评，协调区域或跨区域发展环境问题，划定红线的前提下，将生态保护红线作为空间管制要求，将环境质量底线和资源利用上线作为容量管控和环境准入要求。在满足项目</w:t>
      </w:r>
      <w:r w:rsidRPr="00F50873">
        <w:rPr>
          <w:rFonts w:hint="eastAsia"/>
          <w:color w:val="000000" w:themeColor="text1"/>
        </w:rPr>
        <w:t>入驻</w:t>
      </w:r>
      <w:r w:rsidRPr="00F50873">
        <w:rPr>
          <w:color w:val="000000" w:themeColor="text1"/>
        </w:rPr>
        <w:t>前提下新建</w:t>
      </w:r>
      <w:proofErr w:type="gramStart"/>
      <w:r w:rsidRPr="00F50873">
        <w:rPr>
          <w:color w:val="000000" w:themeColor="text1"/>
        </w:rPr>
        <w:t>项目环</w:t>
      </w:r>
      <w:proofErr w:type="gramEnd"/>
      <w:r w:rsidRPr="00F50873">
        <w:rPr>
          <w:color w:val="000000" w:themeColor="text1"/>
        </w:rPr>
        <w:t>评重在落实环境质量目标管理要求，优化环保措施，强化环境风险防控，做好与排污许可的衔接。建立环评、</w:t>
      </w:r>
      <w:r w:rsidRPr="00F50873">
        <w:rPr>
          <w:rFonts w:ascii="宋体" w:hAnsi="宋体"/>
          <w:color w:val="000000" w:themeColor="text1"/>
        </w:rPr>
        <w:t>“</w:t>
      </w:r>
      <w:r w:rsidRPr="00F50873">
        <w:rPr>
          <w:color w:val="000000" w:themeColor="text1"/>
        </w:rPr>
        <w:t>三同时</w:t>
      </w:r>
      <w:r w:rsidRPr="00F50873">
        <w:rPr>
          <w:rFonts w:ascii="宋体" w:hAnsi="宋体"/>
          <w:color w:val="000000" w:themeColor="text1"/>
        </w:rPr>
        <w:t>”</w:t>
      </w:r>
      <w:r w:rsidRPr="00F50873">
        <w:rPr>
          <w:color w:val="000000" w:themeColor="text1"/>
        </w:rPr>
        <w:t>和排污许可衔接的管理机制。</w:t>
      </w:r>
    </w:p>
    <w:p w:rsidR="00E448F3" w:rsidRPr="00F50873" w:rsidRDefault="00C5004C">
      <w:pPr>
        <w:pStyle w:val="afffffff1"/>
        <w:ind w:firstLine="480"/>
        <w:rPr>
          <w:color w:val="000000" w:themeColor="text1"/>
        </w:rPr>
      </w:pPr>
      <w:r w:rsidRPr="00F50873">
        <w:rPr>
          <w:color w:val="000000" w:themeColor="text1"/>
        </w:rPr>
        <w:t>对建设项目环</w:t>
      </w:r>
      <w:proofErr w:type="gramStart"/>
      <w:r w:rsidRPr="00F50873">
        <w:rPr>
          <w:color w:val="000000" w:themeColor="text1"/>
        </w:rPr>
        <w:t>评文件</w:t>
      </w:r>
      <w:proofErr w:type="gramEnd"/>
      <w:r w:rsidRPr="00F50873">
        <w:rPr>
          <w:color w:val="000000" w:themeColor="text1"/>
        </w:rPr>
        <w:t>及其批复中污染物排放控制有关要求，在排污许可证中载明。将企业落实</w:t>
      </w:r>
      <w:r w:rsidRPr="00F50873">
        <w:rPr>
          <w:rFonts w:ascii="宋体" w:hAnsi="宋体"/>
          <w:color w:val="000000" w:themeColor="text1"/>
        </w:rPr>
        <w:t>“</w:t>
      </w:r>
      <w:r w:rsidRPr="00F50873">
        <w:rPr>
          <w:color w:val="000000" w:themeColor="text1"/>
        </w:rPr>
        <w:t>三同时</w:t>
      </w:r>
      <w:r w:rsidRPr="00F50873">
        <w:rPr>
          <w:rFonts w:ascii="宋体" w:hAnsi="宋体"/>
          <w:color w:val="000000" w:themeColor="text1"/>
        </w:rPr>
        <w:t>”</w:t>
      </w:r>
      <w:r w:rsidRPr="00F50873">
        <w:rPr>
          <w:color w:val="000000" w:themeColor="text1"/>
        </w:rPr>
        <w:t>作为申领排污许可证的前提。鼓励建设单位委托具备相应技术条件的第三方机构开展建设</w:t>
      </w:r>
      <w:proofErr w:type="gramStart"/>
      <w:r w:rsidRPr="00F50873">
        <w:rPr>
          <w:color w:val="000000" w:themeColor="text1"/>
        </w:rPr>
        <w:t>期环境</w:t>
      </w:r>
      <w:proofErr w:type="gramEnd"/>
      <w:r w:rsidRPr="00F50873">
        <w:rPr>
          <w:color w:val="000000" w:themeColor="text1"/>
        </w:rPr>
        <w:t>监理。建设项目在投入生产或者使用前，建设单位应当依据环</w:t>
      </w:r>
      <w:proofErr w:type="gramStart"/>
      <w:r w:rsidRPr="00F50873">
        <w:rPr>
          <w:color w:val="000000" w:themeColor="text1"/>
        </w:rPr>
        <w:t>评文件</w:t>
      </w:r>
      <w:proofErr w:type="gramEnd"/>
      <w:r w:rsidRPr="00F50873">
        <w:rPr>
          <w:color w:val="000000" w:themeColor="text1"/>
        </w:rPr>
        <w:t>及其审批意见，委托第三方机构编制建设项目环境保护设施竣工验收报告，向社会公开并向环保部门备案。</w:t>
      </w:r>
    </w:p>
    <w:p w:rsidR="00E448F3" w:rsidRPr="00F50873" w:rsidRDefault="00C5004C">
      <w:pPr>
        <w:pStyle w:val="3"/>
        <w:rPr>
          <w:color w:val="000000" w:themeColor="text1"/>
        </w:rPr>
      </w:pPr>
      <w:r w:rsidRPr="00F50873">
        <w:rPr>
          <w:color w:val="000000" w:themeColor="text1"/>
        </w:rPr>
        <w:t>污染防治设施的运行与管理</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1</w:t>
      </w:r>
      <w:r w:rsidRPr="00F50873">
        <w:rPr>
          <w:color w:val="000000" w:themeColor="text1"/>
        </w:rPr>
        <w:t>）依托污水处理厂配套设施的运行与管理</w:t>
      </w:r>
    </w:p>
    <w:p w:rsidR="00E448F3" w:rsidRPr="00F50873" w:rsidRDefault="00C5004C">
      <w:pPr>
        <w:pStyle w:val="afffffff1"/>
        <w:ind w:firstLine="480"/>
        <w:rPr>
          <w:color w:val="000000" w:themeColor="text1"/>
        </w:rPr>
      </w:pPr>
      <w:r w:rsidRPr="00F50873">
        <w:rPr>
          <w:color w:val="000000" w:themeColor="text1"/>
        </w:rPr>
        <w:t>区内各企业对自身产生的污废水进行预处理，达到依托污水处理厂的污水接管标准后，再排污水处理厂集中处理。</w:t>
      </w:r>
    </w:p>
    <w:p w:rsidR="00E448F3" w:rsidRPr="00F50873" w:rsidRDefault="00C5004C">
      <w:pPr>
        <w:pStyle w:val="afffffff1"/>
        <w:ind w:firstLine="480"/>
        <w:rPr>
          <w:color w:val="000000" w:themeColor="text1"/>
        </w:rPr>
      </w:pPr>
      <w:r w:rsidRPr="00F50873">
        <w:rPr>
          <w:rFonts w:cs="宋体" w:hint="eastAsia"/>
          <w:color w:val="000000" w:themeColor="text1"/>
        </w:rPr>
        <w:t>①</w:t>
      </w:r>
      <w:r w:rsidRPr="00F50873">
        <w:rPr>
          <w:color w:val="000000" w:themeColor="text1"/>
        </w:rPr>
        <w:t>加强污水处理厂的建设和管理，保证污水处理设施的正常稳定运行。</w:t>
      </w:r>
    </w:p>
    <w:p w:rsidR="00E448F3" w:rsidRPr="00F50873" w:rsidRDefault="00C5004C">
      <w:pPr>
        <w:pStyle w:val="afffffff1"/>
        <w:ind w:firstLine="480"/>
        <w:rPr>
          <w:color w:val="000000" w:themeColor="text1"/>
        </w:rPr>
      </w:pPr>
      <w:r w:rsidRPr="00F50873">
        <w:rPr>
          <w:rFonts w:cs="宋体" w:hint="eastAsia"/>
          <w:color w:val="000000" w:themeColor="text1"/>
        </w:rPr>
        <w:t>②</w:t>
      </w:r>
      <w:r w:rsidRPr="00F50873">
        <w:rPr>
          <w:color w:val="000000" w:themeColor="text1"/>
        </w:rPr>
        <w:t>经开区污水处理厂配套设施的运行与管理</w:t>
      </w:r>
    </w:p>
    <w:p w:rsidR="00E448F3" w:rsidRPr="00F50873" w:rsidRDefault="00C5004C">
      <w:pPr>
        <w:pStyle w:val="afffffff1"/>
        <w:ind w:firstLine="480"/>
        <w:rPr>
          <w:color w:val="000000" w:themeColor="text1"/>
        </w:rPr>
      </w:pPr>
      <w:r w:rsidRPr="00F50873">
        <w:rPr>
          <w:rFonts w:hint="eastAsia"/>
          <w:color w:val="000000" w:themeColor="text1"/>
        </w:rPr>
        <w:t>园</w:t>
      </w:r>
      <w:r w:rsidRPr="00F50873">
        <w:rPr>
          <w:color w:val="000000" w:themeColor="text1"/>
        </w:rPr>
        <w:t>区污水系统</w:t>
      </w:r>
      <w:r w:rsidRPr="00F50873">
        <w:rPr>
          <w:color w:val="000000" w:themeColor="text1"/>
        </w:rPr>
        <w:t>——</w:t>
      </w:r>
      <w:r w:rsidRPr="00F50873">
        <w:rPr>
          <w:color w:val="000000" w:themeColor="text1"/>
        </w:rPr>
        <w:t>污水管网、污水处理厂、提升泵站、排水系统要加强日常维护，保证污水处理设施的正常稳定运行。</w:t>
      </w:r>
    </w:p>
    <w:p w:rsidR="00E448F3" w:rsidRPr="00F50873" w:rsidRDefault="00C5004C">
      <w:pPr>
        <w:pStyle w:val="afffffff1"/>
        <w:ind w:firstLine="480"/>
        <w:rPr>
          <w:color w:val="000000" w:themeColor="text1"/>
        </w:rPr>
      </w:pPr>
      <w:r w:rsidRPr="00F50873">
        <w:rPr>
          <w:color w:val="000000" w:themeColor="text1"/>
        </w:rPr>
        <w:t>对排入污水处理厂的企业，要合理规定其废水允许排放量，其排放的各项污染物的允许排放浓度必须符合相应标准要求，并经环保部门检测确认，方可排入市政污水管道，同时按照企业的实际废水排放情况收取污水处理费用。</w:t>
      </w:r>
    </w:p>
    <w:p w:rsidR="00E448F3" w:rsidRPr="00F50873" w:rsidRDefault="00C5004C">
      <w:pPr>
        <w:pStyle w:val="afffffff1"/>
        <w:ind w:firstLine="480"/>
        <w:rPr>
          <w:color w:val="000000" w:themeColor="text1"/>
        </w:rPr>
      </w:pPr>
      <w:r w:rsidRPr="00F50873">
        <w:rPr>
          <w:color w:val="000000" w:themeColor="text1"/>
        </w:rPr>
        <w:t>对排入污水处理厂的工业废水进行严格监督，禁止腐蚀下水道设施的废水和易燃、易爆等物质的工业废水排入，禁止入区项目建设时的泥浆排入污水管网，对进管废水水温的控制一般不得超过</w:t>
      </w:r>
      <w:r w:rsidRPr="00F50873">
        <w:rPr>
          <w:rFonts w:ascii="Times New Roman" w:hAnsi="Times New Roman" w:cs="Times New Roman"/>
          <w:color w:val="000000" w:themeColor="text1"/>
        </w:rPr>
        <w:t>65℃</w:t>
      </w:r>
      <w:r w:rsidRPr="00F50873">
        <w:rPr>
          <w:rFonts w:ascii="Times New Roman" w:hAnsi="Times New Roman" w:cs="Times New Roman"/>
          <w:color w:val="000000" w:themeColor="text1"/>
        </w:rPr>
        <w:t>，到达污水处理厂处理设施内的污水温度不得超过</w:t>
      </w:r>
      <w:r w:rsidRPr="00F50873">
        <w:rPr>
          <w:rFonts w:ascii="Times New Roman" w:hAnsi="Times New Roman" w:cs="Times New Roman"/>
          <w:color w:val="000000" w:themeColor="text1"/>
        </w:rPr>
        <w:t>40℃</w:t>
      </w:r>
      <w:r w:rsidRPr="00F50873">
        <w:rPr>
          <w:rFonts w:ascii="Times New Roman" w:hAnsi="Times New Roman" w:cs="Times New Roman"/>
          <w:color w:val="000000" w:themeColor="text1"/>
        </w:rPr>
        <w:t>。</w:t>
      </w:r>
    </w:p>
    <w:p w:rsidR="00E448F3" w:rsidRPr="00F50873" w:rsidRDefault="00C5004C">
      <w:pPr>
        <w:pStyle w:val="afffffff1"/>
        <w:ind w:firstLine="480"/>
        <w:rPr>
          <w:color w:val="000000" w:themeColor="text1"/>
        </w:rPr>
      </w:pPr>
      <w:r w:rsidRPr="00F50873">
        <w:rPr>
          <w:color w:val="000000" w:themeColor="text1"/>
        </w:rPr>
        <w:t>对于工业废水的非正常排放和事故排放，应具有应急处理的能力，应建立必要的自动监控系统，发现问题后及时采取措施，避免污水处理厂受到冲击。</w:t>
      </w:r>
    </w:p>
    <w:p w:rsidR="00E448F3" w:rsidRPr="00F50873" w:rsidRDefault="00C5004C">
      <w:pPr>
        <w:pStyle w:val="afffffff1"/>
        <w:ind w:firstLine="480"/>
        <w:rPr>
          <w:color w:val="000000" w:themeColor="text1"/>
        </w:rPr>
      </w:pPr>
      <w:r w:rsidRPr="00F50873">
        <w:rPr>
          <w:color w:val="000000" w:themeColor="text1"/>
        </w:rPr>
        <w:t>搞好厂区环境美化，种植绿化带，避免恶臭污染，对污泥应及时妥善处理。</w:t>
      </w:r>
    </w:p>
    <w:p w:rsidR="00E448F3" w:rsidRPr="00F50873" w:rsidRDefault="00C5004C">
      <w:pPr>
        <w:pStyle w:val="afffffff1"/>
        <w:ind w:firstLine="480"/>
        <w:rPr>
          <w:color w:val="000000" w:themeColor="text1"/>
        </w:rPr>
      </w:pPr>
      <w:r w:rsidRPr="00F50873">
        <w:rPr>
          <w:color w:val="000000" w:themeColor="text1"/>
        </w:rPr>
        <w:lastRenderedPageBreak/>
        <w:t>配套污水处理厂建设进度必须与经开区工程建设相衔接。</w:t>
      </w:r>
    </w:p>
    <w:p w:rsidR="00E448F3" w:rsidRPr="00F50873" w:rsidRDefault="00C5004C">
      <w:pPr>
        <w:pStyle w:val="afffffff1"/>
        <w:ind w:firstLine="480"/>
        <w:rPr>
          <w:color w:val="000000" w:themeColor="text1"/>
        </w:rPr>
      </w:pPr>
      <w:r w:rsidRPr="00F50873">
        <w:rPr>
          <w:color w:val="000000" w:themeColor="text1"/>
        </w:rPr>
        <w:t>（</w:t>
      </w:r>
      <w:r w:rsidRPr="00F50873">
        <w:rPr>
          <w:rFonts w:ascii="Times New Roman" w:hAnsi="Times New Roman" w:cs="Times New Roman"/>
          <w:color w:val="000000" w:themeColor="text1"/>
        </w:rPr>
        <w:t>2</w:t>
      </w:r>
      <w:r w:rsidRPr="00F50873">
        <w:rPr>
          <w:color w:val="000000" w:themeColor="text1"/>
        </w:rPr>
        <w:t>）固体废物处置设施的运行与管理</w:t>
      </w:r>
    </w:p>
    <w:p w:rsidR="00E448F3" w:rsidRPr="00F50873" w:rsidRDefault="00C5004C">
      <w:pPr>
        <w:pStyle w:val="afffffff1"/>
        <w:ind w:firstLine="480"/>
        <w:rPr>
          <w:color w:val="000000" w:themeColor="text1"/>
        </w:rPr>
      </w:pPr>
      <w:r w:rsidRPr="00F50873">
        <w:rPr>
          <w:color w:val="000000" w:themeColor="text1"/>
        </w:rPr>
        <w:t>固废收集、贮存，须按照废物特性分类进行，禁止混合收集、贮存性质不相容而未经安全性处置的固废，特别要禁止危险废物混入非危险废物中贮存。</w:t>
      </w:r>
    </w:p>
    <w:p w:rsidR="00E448F3" w:rsidRPr="00F50873" w:rsidRDefault="00C5004C">
      <w:pPr>
        <w:pStyle w:val="afffffff1"/>
        <w:ind w:firstLine="480"/>
        <w:rPr>
          <w:color w:val="000000" w:themeColor="text1"/>
        </w:rPr>
      </w:pPr>
      <w:r w:rsidRPr="00F50873">
        <w:rPr>
          <w:color w:val="000000" w:themeColor="text1"/>
        </w:rPr>
        <w:t>固废贮存场必须采取防漏、防晒、防渗、防火、防爆、防流失等措施。</w:t>
      </w:r>
    </w:p>
    <w:p w:rsidR="00E448F3" w:rsidRPr="00F50873" w:rsidRDefault="00C5004C">
      <w:pPr>
        <w:pStyle w:val="afffffff1"/>
        <w:ind w:firstLine="480"/>
        <w:rPr>
          <w:color w:val="000000" w:themeColor="text1"/>
        </w:rPr>
      </w:pPr>
      <w:r w:rsidRPr="00F50873">
        <w:rPr>
          <w:color w:val="000000" w:themeColor="text1"/>
        </w:rPr>
        <w:t>固体废物临时贮存场所的选址要远离居民点。</w:t>
      </w:r>
    </w:p>
    <w:p w:rsidR="00E448F3" w:rsidRPr="00F50873" w:rsidRDefault="00C5004C">
      <w:pPr>
        <w:pStyle w:val="afffffff1"/>
        <w:ind w:firstLine="480"/>
        <w:rPr>
          <w:color w:val="000000" w:themeColor="text1"/>
        </w:rPr>
      </w:pPr>
      <w:r w:rsidRPr="00F50873">
        <w:rPr>
          <w:color w:val="000000" w:themeColor="text1"/>
        </w:rPr>
        <w:t>固体废物，特别是危险废物在收集、运输之前，经开区及其区内产生废物的企业要根据废物的性质、形态，选择安全的包装材料、包装方式，并向承运者和接收者提供安全防护要求说明。</w:t>
      </w:r>
    </w:p>
    <w:p w:rsidR="00E448F3" w:rsidRPr="00F50873" w:rsidRDefault="00C5004C">
      <w:pPr>
        <w:pStyle w:val="afffffff1"/>
        <w:ind w:firstLine="480"/>
        <w:rPr>
          <w:color w:val="000000" w:themeColor="text1"/>
        </w:rPr>
      </w:pPr>
      <w:r w:rsidRPr="00F50873">
        <w:rPr>
          <w:color w:val="000000" w:themeColor="text1"/>
        </w:rPr>
        <w:t>固体废物的托运者、承运者和装卸者应当按国家有关危险废物转移管理规定执行，在运输过程中应有防泄漏、散逸、破损的措施。</w:t>
      </w:r>
    </w:p>
    <w:p w:rsidR="00E448F3" w:rsidRPr="00F50873" w:rsidRDefault="00C5004C">
      <w:pPr>
        <w:pStyle w:val="3"/>
        <w:rPr>
          <w:color w:val="000000" w:themeColor="text1"/>
        </w:rPr>
      </w:pPr>
      <w:r w:rsidRPr="00F50873">
        <w:rPr>
          <w:color w:val="000000" w:themeColor="text1"/>
        </w:rPr>
        <w:t>施工期环境管理</w:t>
      </w:r>
    </w:p>
    <w:p w:rsidR="00E448F3" w:rsidRPr="00F50873" w:rsidRDefault="00C5004C">
      <w:pPr>
        <w:pStyle w:val="afffffff1"/>
        <w:ind w:firstLine="480"/>
        <w:rPr>
          <w:color w:val="000000" w:themeColor="text1"/>
        </w:rPr>
      </w:pPr>
      <w:r w:rsidRPr="00F50873">
        <w:rPr>
          <w:rFonts w:hint="eastAsia"/>
          <w:color w:val="000000" w:themeColor="text1"/>
        </w:rPr>
        <w:t>为了最大限度地减轻施工阶段对居民的影响和减缓对环境的破坏程度，经开区环境管理机构应该与新建项目单位签订施工期环境保护协议，要求新建项目单位在国家和地方的有关法律法规及区域环境管理的基础上制定施工期环境管理计划，施工方案中要落实扬尘管理措施、污水处理方案、渣土和施工垃圾处置措施、施工期噪声管理措施等，并对施工期环境保护措施落实的情况进行监管。</w:t>
      </w:r>
    </w:p>
    <w:p w:rsidR="00E448F3" w:rsidRPr="00F50873" w:rsidRDefault="00E448F3">
      <w:pPr>
        <w:pStyle w:val="-7"/>
        <w:spacing w:line="360" w:lineRule="auto"/>
        <w:ind w:firstLine="480"/>
        <w:rPr>
          <w:color w:val="000000" w:themeColor="text1"/>
        </w:rPr>
      </w:pPr>
    </w:p>
    <w:p w:rsidR="00E448F3" w:rsidRPr="00F50873" w:rsidRDefault="00E448F3">
      <w:pPr>
        <w:pStyle w:val="-7"/>
        <w:spacing w:line="360" w:lineRule="auto"/>
        <w:ind w:firstLineChars="0" w:firstLine="0"/>
        <w:rPr>
          <w:color w:val="000000" w:themeColor="text1"/>
        </w:rPr>
        <w:sectPr w:rsidR="00E448F3" w:rsidRPr="00F50873">
          <w:pgSz w:w="11906" w:h="16838"/>
          <w:pgMar w:top="1418" w:right="1418" w:bottom="1418" w:left="1418" w:header="851" w:footer="851" w:gutter="0"/>
          <w:cols w:space="425"/>
          <w:docGrid w:type="lines" w:linePitch="312"/>
        </w:sectPr>
      </w:pPr>
    </w:p>
    <w:p w:rsidR="00E448F3" w:rsidRPr="00F50873" w:rsidRDefault="00C5004C">
      <w:pPr>
        <w:pStyle w:val="1"/>
        <w:spacing w:before="156" w:after="156"/>
        <w:rPr>
          <w:color w:val="000000" w:themeColor="text1"/>
        </w:rPr>
      </w:pPr>
      <w:bookmarkStart w:id="51" w:name="_Toc92471171"/>
      <w:r w:rsidRPr="00F50873">
        <w:rPr>
          <w:rFonts w:hint="eastAsia"/>
          <w:color w:val="000000" w:themeColor="text1"/>
        </w:rPr>
        <w:lastRenderedPageBreak/>
        <w:t>附图、附件</w:t>
      </w:r>
      <w:bookmarkEnd w:id="51"/>
    </w:p>
    <w:p w:rsidR="00E448F3" w:rsidRPr="00F50873" w:rsidRDefault="00C5004C">
      <w:pPr>
        <w:pStyle w:val="2"/>
        <w:rPr>
          <w:color w:val="000000" w:themeColor="text1"/>
        </w:rPr>
      </w:pPr>
      <w:bookmarkStart w:id="52" w:name="_Toc92471172"/>
      <w:r w:rsidRPr="00F50873">
        <w:rPr>
          <w:color w:val="000000" w:themeColor="text1"/>
        </w:rPr>
        <w:t>附图目录</w:t>
      </w:r>
      <w:bookmarkEnd w:id="52"/>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w:t>
      </w:r>
      <w:r w:rsidRPr="00F50873">
        <w:rPr>
          <w:rFonts w:ascii="Times New Roman" w:hAnsi="Times New Roman" w:cs="Times New Roman"/>
          <w:color w:val="000000" w:themeColor="text1"/>
        </w:rPr>
        <w:t>：评估区域位置、范围图；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2</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评估</w:t>
      </w:r>
      <w:r w:rsidRPr="00F50873">
        <w:rPr>
          <w:rFonts w:ascii="Times New Roman" w:hAnsi="Times New Roman" w:cs="Times New Roman"/>
          <w:color w:val="000000" w:themeColor="text1"/>
        </w:rPr>
        <w:t>区域与滁州市生态保护红线位置关系图；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3</w:t>
      </w:r>
      <w:r w:rsidRPr="00F50873">
        <w:rPr>
          <w:rFonts w:ascii="Times New Roman" w:hAnsi="Times New Roman" w:cs="Times New Roman"/>
          <w:color w:val="000000" w:themeColor="text1"/>
        </w:rPr>
        <w:t>：环境保护目标分布图；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hint="eastAsia"/>
          <w:color w:val="000000" w:themeColor="text1"/>
        </w:rPr>
        <w:t>4</w:t>
      </w:r>
      <w:r w:rsidRPr="00F50873">
        <w:rPr>
          <w:rFonts w:ascii="Times New Roman" w:hAnsi="Times New Roman" w:cs="Times New Roman"/>
          <w:color w:val="000000" w:themeColor="text1"/>
        </w:rPr>
        <w:t xml:space="preserve">  </w:t>
      </w:r>
      <w:r w:rsidRPr="00F50873">
        <w:rPr>
          <w:rFonts w:ascii="Times New Roman" w:hAnsi="Times New Roman" w:cs="Times New Roman"/>
          <w:color w:val="000000" w:themeColor="text1"/>
        </w:rPr>
        <w:t>产业发展规划图；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附图</w:t>
      </w:r>
      <w:r w:rsidRPr="00F50873">
        <w:rPr>
          <w:rFonts w:ascii="Times New Roman" w:hAnsi="Times New Roman" w:cs="Times New Roman" w:hint="eastAsia"/>
          <w:color w:val="000000" w:themeColor="text1"/>
        </w:rPr>
        <w:t>5</w:t>
      </w:r>
      <w:r w:rsidRPr="00F50873">
        <w:rPr>
          <w:rFonts w:ascii="Times New Roman" w:hAnsi="Times New Roman" w:cs="Times New Roman"/>
          <w:color w:val="000000" w:themeColor="text1"/>
        </w:rPr>
        <w:t xml:space="preserve">  </w:t>
      </w:r>
      <w:r w:rsidRPr="00F50873">
        <w:rPr>
          <w:rFonts w:ascii="Times New Roman" w:hAnsi="Times New Roman" w:cs="Times New Roman"/>
          <w:color w:val="000000" w:themeColor="text1"/>
        </w:rPr>
        <w:t>评估区域与滁州市乌衣（南</w:t>
      </w:r>
      <w:proofErr w:type="gramStart"/>
      <w:r w:rsidRPr="00F50873">
        <w:rPr>
          <w:rFonts w:ascii="Times New Roman" w:hAnsi="Times New Roman" w:cs="Times New Roman"/>
          <w:color w:val="000000" w:themeColor="text1"/>
        </w:rPr>
        <w:t>谯</w:t>
      </w:r>
      <w:proofErr w:type="gramEnd"/>
      <w:r w:rsidRPr="00F50873">
        <w:rPr>
          <w:rFonts w:ascii="Times New Roman" w:hAnsi="Times New Roman" w:cs="Times New Roman"/>
          <w:color w:val="000000" w:themeColor="text1"/>
        </w:rPr>
        <w:t>新区）总体规划分析图；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6</w:t>
      </w:r>
      <w:r w:rsidRPr="00F50873">
        <w:rPr>
          <w:rFonts w:ascii="Times New Roman" w:hAnsi="Times New Roman" w:cs="Times New Roman"/>
          <w:color w:val="000000" w:themeColor="text1"/>
        </w:rPr>
        <w:t>：水环境分区管控图；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7</w:t>
      </w:r>
      <w:r w:rsidRPr="00F50873">
        <w:rPr>
          <w:rFonts w:ascii="Times New Roman" w:hAnsi="Times New Roman" w:cs="Times New Roman"/>
          <w:color w:val="000000" w:themeColor="text1"/>
        </w:rPr>
        <w:t>：土壤环境风险分区防控图；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8</w:t>
      </w:r>
      <w:r w:rsidRPr="00F50873">
        <w:rPr>
          <w:rFonts w:ascii="Times New Roman" w:hAnsi="Times New Roman" w:cs="Times New Roman"/>
          <w:color w:val="000000" w:themeColor="text1"/>
        </w:rPr>
        <w:t>：大气环境分区管控图；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附图</w:t>
      </w:r>
      <w:r w:rsidRPr="00F50873">
        <w:rPr>
          <w:rFonts w:ascii="Times New Roman" w:hAnsi="Times New Roman" w:cs="Times New Roman"/>
          <w:color w:val="000000" w:themeColor="text1"/>
        </w:rPr>
        <w:t>9</w:t>
      </w:r>
      <w:r w:rsidRPr="00F50873">
        <w:rPr>
          <w:rFonts w:ascii="Times New Roman" w:hAnsi="Times New Roman" w:cs="Times New Roman" w:hint="eastAsia"/>
          <w:color w:val="000000" w:themeColor="text1"/>
        </w:rPr>
        <w:t>：生态空间图；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10</w:t>
      </w:r>
      <w:r w:rsidRPr="00F50873">
        <w:rPr>
          <w:rFonts w:ascii="Times New Roman" w:hAnsi="Times New Roman" w:cs="Times New Roman"/>
          <w:color w:val="000000" w:themeColor="text1"/>
        </w:rPr>
        <w:t>：环境管控单元图；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11</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企业</w:t>
      </w:r>
      <w:r w:rsidRPr="00F50873">
        <w:rPr>
          <w:rFonts w:ascii="Times New Roman" w:hAnsi="Times New Roman" w:cs="Times New Roman"/>
          <w:color w:val="000000" w:themeColor="text1"/>
        </w:rPr>
        <w:t>分布图；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12</w:t>
      </w:r>
      <w:r w:rsidRPr="00F50873">
        <w:rPr>
          <w:rFonts w:ascii="Times New Roman" w:hAnsi="Times New Roman" w:cs="Times New Roman"/>
          <w:color w:val="000000" w:themeColor="text1"/>
        </w:rPr>
        <w:t>：</w:t>
      </w:r>
      <w:r w:rsidRPr="00F50873">
        <w:rPr>
          <w:rFonts w:ascii="Times New Roman" w:hAnsi="Times New Roman" w:cs="Times New Roman" w:hint="eastAsia"/>
          <w:color w:val="000000" w:themeColor="text1"/>
        </w:rPr>
        <w:t>大气环境</w:t>
      </w:r>
      <w:r w:rsidRPr="00F50873">
        <w:rPr>
          <w:rFonts w:ascii="Times New Roman" w:hAnsi="Times New Roman" w:cs="Times New Roman"/>
          <w:color w:val="000000" w:themeColor="text1"/>
        </w:rPr>
        <w:t>监测点位图；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color w:val="000000" w:themeColor="text1"/>
        </w:rPr>
        <w:t>13</w:t>
      </w:r>
      <w:r w:rsidRPr="00F50873">
        <w:rPr>
          <w:rFonts w:ascii="Times New Roman" w:hAnsi="Times New Roman" w:cs="Times New Roman"/>
          <w:color w:val="000000" w:themeColor="text1"/>
        </w:rPr>
        <w:t>：地表水环境监测点位图；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hint="eastAsia"/>
          <w:color w:val="000000" w:themeColor="text1"/>
        </w:rPr>
        <w:t>附图</w:t>
      </w:r>
      <w:r w:rsidRPr="00F50873">
        <w:rPr>
          <w:rFonts w:ascii="Times New Roman" w:hAnsi="Times New Roman" w:cs="Times New Roman" w:hint="eastAsia"/>
          <w:color w:val="000000" w:themeColor="text1"/>
        </w:rPr>
        <w:t>1</w:t>
      </w:r>
      <w:r w:rsidRPr="00F50873">
        <w:rPr>
          <w:rFonts w:ascii="Times New Roman" w:hAnsi="Times New Roman" w:cs="Times New Roman"/>
          <w:color w:val="000000" w:themeColor="text1"/>
        </w:rPr>
        <w:t>4</w:t>
      </w:r>
      <w:r w:rsidRPr="00F50873">
        <w:rPr>
          <w:rFonts w:ascii="Times New Roman" w:hAnsi="Times New Roman" w:cs="Times New Roman"/>
          <w:color w:val="000000" w:themeColor="text1"/>
        </w:rPr>
        <w:t>：声环境监测点位图；</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附图</w:t>
      </w:r>
      <w:r w:rsidRPr="00F50873">
        <w:rPr>
          <w:rFonts w:ascii="Times New Roman" w:hAnsi="Times New Roman" w:cs="Times New Roman" w:hint="eastAsia"/>
          <w:color w:val="000000" w:themeColor="text1"/>
        </w:rPr>
        <w:t>1</w:t>
      </w:r>
      <w:r w:rsidRPr="00F50873">
        <w:rPr>
          <w:rFonts w:ascii="Times New Roman" w:hAnsi="Times New Roman" w:cs="Times New Roman"/>
          <w:color w:val="000000" w:themeColor="text1"/>
        </w:rPr>
        <w:t>5</w:t>
      </w:r>
      <w:r w:rsidRPr="00F50873">
        <w:rPr>
          <w:rFonts w:ascii="Times New Roman" w:hAnsi="Times New Roman" w:cs="Times New Roman"/>
          <w:color w:val="000000" w:themeColor="text1"/>
        </w:rPr>
        <w:t>：土壤、地下水环境监测点位图。</w:t>
      </w:r>
    </w:p>
    <w:p w:rsidR="00E448F3" w:rsidRPr="00F50873" w:rsidRDefault="00C5004C">
      <w:pPr>
        <w:pStyle w:val="2"/>
        <w:rPr>
          <w:color w:val="000000" w:themeColor="text1"/>
        </w:rPr>
      </w:pPr>
      <w:bookmarkStart w:id="53" w:name="_Toc92471173"/>
      <w:r w:rsidRPr="00F50873">
        <w:rPr>
          <w:color w:val="000000" w:themeColor="text1"/>
        </w:rPr>
        <w:t>附件目录</w:t>
      </w:r>
      <w:bookmarkEnd w:id="53"/>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附件</w:t>
      </w:r>
      <w:r w:rsidRPr="00F50873">
        <w:rPr>
          <w:rFonts w:ascii="Times New Roman" w:hAnsi="Times New Roman" w:cs="Times New Roman"/>
          <w:color w:val="000000" w:themeColor="text1"/>
        </w:rPr>
        <w:t xml:space="preserve">1  </w:t>
      </w:r>
      <w:r w:rsidRPr="00F50873">
        <w:rPr>
          <w:rFonts w:ascii="Times New Roman" w:hAnsi="Times New Roman" w:cs="Times New Roman" w:hint="eastAsia"/>
          <w:color w:val="000000" w:themeColor="text1"/>
        </w:rPr>
        <w:t>园</w:t>
      </w:r>
      <w:r w:rsidRPr="00F50873">
        <w:rPr>
          <w:rFonts w:ascii="Times New Roman" w:hAnsi="Times New Roman" w:cs="Times New Roman"/>
          <w:color w:val="000000" w:themeColor="text1"/>
        </w:rPr>
        <w:t>区成立</w:t>
      </w:r>
      <w:r w:rsidRPr="00F50873">
        <w:rPr>
          <w:rFonts w:ascii="Times New Roman" w:hAnsi="Times New Roman" w:cs="Times New Roman" w:hint="eastAsia"/>
          <w:color w:val="000000" w:themeColor="text1"/>
        </w:rPr>
        <w:t>文件</w:t>
      </w:r>
      <w:r w:rsidRPr="00F50873">
        <w:rPr>
          <w:rFonts w:ascii="Times New Roman" w:hAnsi="Times New Roman" w:cs="Times New Roman"/>
          <w:color w:val="000000" w:themeColor="text1"/>
        </w:rPr>
        <w:t>；</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附件</w:t>
      </w:r>
      <w:r w:rsidRPr="00F50873">
        <w:rPr>
          <w:rFonts w:ascii="Times New Roman" w:hAnsi="Times New Roman" w:cs="Times New Roman"/>
          <w:color w:val="000000" w:themeColor="text1"/>
        </w:rPr>
        <w:t xml:space="preserve">2  </w:t>
      </w:r>
      <w:r w:rsidRPr="00F50873">
        <w:rPr>
          <w:rFonts w:ascii="Times New Roman" w:hAnsi="Times New Roman" w:cs="Times New Roman" w:hint="eastAsia"/>
          <w:color w:val="000000" w:themeColor="text1"/>
        </w:rPr>
        <w:t>园区</w:t>
      </w:r>
      <w:r w:rsidRPr="00F50873">
        <w:rPr>
          <w:rFonts w:ascii="Times New Roman" w:hAnsi="Times New Roman" w:cs="Times New Roman"/>
          <w:color w:val="000000" w:themeColor="text1"/>
        </w:rPr>
        <w:t>规划环评审查意见；</w:t>
      </w:r>
    </w:p>
    <w:p w:rsidR="00E448F3" w:rsidRPr="00F50873" w:rsidRDefault="00C5004C">
      <w:pPr>
        <w:pStyle w:val="afffffff1"/>
        <w:ind w:firstLine="480"/>
        <w:rPr>
          <w:rFonts w:ascii="Times New Roman" w:hAnsi="Times New Roman" w:cs="Times New Roman"/>
          <w:color w:val="000000" w:themeColor="text1"/>
        </w:rPr>
      </w:pPr>
      <w:r w:rsidRPr="00F50873">
        <w:rPr>
          <w:rFonts w:ascii="Times New Roman" w:hAnsi="Times New Roman" w:cs="Times New Roman"/>
          <w:color w:val="000000" w:themeColor="text1"/>
        </w:rPr>
        <w:t>附件</w:t>
      </w:r>
      <w:r w:rsidRPr="00F50873">
        <w:rPr>
          <w:rFonts w:ascii="Times New Roman" w:hAnsi="Times New Roman" w:cs="Times New Roman"/>
          <w:color w:val="000000" w:themeColor="text1"/>
        </w:rPr>
        <w:t xml:space="preserve">3  </w:t>
      </w:r>
      <w:r w:rsidRPr="00F50873">
        <w:rPr>
          <w:rFonts w:ascii="Times New Roman" w:hAnsi="Times New Roman" w:cs="Times New Roman"/>
          <w:color w:val="000000" w:themeColor="text1"/>
        </w:rPr>
        <w:t>监测报告。</w:t>
      </w:r>
    </w:p>
    <w:p w:rsidR="00E448F3" w:rsidRPr="00F50873" w:rsidRDefault="00E448F3">
      <w:pPr>
        <w:pStyle w:val="afffffff1"/>
        <w:ind w:firstLine="480"/>
        <w:rPr>
          <w:color w:val="000000" w:themeColor="text1"/>
        </w:rPr>
      </w:pPr>
    </w:p>
    <w:sectPr w:rsidR="00E448F3" w:rsidRPr="00F50873">
      <w:pgSz w:w="11906" w:h="16838"/>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74" w:rsidRDefault="00655E74">
      <w:r>
        <w:separator/>
      </w:r>
    </w:p>
  </w:endnote>
  <w:endnote w:type="continuationSeparator" w:id="0">
    <w:p w:rsidR="00655E74" w:rsidRDefault="0065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宋三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Osaka">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Bodoni MT Condensed">
    <w:panose1 w:val="02070606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Geneva">
    <w:altName w:val="Arial"/>
    <w:charset w:val="00"/>
    <w:family w:val="swiss"/>
    <w:pitch w:val="default"/>
    <w:sig w:usb0="00000000" w:usb1="00000000" w:usb2="00000000" w:usb3="00000000" w:csb0="00000093" w:csb1="00000000"/>
  </w:font>
  <w:font w:name="華康中楷體">
    <w:altName w:val="Microsoft JhengHei"/>
    <w:charset w:val="88"/>
    <w:family w:val="auto"/>
    <w:pitch w:val="default"/>
    <w:sig w:usb0="00000000" w:usb1="00000000" w:usb2="00000010" w:usb3="00000000" w:csb0="00100000"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华文彩云">
    <w:panose1 w:val="02010800040101010101"/>
    <w:charset w:val="86"/>
    <w:family w:val="auto"/>
    <w:pitch w:val="variable"/>
    <w:sig w:usb0="00000001" w:usb1="080F0000" w:usb2="00000010" w:usb3="00000000" w:csb0="00040000" w:csb1="00000000"/>
  </w:font>
  <w:font w:name="”“Times New Roman”“">
    <w:altName w:val="宋体"/>
    <w:charset w:val="86"/>
    <w:family w:val="roman"/>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s²Ó©úÅé">
    <w:altName w:val="Microsoft JhengHei"/>
    <w:charset w:val="88"/>
    <w:family w:val="auto"/>
    <w:pitch w:val="default"/>
    <w:sig w:usb0="00000000" w:usb1="00000000" w:usb2="00000010" w:usb3="00000000" w:csb0="00100000" w:csb1="00000000"/>
  </w:font>
  <w:font w:name="Brush Script MT">
    <w:panose1 w:val="03060802040406070304"/>
    <w:charset w:val="00"/>
    <w:family w:val="script"/>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Plotter">
    <w:altName w:val="Lucida Console"/>
    <w:charset w:val="00"/>
    <w:family w:val="modern"/>
    <w:pitch w:val="default"/>
    <w:sig w:usb0="00000000" w:usb1="00000000" w:usb2="00000000" w:usb3="00000000" w:csb0="00000001" w:csb1="00000000"/>
  </w:font>
  <w:font w:name="方正小标宋简体">
    <w:altName w:val="黑体"/>
    <w:charset w:val="86"/>
    <w:family w:val="auto"/>
    <w:pitch w:val="default"/>
    <w:sig w:usb0="00000000" w:usb1="0000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魏碑简体">
    <w:altName w:val="宋体"/>
    <w:charset w:val="86"/>
    <w:family w:val="roma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ڢ,  ڌ墬 ˎ̥">
    <w:altName w:val="宋体"/>
    <w:charset w:val="86"/>
    <w:family w:val="auto"/>
    <w:pitch w:val="default"/>
    <w:sig w:usb0="00000000" w:usb1="00000000" w:usb2="00000010" w:usb3="00000000" w:csb0="00040000" w:csb1="00000000"/>
  </w:font>
  <w:font w:name="MS Sans Serif">
    <w:altName w:val="Arial"/>
    <w:panose1 w:val="020B0500000000000000"/>
    <w:charset w:val="00"/>
    <w:family w:val="swiss"/>
    <w:pitch w:val="default"/>
    <w:sig w:usb0="00000000" w:usb1="00000000" w:usb2="00000000" w:usb3="00000000" w:csb0="00000001" w:csb1="00000000"/>
  </w:font>
  <w:font w:name="仿宋体">
    <w:altName w:val="宋体"/>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華康簡宋">
    <w:altName w:val="宋体"/>
    <w:charset w:val="88"/>
    <w:family w:val="auto"/>
    <w:pitch w:val="default"/>
    <w:sig w:usb0="00000000" w:usb1="00000000" w:usb2="00000016" w:usb3="00000000" w:csb0="00100000" w:csb1="00000000"/>
  </w:font>
  <w:font w:name="华文宋体">
    <w:panose1 w:val="02010600040101010101"/>
    <w:charset w:val="86"/>
    <w:family w:val="auto"/>
    <w:pitch w:val="variable"/>
    <w:sig w:usb0="00000287" w:usb1="080F0000" w:usb2="00000010" w:usb3="00000000" w:csb0="0004009F" w:csb1="00000000"/>
  </w:font>
  <w:font w:name="文鼎CS楷体">
    <w:altName w:val="黑体"/>
    <w:charset w:val="86"/>
    <w:family w:val="auto"/>
    <w:pitch w:val="default"/>
    <w:sig w:usb0="00000000" w:usb1="00000000" w:usb2="00000010" w:usb3="00000000" w:csb0="00040000" w:csb1="00000000"/>
  </w:font>
  <w:font w:name="五">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C5004C">
    <w:pPr>
      <w:pStyle w:val="afd"/>
      <w:framePr w:wrap="around" w:vAnchor="text" w:hAnchor="margin" w:xAlign="center" w:y="1"/>
      <w:ind w:left="4410" w:firstLine="360"/>
      <w:rPr>
        <w:rStyle w:val="HTML6"/>
      </w:rPr>
    </w:pPr>
    <w:r>
      <w:rPr>
        <w:rStyle w:val="HTML6"/>
      </w:rPr>
      <w:fldChar w:fldCharType="begin"/>
    </w:r>
    <w:r>
      <w:rPr>
        <w:rStyle w:val="HTML6"/>
      </w:rPr>
      <w:instrText xml:space="preserve">PAGE  </w:instrText>
    </w:r>
    <w:r>
      <w:rPr>
        <w:rStyle w:val="HTML6"/>
      </w:rPr>
      <w:fldChar w:fldCharType="end"/>
    </w:r>
  </w:p>
  <w:p w:rsidR="00E448F3" w:rsidRDefault="00E448F3">
    <w:pPr>
      <w:pStyle w:val="afd"/>
      <w:ind w:left="4410" w:firstLine="360"/>
    </w:pPr>
  </w:p>
  <w:p w:rsidR="00E448F3" w:rsidRDefault="00E448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E448F3">
    <w:pPr>
      <w:pStyle w:val="afa"/>
      <w:ind w:left="2250" w:hanging="1200"/>
      <w:jc w:val="center"/>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04987"/>
    </w:sdtPr>
    <w:sdtEndPr>
      <w:rPr>
        <w:rFonts w:ascii="Times New Roman" w:hAnsi="Times New Roman"/>
        <w:sz w:val="21"/>
        <w:szCs w:val="21"/>
      </w:rPr>
    </w:sdtEndPr>
    <w:sdtContent>
      <w:p w:rsidR="00E448F3" w:rsidRDefault="00C5004C">
        <w:pPr>
          <w:pStyle w:val="afa"/>
          <w:ind w:left="1470" w:right="147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D363C3" w:rsidRPr="00D363C3">
          <w:rPr>
            <w:rFonts w:ascii="Times New Roman" w:hAnsi="Times New Roman"/>
            <w:noProof/>
            <w:sz w:val="21"/>
            <w:szCs w:val="21"/>
            <w:lang w:val="zh-CN"/>
          </w:rPr>
          <w:t>II</w:t>
        </w:r>
        <w:r>
          <w:rPr>
            <w:rFonts w:ascii="Times New Roman" w:hAnsi="Times New Roman"/>
            <w:sz w:val="21"/>
            <w:szCs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344"/>
    </w:sdtPr>
    <w:sdtEndPr>
      <w:rPr>
        <w:rFonts w:ascii="Times New Roman" w:hAnsi="Times New Roman"/>
        <w:sz w:val="21"/>
        <w:szCs w:val="21"/>
      </w:rPr>
    </w:sdtEndPr>
    <w:sdtContent>
      <w:p w:rsidR="00E448F3" w:rsidRDefault="00C5004C">
        <w:pPr>
          <w:pStyle w:val="afa"/>
          <w:ind w:left="2250" w:hanging="120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Pr>
            <w:rFonts w:ascii="Times New Roman" w:hAnsi="Times New Roman"/>
            <w:sz w:val="21"/>
            <w:szCs w:val="21"/>
            <w:lang w:val="zh-CN"/>
          </w:rPr>
          <w:t>III</w:t>
        </w:r>
        <w:r>
          <w:rPr>
            <w:rFonts w:ascii="Times New Roman" w:hAnsi="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88393"/>
    </w:sdtPr>
    <w:sdtEndPr>
      <w:rPr>
        <w:rFonts w:ascii="Times New Roman" w:hAnsi="Times New Roman"/>
        <w:sz w:val="21"/>
        <w:szCs w:val="21"/>
      </w:rPr>
    </w:sdtEndPr>
    <w:sdtContent>
      <w:p w:rsidR="00E448F3" w:rsidRDefault="00C5004C">
        <w:pPr>
          <w:pStyle w:val="afa"/>
          <w:ind w:left="1470" w:right="147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D363C3" w:rsidRPr="00D363C3">
          <w:rPr>
            <w:rFonts w:ascii="Times New Roman" w:hAnsi="Times New Roman"/>
            <w:noProof/>
            <w:sz w:val="21"/>
            <w:szCs w:val="21"/>
            <w:lang w:val="zh-CN"/>
          </w:rPr>
          <w:t>19</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74" w:rsidRDefault="00655E74">
      <w:r>
        <w:separator/>
      </w:r>
    </w:p>
  </w:footnote>
  <w:footnote w:type="continuationSeparator" w:id="0">
    <w:p w:rsidR="00655E74" w:rsidRDefault="0065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E448F3">
    <w:pPr>
      <w:pStyle w:val="af6"/>
      <w:ind w:firstLine="360"/>
    </w:pPr>
  </w:p>
  <w:p w:rsidR="00E448F3" w:rsidRDefault="00E448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C5004C">
    <w:pPr>
      <w:pStyle w:val="afc"/>
      <w:jc w:val="left"/>
    </w:pPr>
    <w:r>
      <w:rPr>
        <w:spacing w:val="20"/>
      </w:rPr>
      <w:t>安徽六安金安经济园区</w:t>
    </w:r>
    <w:r>
      <w:rPr>
        <w:rFonts w:hint="eastAsia"/>
        <w:spacing w:val="20"/>
      </w:rPr>
      <w:t>环境影响区域评估报告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C5004C">
    <w:pPr>
      <w:pStyle w:val="afc"/>
      <w:jc w:val="left"/>
    </w:pPr>
    <w:r>
      <w:rPr>
        <w:rFonts w:hint="eastAsia"/>
        <w:spacing w:val="20"/>
      </w:rPr>
      <w:t>滁州</w:t>
    </w:r>
    <w:proofErr w:type="gramStart"/>
    <w:r>
      <w:rPr>
        <w:rFonts w:hint="eastAsia"/>
        <w:spacing w:val="20"/>
      </w:rPr>
      <w:t>高教科创城</w:t>
    </w:r>
    <w:proofErr w:type="gramEnd"/>
    <w:r>
      <w:rPr>
        <w:rFonts w:hint="eastAsia"/>
        <w:spacing w:val="20"/>
      </w:rPr>
      <w:t>环境影响区域评估报告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C5004C">
    <w:pPr>
      <w:pStyle w:val="afc"/>
    </w:pPr>
    <w:r>
      <w:rPr>
        <w:rFonts w:hint="eastAsia"/>
        <w:spacing w:val="20"/>
      </w:rPr>
      <w:t>滁州</w:t>
    </w:r>
    <w:proofErr w:type="gramStart"/>
    <w:r>
      <w:rPr>
        <w:rFonts w:hint="eastAsia"/>
        <w:spacing w:val="20"/>
      </w:rPr>
      <w:t>高教科创城</w:t>
    </w:r>
    <w:proofErr w:type="gramEnd"/>
    <w:r>
      <w:rPr>
        <w:rFonts w:hint="eastAsia"/>
        <w:spacing w:val="20"/>
      </w:rPr>
      <w:t>（园区）环境影响区域评估报告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F3" w:rsidRDefault="00C5004C">
    <w:pPr>
      <w:pStyle w:val="afc"/>
    </w:pPr>
    <w:r>
      <w:rPr>
        <w:rFonts w:hint="eastAsia"/>
        <w:spacing w:val="20"/>
      </w:rPr>
      <w:t>滁州</w:t>
    </w:r>
    <w:proofErr w:type="gramStart"/>
    <w:r>
      <w:rPr>
        <w:rFonts w:hint="eastAsia"/>
        <w:spacing w:val="20"/>
      </w:rPr>
      <w:t>高教科创城</w:t>
    </w:r>
    <w:proofErr w:type="gramEnd"/>
    <w:r>
      <w:rPr>
        <w:rFonts w:hint="eastAsia"/>
        <w:spacing w:val="20"/>
      </w:rPr>
      <w:t>（园区）环境影响区域评估报告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677C"/>
    <w:multiLevelType w:val="multilevel"/>
    <w:tmpl w:val="3B12677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F944E5D"/>
    <w:multiLevelType w:val="multilevel"/>
    <w:tmpl w:val="3F944E5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407A5865"/>
    <w:multiLevelType w:val="multilevel"/>
    <w:tmpl w:val="407A5865"/>
    <w:lvl w:ilvl="0">
      <w:start w:val="1"/>
      <w:numFmt w:val="decimal"/>
      <w:pStyle w:val="1"/>
      <w:isLgl/>
      <w:suff w:val="space"/>
      <w:lvlText w:val="%1"/>
      <w:lvlJc w:val="center"/>
      <w:pPr>
        <w:ind w:left="0" w:firstLine="0"/>
      </w:pPr>
      <w:rPr>
        <w:rFonts w:hint="eastAsia"/>
      </w:rPr>
    </w:lvl>
    <w:lvl w:ilvl="1">
      <w:start w:val="1"/>
      <w:numFmt w:val="decimal"/>
      <w:pStyle w:val="2"/>
      <w:isLgl/>
      <w:suff w:val="space"/>
      <w:lvlText w:val="%1.%2"/>
      <w:lvlJc w:val="left"/>
      <w:pPr>
        <w:ind w:left="567" w:firstLine="0"/>
      </w:pPr>
      <w:rPr>
        <w:rFonts w:hint="eastAsia"/>
      </w:rPr>
    </w:lvl>
    <w:lvl w:ilvl="2">
      <w:start w:val="1"/>
      <w:numFmt w:val="decimal"/>
      <w:pStyle w:val="3"/>
      <w:isLgl/>
      <w:suff w:val="space"/>
      <w:lvlText w:val="%1.%2.%3"/>
      <w:lvlJc w:val="left"/>
      <w:pPr>
        <w:ind w:left="426" w:firstLine="0"/>
      </w:pPr>
      <w:rPr>
        <w:rFonts w:hint="eastAsia"/>
      </w:rPr>
    </w:lvl>
    <w:lvl w:ilvl="3">
      <w:start w:val="1"/>
      <w:numFmt w:val="decimal"/>
      <w:pStyle w:val="4"/>
      <w:isLgl/>
      <w:suff w:val="space"/>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hideSpellingErrors/>
  <w:hideGrammatical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F9"/>
    <w:rsid w:val="00000F6D"/>
    <w:rsid w:val="000012B4"/>
    <w:rsid w:val="0000179C"/>
    <w:rsid w:val="00002FE8"/>
    <w:rsid w:val="00003515"/>
    <w:rsid w:val="00003E10"/>
    <w:rsid w:val="00007A8C"/>
    <w:rsid w:val="00007B26"/>
    <w:rsid w:val="000105FB"/>
    <w:rsid w:val="000115B0"/>
    <w:rsid w:val="0001164D"/>
    <w:rsid w:val="00012A2A"/>
    <w:rsid w:val="00015897"/>
    <w:rsid w:val="00015BC3"/>
    <w:rsid w:val="00016CB2"/>
    <w:rsid w:val="00017018"/>
    <w:rsid w:val="0002090D"/>
    <w:rsid w:val="00020C04"/>
    <w:rsid w:val="00021D92"/>
    <w:rsid w:val="000223AC"/>
    <w:rsid w:val="00025C4F"/>
    <w:rsid w:val="0002653C"/>
    <w:rsid w:val="00026D41"/>
    <w:rsid w:val="000277A6"/>
    <w:rsid w:val="0003036B"/>
    <w:rsid w:val="000304DF"/>
    <w:rsid w:val="000310D4"/>
    <w:rsid w:val="00031759"/>
    <w:rsid w:val="00032D97"/>
    <w:rsid w:val="0003365D"/>
    <w:rsid w:val="000346FC"/>
    <w:rsid w:val="00035727"/>
    <w:rsid w:val="00037889"/>
    <w:rsid w:val="000402BC"/>
    <w:rsid w:val="00040848"/>
    <w:rsid w:val="00041260"/>
    <w:rsid w:val="000417CB"/>
    <w:rsid w:val="000425E8"/>
    <w:rsid w:val="00042D9B"/>
    <w:rsid w:val="000431AD"/>
    <w:rsid w:val="000451BA"/>
    <w:rsid w:val="000456C5"/>
    <w:rsid w:val="000461F4"/>
    <w:rsid w:val="00046C64"/>
    <w:rsid w:val="000473C1"/>
    <w:rsid w:val="000473D1"/>
    <w:rsid w:val="00050660"/>
    <w:rsid w:val="00050FDB"/>
    <w:rsid w:val="00052479"/>
    <w:rsid w:val="00054E57"/>
    <w:rsid w:val="0005634E"/>
    <w:rsid w:val="00060633"/>
    <w:rsid w:val="00061D73"/>
    <w:rsid w:val="00062714"/>
    <w:rsid w:val="00062960"/>
    <w:rsid w:val="0006350C"/>
    <w:rsid w:val="00063C51"/>
    <w:rsid w:val="0006467D"/>
    <w:rsid w:val="00065723"/>
    <w:rsid w:val="00065FD4"/>
    <w:rsid w:val="0006743C"/>
    <w:rsid w:val="00071017"/>
    <w:rsid w:val="00071F7B"/>
    <w:rsid w:val="000721AD"/>
    <w:rsid w:val="00073828"/>
    <w:rsid w:val="00073BBD"/>
    <w:rsid w:val="000741C0"/>
    <w:rsid w:val="0007483A"/>
    <w:rsid w:val="00074F7C"/>
    <w:rsid w:val="00076D30"/>
    <w:rsid w:val="000773E4"/>
    <w:rsid w:val="000809EF"/>
    <w:rsid w:val="00081288"/>
    <w:rsid w:val="00081401"/>
    <w:rsid w:val="00081488"/>
    <w:rsid w:val="000822DA"/>
    <w:rsid w:val="0008424C"/>
    <w:rsid w:val="00084469"/>
    <w:rsid w:val="000846C3"/>
    <w:rsid w:val="00085B23"/>
    <w:rsid w:val="00086A2D"/>
    <w:rsid w:val="00086BDE"/>
    <w:rsid w:val="00090284"/>
    <w:rsid w:val="00091F68"/>
    <w:rsid w:val="00092D11"/>
    <w:rsid w:val="00093224"/>
    <w:rsid w:val="0009368A"/>
    <w:rsid w:val="00093923"/>
    <w:rsid w:val="00095913"/>
    <w:rsid w:val="000973DF"/>
    <w:rsid w:val="000A082F"/>
    <w:rsid w:val="000A0CCD"/>
    <w:rsid w:val="000A179E"/>
    <w:rsid w:val="000A2609"/>
    <w:rsid w:val="000A2F17"/>
    <w:rsid w:val="000A4D88"/>
    <w:rsid w:val="000A680E"/>
    <w:rsid w:val="000A7D58"/>
    <w:rsid w:val="000B0DB8"/>
    <w:rsid w:val="000B0E4A"/>
    <w:rsid w:val="000B19A9"/>
    <w:rsid w:val="000B375C"/>
    <w:rsid w:val="000B6499"/>
    <w:rsid w:val="000B669D"/>
    <w:rsid w:val="000B6790"/>
    <w:rsid w:val="000B71B5"/>
    <w:rsid w:val="000B7297"/>
    <w:rsid w:val="000B785D"/>
    <w:rsid w:val="000B7EBA"/>
    <w:rsid w:val="000C0024"/>
    <w:rsid w:val="000C0A64"/>
    <w:rsid w:val="000C1B5A"/>
    <w:rsid w:val="000C2FCF"/>
    <w:rsid w:val="000C40AD"/>
    <w:rsid w:val="000C40DB"/>
    <w:rsid w:val="000C419E"/>
    <w:rsid w:val="000C42CC"/>
    <w:rsid w:val="000C4B8B"/>
    <w:rsid w:val="000C596F"/>
    <w:rsid w:val="000C5ABF"/>
    <w:rsid w:val="000C6A3F"/>
    <w:rsid w:val="000C73A6"/>
    <w:rsid w:val="000C7C4F"/>
    <w:rsid w:val="000D1654"/>
    <w:rsid w:val="000D36D5"/>
    <w:rsid w:val="000D4BE9"/>
    <w:rsid w:val="000D500B"/>
    <w:rsid w:val="000D66A8"/>
    <w:rsid w:val="000D6A25"/>
    <w:rsid w:val="000D74ED"/>
    <w:rsid w:val="000D781F"/>
    <w:rsid w:val="000D7A44"/>
    <w:rsid w:val="000E1639"/>
    <w:rsid w:val="000E1655"/>
    <w:rsid w:val="000E1ABF"/>
    <w:rsid w:val="000E2CA5"/>
    <w:rsid w:val="000E3097"/>
    <w:rsid w:val="000E3473"/>
    <w:rsid w:val="000E3980"/>
    <w:rsid w:val="000E56AD"/>
    <w:rsid w:val="000E667F"/>
    <w:rsid w:val="000E6CB2"/>
    <w:rsid w:val="000E6E37"/>
    <w:rsid w:val="000E703A"/>
    <w:rsid w:val="000E7F14"/>
    <w:rsid w:val="000F02BF"/>
    <w:rsid w:val="000F1724"/>
    <w:rsid w:val="000F1DE6"/>
    <w:rsid w:val="000F28E4"/>
    <w:rsid w:val="000F6128"/>
    <w:rsid w:val="000F6283"/>
    <w:rsid w:val="000F67D2"/>
    <w:rsid w:val="000F778D"/>
    <w:rsid w:val="00101D0B"/>
    <w:rsid w:val="001025C6"/>
    <w:rsid w:val="0010337E"/>
    <w:rsid w:val="001059CA"/>
    <w:rsid w:val="00105B33"/>
    <w:rsid w:val="001067B0"/>
    <w:rsid w:val="0010711F"/>
    <w:rsid w:val="0011012B"/>
    <w:rsid w:val="00110648"/>
    <w:rsid w:val="00110726"/>
    <w:rsid w:val="00112051"/>
    <w:rsid w:val="001120C6"/>
    <w:rsid w:val="001123B3"/>
    <w:rsid w:val="00112D24"/>
    <w:rsid w:val="00113B31"/>
    <w:rsid w:val="0011400D"/>
    <w:rsid w:val="00114AA6"/>
    <w:rsid w:val="001157EA"/>
    <w:rsid w:val="00116A22"/>
    <w:rsid w:val="00117F06"/>
    <w:rsid w:val="001200FB"/>
    <w:rsid w:val="001202C6"/>
    <w:rsid w:val="00120C63"/>
    <w:rsid w:val="001215F7"/>
    <w:rsid w:val="001226EF"/>
    <w:rsid w:val="0012419A"/>
    <w:rsid w:val="0012498C"/>
    <w:rsid w:val="00126EAA"/>
    <w:rsid w:val="00131694"/>
    <w:rsid w:val="001319B0"/>
    <w:rsid w:val="00132A11"/>
    <w:rsid w:val="0013447A"/>
    <w:rsid w:val="00134837"/>
    <w:rsid w:val="001357BC"/>
    <w:rsid w:val="001366D3"/>
    <w:rsid w:val="001367B6"/>
    <w:rsid w:val="00136BBA"/>
    <w:rsid w:val="00141840"/>
    <w:rsid w:val="00143290"/>
    <w:rsid w:val="00143B63"/>
    <w:rsid w:val="0014415C"/>
    <w:rsid w:val="00145573"/>
    <w:rsid w:val="00145BEC"/>
    <w:rsid w:val="00145FD1"/>
    <w:rsid w:val="001470E6"/>
    <w:rsid w:val="00150A6D"/>
    <w:rsid w:val="00150E2B"/>
    <w:rsid w:val="00152CBE"/>
    <w:rsid w:val="00153443"/>
    <w:rsid w:val="0015577D"/>
    <w:rsid w:val="00155A3A"/>
    <w:rsid w:val="001561CC"/>
    <w:rsid w:val="00157731"/>
    <w:rsid w:val="0016017F"/>
    <w:rsid w:val="0016148D"/>
    <w:rsid w:val="0016154C"/>
    <w:rsid w:val="00161E18"/>
    <w:rsid w:val="00161F18"/>
    <w:rsid w:val="0016361C"/>
    <w:rsid w:val="001658E2"/>
    <w:rsid w:val="00165BE9"/>
    <w:rsid w:val="00165F0A"/>
    <w:rsid w:val="00165F8A"/>
    <w:rsid w:val="0016611C"/>
    <w:rsid w:val="00166CC3"/>
    <w:rsid w:val="00167DB9"/>
    <w:rsid w:val="001702DD"/>
    <w:rsid w:val="001711F8"/>
    <w:rsid w:val="00171D4A"/>
    <w:rsid w:val="00171D78"/>
    <w:rsid w:val="00172067"/>
    <w:rsid w:val="001723EA"/>
    <w:rsid w:val="00172A27"/>
    <w:rsid w:val="00173CE3"/>
    <w:rsid w:val="00174332"/>
    <w:rsid w:val="0017616C"/>
    <w:rsid w:val="00177B7D"/>
    <w:rsid w:val="00177E0B"/>
    <w:rsid w:val="00180FB7"/>
    <w:rsid w:val="0018209C"/>
    <w:rsid w:val="00182213"/>
    <w:rsid w:val="001839FE"/>
    <w:rsid w:val="001856EE"/>
    <w:rsid w:val="0018691C"/>
    <w:rsid w:val="00186D2D"/>
    <w:rsid w:val="001870CF"/>
    <w:rsid w:val="00187608"/>
    <w:rsid w:val="00190D84"/>
    <w:rsid w:val="001926E7"/>
    <w:rsid w:val="0019365A"/>
    <w:rsid w:val="00194A02"/>
    <w:rsid w:val="00195953"/>
    <w:rsid w:val="0019657C"/>
    <w:rsid w:val="00196802"/>
    <w:rsid w:val="001A1731"/>
    <w:rsid w:val="001A1A54"/>
    <w:rsid w:val="001A4DE0"/>
    <w:rsid w:val="001A57E2"/>
    <w:rsid w:val="001A6272"/>
    <w:rsid w:val="001A7C40"/>
    <w:rsid w:val="001B0279"/>
    <w:rsid w:val="001B054A"/>
    <w:rsid w:val="001B17E2"/>
    <w:rsid w:val="001B2CDA"/>
    <w:rsid w:val="001B39CF"/>
    <w:rsid w:val="001B3C1D"/>
    <w:rsid w:val="001B5E08"/>
    <w:rsid w:val="001B7472"/>
    <w:rsid w:val="001B784C"/>
    <w:rsid w:val="001C05E9"/>
    <w:rsid w:val="001C0864"/>
    <w:rsid w:val="001C2759"/>
    <w:rsid w:val="001C643B"/>
    <w:rsid w:val="001C7207"/>
    <w:rsid w:val="001C7FFD"/>
    <w:rsid w:val="001D1E8F"/>
    <w:rsid w:val="001D1FF5"/>
    <w:rsid w:val="001D29AF"/>
    <w:rsid w:val="001D5208"/>
    <w:rsid w:val="001D52B5"/>
    <w:rsid w:val="001D5DDC"/>
    <w:rsid w:val="001D778D"/>
    <w:rsid w:val="001E06C9"/>
    <w:rsid w:val="001E0A7B"/>
    <w:rsid w:val="001E2B54"/>
    <w:rsid w:val="001E3053"/>
    <w:rsid w:val="001E3AAE"/>
    <w:rsid w:val="001E3BC5"/>
    <w:rsid w:val="001E4160"/>
    <w:rsid w:val="001E417A"/>
    <w:rsid w:val="001E507A"/>
    <w:rsid w:val="001E55BA"/>
    <w:rsid w:val="001E570A"/>
    <w:rsid w:val="001E58BE"/>
    <w:rsid w:val="001E6997"/>
    <w:rsid w:val="001E79ED"/>
    <w:rsid w:val="001E7E55"/>
    <w:rsid w:val="001F005B"/>
    <w:rsid w:val="001F06A7"/>
    <w:rsid w:val="001F4663"/>
    <w:rsid w:val="001F48A3"/>
    <w:rsid w:val="001F4D88"/>
    <w:rsid w:val="001F7E45"/>
    <w:rsid w:val="002007D9"/>
    <w:rsid w:val="002012AD"/>
    <w:rsid w:val="002012C1"/>
    <w:rsid w:val="00201765"/>
    <w:rsid w:val="00202DCB"/>
    <w:rsid w:val="00203527"/>
    <w:rsid w:val="0020431C"/>
    <w:rsid w:val="002066C2"/>
    <w:rsid w:val="00206A8D"/>
    <w:rsid w:val="00206B57"/>
    <w:rsid w:val="00207DBF"/>
    <w:rsid w:val="00210C57"/>
    <w:rsid w:val="00210E60"/>
    <w:rsid w:val="002120A6"/>
    <w:rsid w:val="0021216C"/>
    <w:rsid w:val="002123D5"/>
    <w:rsid w:val="002127A8"/>
    <w:rsid w:val="00215397"/>
    <w:rsid w:val="002172F3"/>
    <w:rsid w:val="00217C8C"/>
    <w:rsid w:val="00217FC9"/>
    <w:rsid w:val="00222838"/>
    <w:rsid w:val="002244EF"/>
    <w:rsid w:val="002257A1"/>
    <w:rsid w:val="002259BE"/>
    <w:rsid w:val="00227CE4"/>
    <w:rsid w:val="0023006F"/>
    <w:rsid w:val="0023118B"/>
    <w:rsid w:val="00231DDC"/>
    <w:rsid w:val="0023249F"/>
    <w:rsid w:val="0023271E"/>
    <w:rsid w:val="002338A3"/>
    <w:rsid w:val="00233F6A"/>
    <w:rsid w:val="00234179"/>
    <w:rsid w:val="00234A17"/>
    <w:rsid w:val="00235C22"/>
    <w:rsid w:val="00237537"/>
    <w:rsid w:val="00237B49"/>
    <w:rsid w:val="00240445"/>
    <w:rsid w:val="002430BB"/>
    <w:rsid w:val="00243859"/>
    <w:rsid w:val="00247C3D"/>
    <w:rsid w:val="00250E8B"/>
    <w:rsid w:val="002522B3"/>
    <w:rsid w:val="00252EB1"/>
    <w:rsid w:val="002534BE"/>
    <w:rsid w:val="0025423D"/>
    <w:rsid w:val="00255A91"/>
    <w:rsid w:val="00255B8C"/>
    <w:rsid w:val="00255D3E"/>
    <w:rsid w:val="00255D97"/>
    <w:rsid w:val="00257367"/>
    <w:rsid w:val="00257DA9"/>
    <w:rsid w:val="00261343"/>
    <w:rsid w:val="002623B5"/>
    <w:rsid w:val="00262DB1"/>
    <w:rsid w:val="002636CF"/>
    <w:rsid w:val="002659E0"/>
    <w:rsid w:val="00265BB2"/>
    <w:rsid w:val="002673FF"/>
    <w:rsid w:val="0027001B"/>
    <w:rsid w:val="00271B59"/>
    <w:rsid w:val="00271C22"/>
    <w:rsid w:val="002721D2"/>
    <w:rsid w:val="002732B7"/>
    <w:rsid w:val="0027543A"/>
    <w:rsid w:val="00276397"/>
    <w:rsid w:val="00276B4D"/>
    <w:rsid w:val="00277DB9"/>
    <w:rsid w:val="002813D1"/>
    <w:rsid w:val="002815CA"/>
    <w:rsid w:val="00281EDA"/>
    <w:rsid w:val="002825E2"/>
    <w:rsid w:val="00285850"/>
    <w:rsid w:val="002860B9"/>
    <w:rsid w:val="0028692B"/>
    <w:rsid w:val="00286AA9"/>
    <w:rsid w:val="00291346"/>
    <w:rsid w:val="00291BB3"/>
    <w:rsid w:val="00293AE7"/>
    <w:rsid w:val="00294286"/>
    <w:rsid w:val="00297070"/>
    <w:rsid w:val="002970C7"/>
    <w:rsid w:val="002A1041"/>
    <w:rsid w:val="002A15E1"/>
    <w:rsid w:val="002A22EF"/>
    <w:rsid w:val="002A42B8"/>
    <w:rsid w:val="002A4E6A"/>
    <w:rsid w:val="002A603A"/>
    <w:rsid w:val="002A68A6"/>
    <w:rsid w:val="002A6BA5"/>
    <w:rsid w:val="002B0B86"/>
    <w:rsid w:val="002B10CF"/>
    <w:rsid w:val="002B1382"/>
    <w:rsid w:val="002B1C96"/>
    <w:rsid w:val="002B2390"/>
    <w:rsid w:val="002B312B"/>
    <w:rsid w:val="002B378D"/>
    <w:rsid w:val="002B3C1A"/>
    <w:rsid w:val="002B6943"/>
    <w:rsid w:val="002B69D6"/>
    <w:rsid w:val="002B72D5"/>
    <w:rsid w:val="002B7C2F"/>
    <w:rsid w:val="002C0412"/>
    <w:rsid w:val="002C0BB1"/>
    <w:rsid w:val="002C0D92"/>
    <w:rsid w:val="002C1857"/>
    <w:rsid w:val="002C2AFD"/>
    <w:rsid w:val="002C3A01"/>
    <w:rsid w:val="002C4928"/>
    <w:rsid w:val="002C6061"/>
    <w:rsid w:val="002D03CD"/>
    <w:rsid w:val="002D27F0"/>
    <w:rsid w:val="002D36F1"/>
    <w:rsid w:val="002D4C99"/>
    <w:rsid w:val="002E08E9"/>
    <w:rsid w:val="002E16FD"/>
    <w:rsid w:val="002E1D34"/>
    <w:rsid w:val="002E2A70"/>
    <w:rsid w:val="002E2CD5"/>
    <w:rsid w:val="002E3C12"/>
    <w:rsid w:val="002E41A9"/>
    <w:rsid w:val="002E5659"/>
    <w:rsid w:val="002E6052"/>
    <w:rsid w:val="002E77CC"/>
    <w:rsid w:val="002E78C6"/>
    <w:rsid w:val="002E7C5A"/>
    <w:rsid w:val="002F0037"/>
    <w:rsid w:val="002F0F89"/>
    <w:rsid w:val="002F0FFB"/>
    <w:rsid w:val="002F1FEA"/>
    <w:rsid w:val="002F303E"/>
    <w:rsid w:val="002F3E60"/>
    <w:rsid w:val="002F41DC"/>
    <w:rsid w:val="002F468E"/>
    <w:rsid w:val="002F4B41"/>
    <w:rsid w:val="002F66D6"/>
    <w:rsid w:val="00301A10"/>
    <w:rsid w:val="00301D56"/>
    <w:rsid w:val="003026FF"/>
    <w:rsid w:val="00302913"/>
    <w:rsid w:val="0030484D"/>
    <w:rsid w:val="00305EC4"/>
    <w:rsid w:val="00306144"/>
    <w:rsid w:val="00306244"/>
    <w:rsid w:val="0030628D"/>
    <w:rsid w:val="00307970"/>
    <w:rsid w:val="00307D3E"/>
    <w:rsid w:val="003117C5"/>
    <w:rsid w:val="0031189C"/>
    <w:rsid w:val="00312A19"/>
    <w:rsid w:val="003134C4"/>
    <w:rsid w:val="003136FA"/>
    <w:rsid w:val="0031399F"/>
    <w:rsid w:val="00313D1F"/>
    <w:rsid w:val="003142E7"/>
    <w:rsid w:val="00314A40"/>
    <w:rsid w:val="00314A6C"/>
    <w:rsid w:val="0031718F"/>
    <w:rsid w:val="003231FB"/>
    <w:rsid w:val="003256D4"/>
    <w:rsid w:val="00325819"/>
    <w:rsid w:val="003260E0"/>
    <w:rsid w:val="0032681E"/>
    <w:rsid w:val="0032753C"/>
    <w:rsid w:val="003277B6"/>
    <w:rsid w:val="00327A9C"/>
    <w:rsid w:val="00330A59"/>
    <w:rsid w:val="00331CF7"/>
    <w:rsid w:val="00332710"/>
    <w:rsid w:val="00333EBA"/>
    <w:rsid w:val="00334B48"/>
    <w:rsid w:val="003374B9"/>
    <w:rsid w:val="0033782C"/>
    <w:rsid w:val="00340F4E"/>
    <w:rsid w:val="00341075"/>
    <w:rsid w:val="0034247B"/>
    <w:rsid w:val="00342670"/>
    <w:rsid w:val="003426CF"/>
    <w:rsid w:val="00343A0D"/>
    <w:rsid w:val="00343CC2"/>
    <w:rsid w:val="003453EC"/>
    <w:rsid w:val="003472B8"/>
    <w:rsid w:val="00351E99"/>
    <w:rsid w:val="00352172"/>
    <w:rsid w:val="00353454"/>
    <w:rsid w:val="003536E0"/>
    <w:rsid w:val="00353F3D"/>
    <w:rsid w:val="00355416"/>
    <w:rsid w:val="003554B0"/>
    <w:rsid w:val="00355C73"/>
    <w:rsid w:val="00355E56"/>
    <w:rsid w:val="003565E9"/>
    <w:rsid w:val="003569F4"/>
    <w:rsid w:val="003607B9"/>
    <w:rsid w:val="003616A3"/>
    <w:rsid w:val="0036273A"/>
    <w:rsid w:val="003645A6"/>
    <w:rsid w:val="00366ECE"/>
    <w:rsid w:val="0037073A"/>
    <w:rsid w:val="00370AE4"/>
    <w:rsid w:val="003712F5"/>
    <w:rsid w:val="00371F87"/>
    <w:rsid w:val="0037200C"/>
    <w:rsid w:val="00373ACB"/>
    <w:rsid w:val="00374AD8"/>
    <w:rsid w:val="00375291"/>
    <w:rsid w:val="00377BFF"/>
    <w:rsid w:val="0038032A"/>
    <w:rsid w:val="003808AF"/>
    <w:rsid w:val="00380AB4"/>
    <w:rsid w:val="00381204"/>
    <w:rsid w:val="00381522"/>
    <w:rsid w:val="00381D8B"/>
    <w:rsid w:val="00381E2C"/>
    <w:rsid w:val="003836A2"/>
    <w:rsid w:val="003865AA"/>
    <w:rsid w:val="00387E9E"/>
    <w:rsid w:val="00393AA9"/>
    <w:rsid w:val="00393AF6"/>
    <w:rsid w:val="00393FA8"/>
    <w:rsid w:val="003950EC"/>
    <w:rsid w:val="00396328"/>
    <w:rsid w:val="00397559"/>
    <w:rsid w:val="003A012A"/>
    <w:rsid w:val="003A3BB2"/>
    <w:rsid w:val="003A3ECB"/>
    <w:rsid w:val="003A47AC"/>
    <w:rsid w:val="003A65D1"/>
    <w:rsid w:val="003A6F60"/>
    <w:rsid w:val="003A7152"/>
    <w:rsid w:val="003B05D8"/>
    <w:rsid w:val="003B0A54"/>
    <w:rsid w:val="003B2421"/>
    <w:rsid w:val="003B320A"/>
    <w:rsid w:val="003B4244"/>
    <w:rsid w:val="003B4810"/>
    <w:rsid w:val="003B4F09"/>
    <w:rsid w:val="003B6427"/>
    <w:rsid w:val="003B7840"/>
    <w:rsid w:val="003B7B52"/>
    <w:rsid w:val="003C053B"/>
    <w:rsid w:val="003C0583"/>
    <w:rsid w:val="003C4F4B"/>
    <w:rsid w:val="003C6077"/>
    <w:rsid w:val="003C6C8A"/>
    <w:rsid w:val="003C6ED2"/>
    <w:rsid w:val="003D0F56"/>
    <w:rsid w:val="003D133C"/>
    <w:rsid w:val="003D1E7D"/>
    <w:rsid w:val="003D23FC"/>
    <w:rsid w:val="003D2681"/>
    <w:rsid w:val="003D2EE7"/>
    <w:rsid w:val="003D30EF"/>
    <w:rsid w:val="003D5E22"/>
    <w:rsid w:val="003D6872"/>
    <w:rsid w:val="003D68DA"/>
    <w:rsid w:val="003D78BE"/>
    <w:rsid w:val="003E0C4A"/>
    <w:rsid w:val="003E0CF6"/>
    <w:rsid w:val="003E0D48"/>
    <w:rsid w:val="003E11AB"/>
    <w:rsid w:val="003E1593"/>
    <w:rsid w:val="003E15CF"/>
    <w:rsid w:val="003E1CCA"/>
    <w:rsid w:val="003E40EE"/>
    <w:rsid w:val="003E49E3"/>
    <w:rsid w:val="003E59D9"/>
    <w:rsid w:val="003E7E4D"/>
    <w:rsid w:val="003F0C1E"/>
    <w:rsid w:val="003F275D"/>
    <w:rsid w:val="003F2CDD"/>
    <w:rsid w:val="003F3F0E"/>
    <w:rsid w:val="003F4B22"/>
    <w:rsid w:val="003F73FD"/>
    <w:rsid w:val="003F7998"/>
    <w:rsid w:val="00401298"/>
    <w:rsid w:val="00402F90"/>
    <w:rsid w:val="004058E7"/>
    <w:rsid w:val="00406BE9"/>
    <w:rsid w:val="00407E5B"/>
    <w:rsid w:val="00410A10"/>
    <w:rsid w:val="004125BC"/>
    <w:rsid w:val="00413159"/>
    <w:rsid w:val="0041374E"/>
    <w:rsid w:val="00414DE5"/>
    <w:rsid w:val="0041609B"/>
    <w:rsid w:val="00420C5E"/>
    <w:rsid w:val="0042146E"/>
    <w:rsid w:val="00421799"/>
    <w:rsid w:val="00421F5D"/>
    <w:rsid w:val="00422067"/>
    <w:rsid w:val="0042272B"/>
    <w:rsid w:val="004308F0"/>
    <w:rsid w:val="00430E02"/>
    <w:rsid w:val="004324FC"/>
    <w:rsid w:val="00432BB7"/>
    <w:rsid w:val="00433E61"/>
    <w:rsid w:val="00433F3C"/>
    <w:rsid w:val="0043680E"/>
    <w:rsid w:val="00436D2A"/>
    <w:rsid w:val="004410D1"/>
    <w:rsid w:val="00441118"/>
    <w:rsid w:val="00441560"/>
    <w:rsid w:val="00441BBB"/>
    <w:rsid w:val="00442850"/>
    <w:rsid w:val="00442EFC"/>
    <w:rsid w:val="00443E5E"/>
    <w:rsid w:val="00444065"/>
    <w:rsid w:val="004443BD"/>
    <w:rsid w:val="00445870"/>
    <w:rsid w:val="00450378"/>
    <w:rsid w:val="00450D3E"/>
    <w:rsid w:val="00450E4A"/>
    <w:rsid w:val="00451946"/>
    <w:rsid w:val="00452CD9"/>
    <w:rsid w:val="00455B3C"/>
    <w:rsid w:val="004560CB"/>
    <w:rsid w:val="004568BE"/>
    <w:rsid w:val="00456ABC"/>
    <w:rsid w:val="00457525"/>
    <w:rsid w:val="00457978"/>
    <w:rsid w:val="00457CC1"/>
    <w:rsid w:val="00464630"/>
    <w:rsid w:val="00464E39"/>
    <w:rsid w:val="004650DF"/>
    <w:rsid w:val="00465998"/>
    <w:rsid w:val="00470538"/>
    <w:rsid w:val="00470930"/>
    <w:rsid w:val="00471422"/>
    <w:rsid w:val="004716A0"/>
    <w:rsid w:val="00471C3B"/>
    <w:rsid w:val="00471C5D"/>
    <w:rsid w:val="00471C69"/>
    <w:rsid w:val="004721A1"/>
    <w:rsid w:val="0047277D"/>
    <w:rsid w:val="004734C9"/>
    <w:rsid w:val="004743C8"/>
    <w:rsid w:val="004753D9"/>
    <w:rsid w:val="0047641F"/>
    <w:rsid w:val="004766DE"/>
    <w:rsid w:val="0047717E"/>
    <w:rsid w:val="00477B90"/>
    <w:rsid w:val="004820EA"/>
    <w:rsid w:val="004821E4"/>
    <w:rsid w:val="004822D1"/>
    <w:rsid w:val="00482BBE"/>
    <w:rsid w:val="00482C17"/>
    <w:rsid w:val="00483CDC"/>
    <w:rsid w:val="0048443A"/>
    <w:rsid w:val="00484653"/>
    <w:rsid w:val="0048575D"/>
    <w:rsid w:val="004863E2"/>
    <w:rsid w:val="0048756F"/>
    <w:rsid w:val="00491310"/>
    <w:rsid w:val="004921C0"/>
    <w:rsid w:val="00492C2C"/>
    <w:rsid w:val="004933D8"/>
    <w:rsid w:val="00493CA1"/>
    <w:rsid w:val="00494C06"/>
    <w:rsid w:val="00495114"/>
    <w:rsid w:val="00495690"/>
    <w:rsid w:val="00496FF8"/>
    <w:rsid w:val="004A2469"/>
    <w:rsid w:val="004A34E4"/>
    <w:rsid w:val="004A55F0"/>
    <w:rsid w:val="004A6D8B"/>
    <w:rsid w:val="004A7992"/>
    <w:rsid w:val="004A7A2F"/>
    <w:rsid w:val="004B0B1A"/>
    <w:rsid w:val="004B0F0C"/>
    <w:rsid w:val="004B2189"/>
    <w:rsid w:val="004B3591"/>
    <w:rsid w:val="004B6061"/>
    <w:rsid w:val="004B6439"/>
    <w:rsid w:val="004B7AEA"/>
    <w:rsid w:val="004B7C14"/>
    <w:rsid w:val="004C08DF"/>
    <w:rsid w:val="004C14F9"/>
    <w:rsid w:val="004C2708"/>
    <w:rsid w:val="004C3709"/>
    <w:rsid w:val="004C3A22"/>
    <w:rsid w:val="004C59E9"/>
    <w:rsid w:val="004D04B2"/>
    <w:rsid w:val="004D1494"/>
    <w:rsid w:val="004D187B"/>
    <w:rsid w:val="004D27DE"/>
    <w:rsid w:val="004D2CA7"/>
    <w:rsid w:val="004D38D1"/>
    <w:rsid w:val="004D39CE"/>
    <w:rsid w:val="004D502F"/>
    <w:rsid w:val="004D60AE"/>
    <w:rsid w:val="004E1380"/>
    <w:rsid w:val="004E214F"/>
    <w:rsid w:val="004E25A7"/>
    <w:rsid w:val="004E2CA7"/>
    <w:rsid w:val="004E484F"/>
    <w:rsid w:val="004E5A1A"/>
    <w:rsid w:val="004E6CCB"/>
    <w:rsid w:val="004E73F6"/>
    <w:rsid w:val="004F19A6"/>
    <w:rsid w:val="004F21F2"/>
    <w:rsid w:val="004F31F8"/>
    <w:rsid w:val="004F3283"/>
    <w:rsid w:val="004F48B5"/>
    <w:rsid w:val="004F4AD9"/>
    <w:rsid w:val="004F4D9A"/>
    <w:rsid w:val="004F5DDD"/>
    <w:rsid w:val="004F6A29"/>
    <w:rsid w:val="00500A36"/>
    <w:rsid w:val="00500B9B"/>
    <w:rsid w:val="00501CCC"/>
    <w:rsid w:val="00503022"/>
    <w:rsid w:val="0050306D"/>
    <w:rsid w:val="00503620"/>
    <w:rsid w:val="00505D91"/>
    <w:rsid w:val="00506576"/>
    <w:rsid w:val="00506A57"/>
    <w:rsid w:val="0050721A"/>
    <w:rsid w:val="00510071"/>
    <w:rsid w:val="00510625"/>
    <w:rsid w:val="00513ADD"/>
    <w:rsid w:val="005147C0"/>
    <w:rsid w:val="00514C11"/>
    <w:rsid w:val="00514ED7"/>
    <w:rsid w:val="00515133"/>
    <w:rsid w:val="00515285"/>
    <w:rsid w:val="00515CE4"/>
    <w:rsid w:val="00516732"/>
    <w:rsid w:val="00517E2B"/>
    <w:rsid w:val="00521D22"/>
    <w:rsid w:val="005220BD"/>
    <w:rsid w:val="005227CE"/>
    <w:rsid w:val="005227D9"/>
    <w:rsid w:val="005235EF"/>
    <w:rsid w:val="00523DAE"/>
    <w:rsid w:val="0052409B"/>
    <w:rsid w:val="00525D74"/>
    <w:rsid w:val="005263FE"/>
    <w:rsid w:val="00526694"/>
    <w:rsid w:val="005272F6"/>
    <w:rsid w:val="0052749A"/>
    <w:rsid w:val="00527935"/>
    <w:rsid w:val="00530064"/>
    <w:rsid w:val="005307DB"/>
    <w:rsid w:val="005308B0"/>
    <w:rsid w:val="00531984"/>
    <w:rsid w:val="0053266F"/>
    <w:rsid w:val="00534445"/>
    <w:rsid w:val="005403D7"/>
    <w:rsid w:val="0054236F"/>
    <w:rsid w:val="005443E6"/>
    <w:rsid w:val="0054484A"/>
    <w:rsid w:val="00545CB5"/>
    <w:rsid w:val="0054638F"/>
    <w:rsid w:val="00547ADA"/>
    <w:rsid w:val="00550C67"/>
    <w:rsid w:val="00553803"/>
    <w:rsid w:val="00553C07"/>
    <w:rsid w:val="00555822"/>
    <w:rsid w:val="00556254"/>
    <w:rsid w:val="00556584"/>
    <w:rsid w:val="00557F00"/>
    <w:rsid w:val="0056380B"/>
    <w:rsid w:val="00563830"/>
    <w:rsid w:val="0056552B"/>
    <w:rsid w:val="0056561F"/>
    <w:rsid w:val="00567152"/>
    <w:rsid w:val="00567D31"/>
    <w:rsid w:val="0057141A"/>
    <w:rsid w:val="00572C9B"/>
    <w:rsid w:val="00575079"/>
    <w:rsid w:val="00581416"/>
    <w:rsid w:val="00581502"/>
    <w:rsid w:val="00581652"/>
    <w:rsid w:val="00582667"/>
    <w:rsid w:val="00582B94"/>
    <w:rsid w:val="00582C33"/>
    <w:rsid w:val="00582F7F"/>
    <w:rsid w:val="0058407B"/>
    <w:rsid w:val="005843BC"/>
    <w:rsid w:val="00584ED8"/>
    <w:rsid w:val="00585623"/>
    <w:rsid w:val="00585B2E"/>
    <w:rsid w:val="005879CB"/>
    <w:rsid w:val="005908A1"/>
    <w:rsid w:val="00590D66"/>
    <w:rsid w:val="005916B8"/>
    <w:rsid w:val="00591875"/>
    <w:rsid w:val="0059211D"/>
    <w:rsid w:val="005927D8"/>
    <w:rsid w:val="005927FA"/>
    <w:rsid w:val="005A2D03"/>
    <w:rsid w:val="005A3FAE"/>
    <w:rsid w:val="005A4703"/>
    <w:rsid w:val="005A5334"/>
    <w:rsid w:val="005A7334"/>
    <w:rsid w:val="005A73E3"/>
    <w:rsid w:val="005A78AA"/>
    <w:rsid w:val="005B0E17"/>
    <w:rsid w:val="005B2A09"/>
    <w:rsid w:val="005B3C77"/>
    <w:rsid w:val="005B3D12"/>
    <w:rsid w:val="005B5924"/>
    <w:rsid w:val="005B7504"/>
    <w:rsid w:val="005C1AC1"/>
    <w:rsid w:val="005C22BD"/>
    <w:rsid w:val="005C51DC"/>
    <w:rsid w:val="005C56A9"/>
    <w:rsid w:val="005C5BD3"/>
    <w:rsid w:val="005C6AE4"/>
    <w:rsid w:val="005C6C6A"/>
    <w:rsid w:val="005C6E1F"/>
    <w:rsid w:val="005D00B0"/>
    <w:rsid w:val="005D01AE"/>
    <w:rsid w:val="005D1B47"/>
    <w:rsid w:val="005D21BC"/>
    <w:rsid w:val="005D2C5F"/>
    <w:rsid w:val="005D3FDB"/>
    <w:rsid w:val="005D51DB"/>
    <w:rsid w:val="005D5510"/>
    <w:rsid w:val="005D5E0D"/>
    <w:rsid w:val="005D6378"/>
    <w:rsid w:val="005E2839"/>
    <w:rsid w:val="005E28E8"/>
    <w:rsid w:val="005E2EC5"/>
    <w:rsid w:val="005E3755"/>
    <w:rsid w:val="005E54ED"/>
    <w:rsid w:val="005E69CC"/>
    <w:rsid w:val="005E704A"/>
    <w:rsid w:val="005E70F0"/>
    <w:rsid w:val="005F0312"/>
    <w:rsid w:val="005F07DB"/>
    <w:rsid w:val="005F0A5D"/>
    <w:rsid w:val="005F14B2"/>
    <w:rsid w:val="005F33F2"/>
    <w:rsid w:val="005F4848"/>
    <w:rsid w:val="005F4ABE"/>
    <w:rsid w:val="005F4C29"/>
    <w:rsid w:val="005F5585"/>
    <w:rsid w:val="005F60A4"/>
    <w:rsid w:val="005F6915"/>
    <w:rsid w:val="005F6D92"/>
    <w:rsid w:val="005F7530"/>
    <w:rsid w:val="00600D1E"/>
    <w:rsid w:val="0060187A"/>
    <w:rsid w:val="0060438C"/>
    <w:rsid w:val="00605243"/>
    <w:rsid w:val="00605640"/>
    <w:rsid w:val="0060682E"/>
    <w:rsid w:val="00607B25"/>
    <w:rsid w:val="0061011F"/>
    <w:rsid w:val="0061090E"/>
    <w:rsid w:val="00611874"/>
    <w:rsid w:val="00611F8B"/>
    <w:rsid w:val="00612666"/>
    <w:rsid w:val="006126FB"/>
    <w:rsid w:val="00612EE2"/>
    <w:rsid w:val="006140D2"/>
    <w:rsid w:val="006143FE"/>
    <w:rsid w:val="006145B1"/>
    <w:rsid w:val="00614621"/>
    <w:rsid w:val="0061603B"/>
    <w:rsid w:val="0061620C"/>
    <w:rsid w:val="006176B5"/>
    <w:rsid w:val="00617B6B"/>
    <w:rsid w:val="006201EF"/>
    <w:rsid w:val="0062069F"/>
    <w:rsid w:val="00621FAB"/>
    <w:rsid w:val="00622087"/>
    <w:rsid w:val="00622E24"/>
    <w:rsid w:val="00623221"/>
    <w:rsid w:val="00623591"/>
    <w:rsid w:val="00623B5B"/>
    <w:rsid w:val="0062425E"/>
    <w:rsid w:val="006249F8"/>
    <w:rsid w:val="00625B2B"/>
    <w:rsid w:val="00627249"/>
    <w:rsid w:val="00627461"/>
    <w:rsid w:val="00630336"/>
    <w:rsid w:val="00630529"/>
    <w:rsid w:val="00631354"/>
    <w:rsid w:val="006330CD"/>
    <w:rsid w:val="00633BB0"/>
    <w:rsid w:val="0063441B"/>
    <w:rsid w:val="00634D97"/>
    <w:rsid w:val="006367DF"/>
    <w:rsid w:val="00637FC6"/>
    <w:rsid w:val="00641204"/>
    <w:rsid w:val="00641802"/>
    <w:rsid w:val="006419DB"/>
    <w:rsid w:val="00642738"/>
    <w:rsid w:val="00644F97"/>
    <w:rsid w:val="00645311"/>
    <w:rsid w:val="006455A7"/>
    <w:rsid w:val="00646D3A"/>
    <w:rsid w:val="00647D76"/>
    <w:rsid w:val="0065216D"/>
    <w:rsid w:val="0065245D"/>
    <w:rsid w:val="00652995"/>
    <w:rsid w:val="00653ED8"/>
    <w:rsid w:val="00655E74"/>
    <w:rsid w:val="006560F9"/>
    <w:rsid w:val="00657ACB"/>
    <w:rsid w:val="00657CFF"/>
    <w:rsid w:val="00661DC6"/>
    <w:rsid w:val="006625B2"/>
    <w:rsid w:val="00662DD0"/>
    <w:rsid w:val="00663138"/>
    <w:rsid w:val="006631A6"/>
    <w:rsid w:val="00663C14"/>
    <w:rsid w:val="00663D7F"/>
    <w:rsid w:val="00663EED"/>
    <w:rsid w:val="006644BE"/>
    <w:rsid w:val="00664827"/>
    <w:rsid w:val="00666761"/>
    <w:rsid w:val="0066737B"/>
    <w:rsid w:val="00670C75"/>
    <w:rsid w:val="00670C8D"/>
    <w:rsid w:val="006735D0"/>
    <w:rsid w:val="006755D1"/>
    <w:rsid w:val="006768B4"/>
    <w:rsid w:val="0067796A"/>
    <w:rsid w:val="00677DF7"/>
    <w:rsid w:val="00681DE6"/>
    <w:rsid w:val="006821EE"/>
    <w:rsid w:val="00682D56"/>
    <w:rsid w:val="006834E7"/>
    <w:rsid w:val="0068390B"/>
    <w:rsid w:val="00684A23"/>
    <w:rsid w:val="00684F0C"/>
    <w:rsid w:val="006850E7"/>
    <w:rsid w:val="00686B99"/>
    <w:rsid w:val="00687E86"/>
    <w:rsid w:val="00691671"/>
    <w:rsid w:val="00691BDD"/>
    <w:rsid w:val="006921F9"/>
    <w:rsid w:val="00692F29"/>
    <w:rsid w:val="006941E5"/>
    <w:rsid w:val="006957F0"/>
    <w:rsid w:val="0069651B"/>
    <w:rsid w:val="0069784A"/>
    <w:rsid w:val="006A0435"/>
    <w:rsid w:val="006A0D85"/>
    <w:rsid w:val="006A162C"/>
    <w:rsid w:val="006A2450"/>
    <w:rsid w:val="006A2B36"/>
    <w:rsid w:val="006A2F64"/>
    <w:rsid w:val="006A302E"/>
    <w:rsid w:val="006A3B75"/>
    <w:rsid w:val="006A3F78"/>
    <w:rsid w:val="006A7A71"/>
    <w:rsid w:val="006A7CFE"/>
    <w:rsid w:val="006A7F9A"/>
    <w:rsid w:val="006B0F1D"/>
    <w:rsid w:val="006B266E"/>
    <w:rsid w:val="006B2F2B"/>
    <w:rsid w:val="006B2F33"/>
    <w:rsid w:val="006B4908"/>
    <w:rsid w:val="006B516B"/>
    <w:rsid w:val="006B56EF"/>
    <w:rsid w:val="006B5BA5"/>
    <w:rsid w:val="006B5EF0"/>
    <w:rsid w:val="006B6101"/>
    <w:rsid w:val="006B6102"/>
    <w:rsid w:val="006B65C4"/>
    <w:rsid w:val="006B71AB"/>
    <w:rsid w:val="006B772E"/>
    <w:rsid w:val="006C01C3"/>
    <w:rsid w:val="006C1461"/>
    <w:rsid w:val="006C29B0"/>
    <w:rsid w:val="006C358F"/>
    <w:rsid w:val="006C4079"/>
    <w:rsid w:val="006C40FA"/>
    <w:rsid w:val="006C6023"/>
    <w:rsid w:val="006C6458"/>
    <w:rsid w:val="006C75F5"/>
    <w:rsid w:val="006D0283"/>
    <w:rsid w:val="006D1FFF"/>
    <w:rsid w:val="006D2C38"/>
    <w:rsid w:val="006D2E7C"/>
    <w:rsid w:val="006D350B"/>
    <w:rsid w:val="006D4626"/>
    <w:rsid w:val="006D5162"/>
    <w:rsid w:val="006D53F0"/>
    <w:rsid w:val="006D61F7"/>
    <w:rsid w:val="006D6681"/>
    <w:rsid w:val="006D67F2"/>
    <w:rsid w:val="006D6ED5"/>
    <w:rsid w:val="006D7B6F"/>
    <w:rsid w:val="006E0424"/>
    <w:rsid w:val="006E2086"/>
    <w:rsid w:val="006E293A"/>
    <w:rsid w:val="006E3735"/>
    <w:rsid w:val="006E3E59"/>
    <w:rsid w:val="006E6180"/>
    <w:rsid w:val="006E64A9"/>
    <w:rsid w:val="006E6818"/>
    <w:rsid w:val="006E7583"/>
    <w:rsid w:val="006E7EAD"/>
    <w:rsid w:val="006F0DB9"/>
    <w:rsid w:val="006F268B"/>
    <w:rsid w:val="006F2AD0"/>
    <w:rsid w:val="006F3020"/>
    <w:rsid w:val="006F39A3"/>
    <w:rsid w:val="006F4658"/>
    <w:rsid w:val="006F501C"/>
    <w:rsid w:val="006F507E"/>
    <w:rsid w:val="006F739C"/>
    <w:rsid w:val="006F7843"/>
    <w:rsid w:val="006F7ED7"/>
    <w:rsid w:val="00700A0F"/>
    <w:rsid w:val="00700C6C"/>
    <w:rsid w:val="00701C4C"/>
    <w:rsid w:val="00702102"/>
    <w:rsid w:val="00703624"/>
    <w:rsid w:val="00703643"/>
    <w:rsid w:val="00704472"/>
    <w:rsid w:val="00706890"/>
    <w:rsid w:val="007069DF"/>
    <w:rsid w:val="00707A4D"/>
    <w:rsid w:val="00707FD3"/>
    <w:rsid w:val="00712134"/>
    <w:rsid w:val="00712B46"/>
    <w:rsid w:val="00712BBB"/>
    <w:rsid w:val="00712DB4"/>
    <w:rsid w:val="00712EFF"/>
    <w:rsid w:val="00713713"/>
    <w:rsid w:val="00713729"/>
    <w:rsid w:val="00714089"/>
    <w:rsid w:val="00715466"/>
    <w:rsid w:val="00715ACF"/>
    <w:rsid w:val="00715B9C"/>
    <w:rsid w:val="00716EDA"/>
    <w:rsid w:val="00717597"/>
    <w:rsid w:val="007202F2"/>
    <w:rsid w:val="007206C6"/>
    <w:rsid w:val="00720D56"/>
    <w:rsid w:val="007235D9"/>
    <w:rsid w:val="00723F0C"/>
    <w:rsid w:val="0072404F"/>
    <w:rsid w:val="0072458C"/>
    <w:rsid w:val="00724D1D"/>
    <w:rsid w:val="00725A50"/>
    <w:rsid w:val="00727C5C"/>
    <w:rsid w:val="00731AC1"/>
    <w:rsid w:val="00732561"/>
    <w:rsid w:val="00732DA5"/>
    <w:rsid w:val="0073381B"/>
    <w:rsid w:val="00734755"/>
    <w:rsid w:val="00735D15"/>
    <w:rsid w:val="00735D78"/>
    <w:rsid w:val="00737604"/>
    <w:rsid w:val="00737A2A"/>
    <w:rsid w:val="0074031C"/>
    <w:rsid w:val="00740498"/>
    <w:rsid w:val="00741D68"/>
    <w:rsid w:val="00743BED"/>
    <w:rsid w:val="0074644B"/>
    <w:rsid w:val="00746B52"/>
    <w:rsid w:val="00746CD3"/>
    <w:rsid w:val="00751BB2"/>
    <w:rsid w:val="00752CD8"/>
    <w:rsid w:val="00752D84"/>
    <w:rsid w:val="00754C74"/>
    <w:rsid w:val="00754E87"/>
    <w:rsid w:val="00755D91"/>
    <w:rsid w:val="0075686B"/>
    <w:rsid w:val="007578BC"/>
    <w:rsid w:val="0076003F"/>
    <w:rsid w:val="00761B2E"/>
    <w:rsid w:val="0076221A"/>
    <w:rsid w:val="0076244E"/>
    <w:rsid w:val="00764123"/>
    <w:rsid w:val="00764652"/>
    <w:rsid w:val="00764881"/>
    <w:rsid w:val="00765495"/>
    <w:rsid w:val="007671FE"/>
    <w:rsid w:val="00771227"/>
    <w:rsid w:val="00771485"/>
    <w:rsid w:val="00772E7F"/>
    <w:rsid w:val="00774111"/>
    <w:rsid w:val="00774B98"/>
    <w:rsid w:val="0077581B"/>
    <w:rsid w:val="00776CCF"/>
    <w:rsid w:val="007838F5"/>
    <w:rsid w:val="00783935"/>
    <w:rsid w:val="0079137F"/>
    <w:rsid w:val="00793E43"/>
    <w:rsid w:val="00794314"/>
    <w:rsid w:val="007950D5"/>
    <w:rsid w:val="007951B0"/>
    <w:rsid w:val="007A01BE"/>
    <w:rsid w:val="007A1B41"/>
    <w:rsid w:val="007A2B3C"/>
    <w:rsid w:val="007A2FE4"/>
    <w:rsid w:val="007A3EA5"/>
    <w:rsid w:val="007A42C8"/>
    <w:rsid w:val="007A4507"/>
    <w:rsid w:val="007A47E8"/>
    <w:rsid w:val="007A48A2"/>
    <w:rsid w:val="007A5946"/>
    <w:rsid w:val="007A72CC"/>
    <w:rsid w:val="007A73D8"/>
    <w:rsid w:val="007B120F"/>
    <w:rsid w:val="007B1E03"/>
    <w:rsid w:val="007B210E"/>
    <w:rsid w:val="007B3593"/>
    <w:rsid w:val="007B39DB"/>
    <w:rsid w:val="007B4571"/>
    <w:rsid w:val="007B4708"/>
    <w:rsid w:val="007B531C"/>
    <w:rsid w:val="007B54E7"/>
    <w:rsid w:val="007B5BFB"/>
    <w:rsid w:val="007B6299"/>
    <w:rsid w:val="007B72D2"/>
    <w:rsid w:val="007B7A32"/>
    <w:rsid w:val="007C032D"/>
    <w:rsid w:val="007C09BA"/>
    <w:rsid w:val="007C1F8E"/>
    <w:rsid w:val="007C1FB6"/>
    <w:rsid w:val="007C25BB"/>
    <w:rsid w:val="007C2728"/>
    <w:rsid w:val="007C2FEF"/>
    <w:rsid w:val="007C3B8A"/>
    <w:rsid w:val="007C4333"/>
    <w:rsid w:val="007C5187"/>
    <w:rsid w:val="007C6310"/>
    <w:rsid w:val="007C6354"/>
    <w:rsid w:val="007C6F1B"/>
    <w:rsid w:val="007D0E32"/>
    <w:rsid w:val="007D38E6"/>
    <w:rsid w:val="007D3D5C"/>
    <w:rsid w:val="007D43A7"/>
    <w:rsid w:val="007D4620"/>
    <w:rsid w:val="007D4B2D"/>
    <w:rsid w:val="007D6254"/>
    <w:rsid w:val="007D76EC"/>
    <w:rsid w:val="007E3E87"/>
    <w:rsid w:val="007E586D"/>
    <w:rsid w:val="007E5DD9"/>
    <w:rsid w:val="007E5E32"/>
    <w:rsid w:val="007E6F10"/>
    <w:rsid w:val="007E7ED3"/>
    <w:rsid w:val="007F0328"/>
    <w:rsid w:val="007F08EA"/>
    <w:rsid w:val="007F0AAD"/>
    <w:rsid w:val="007F1187"/>
    <w:rsid w:val="007F15D5"/>
    <w:rsid w:val="007F2367"/>
    <w:rsid w:val="007F26DF"/>
    <w:rsid w:val="007F3B31"/>
    <w:rsid w:val="007F3DCA"/>
    <w:rsid w:val="007F4093"/>
    <w:rsid w:val="007F4BDD"/>
    <w:rsid w:val="007F5037"/>
    <w:rsid w:val="007F5243"/>
    <w:rsid w:val="007F586D"/>
    <w:rsid w:val="007F5CCB"/>
    <w:rsid w:val="007F5F4E"/>
    <w:rsid w:val="007F6B6E"/>
    <w:rsid w:val="007F7989"/>
    <w:rsid w:val="007F7C2B"/>
    <w:rsid w:val="008006A6"/>
    <w:rsid w:val="008016CD"/>
    <w:rsid w:val="00801B51"/>
    <w:rsid w:val="00801E74"/>
    <w:rsid w:val="00802596"/>
    <w:rsid w:val="00802885"/>
    <w:rsid w:val="00802BF3"/>
    <w:rsid w:val="00803246"/>
    <w:rsid w:val="008059D9"/>
    <w:rsid w:val="008063BF"/>
    <w:rsid w:val="00810BDE"/>
    <w:rsid w:val="008118EF"/>
    <w:rsid w:val="00813922"/>
    <w:rsid w:val="008158FF"/>
    <w:rsid w:val="0081598E"/>
    <w:rsid w:val="00817B44"/>
    <w:rsid w:val="00817D70"/>
    <w:rsid w:val="00820657"/>
    <w:rsid w:val="008211F3"/>
    <w:rsid w:val="00821553"/>
    <w:rsid w:val="00821B6C"/>
    <w:rsid w:val="00821E6F"/>
    <w:rsid w:val="00822D3B"/>
    <w:rsid w:val="00823204"/>
    <w:rsid w:val="00824268"/>
    <w:rsid w:val="0082487A"/>
    <w:rsid w:val="00825E8C"/>
    <w:rsid w:val="00826379"/>
    <w:rsid w:val="00826E96"/>
    <w:rsid w:val="00826EC7"/>
    <w:rsid w:val="008272FB"/>
    <w:rsid w:val="0082780D"/>
    <w:rsid w:val="0082795B"/>
    <w:rsid w:val="00827C4F"/>
    <w:rsid w:val="008317A3"/>
    <w:rsid w:val="00831B6E"/>
    <w:rsid w:val="008323D8"/>
    <w:rsid w:val="00832DDD"/>
    <w:rsid w:val="00835FB9"/>
    <w:rsid w:val="00836028"/>
    <w:rsid w:val="008411CE"/>
    <w:rsid w:val="008415D4"/>
    <w:rsid w:val="0084265D"/>
    <w:rsid w:val="008434F7"/>
    <w:rsid w:val="00843DA4"/>
    <w:rsid w:val="008445CD"/>
    <w:rsid w:val="00845CFE"/>
    <w:rsid w:val="008479F1"/>
    <w:rsid w:val="00850013"/>
    <w:rsid w:val="00850091"/>
    <w:rsid w:val="008503B2"/>
    <w:rsid w:val="0085171E"/>
    <w:rsid w:val="00852079"/>
    <w:rsid w:val="00852711"/>
    <w:rsid w:val="00854ACB"/>
    <w:rsid w:val="00860010"/>
    <w:rsid w:val="00860CAE"/>
    <w:rsid w:val="00860E33"/>
    <w:rsid w:val="0086304F"/>
    <w:rsid w:val="008639AB"/>
    <w:rsid w:val="00864C82"/>
    <w:rsid w:val="00864CA4"/>
    <w:rsid w:val="00867BCE"/>
    <w:rsid w:val="008703BF"/>
    <w:rsid w:val="0087220F"/>
    <w:rsid w:val="0087245E"/>
    <w:rsid w:val="0087259C"/>
    <w:rsid w:val="00873625"/>
    <w:rsid w:val="008757AA"/>
    <w:rsid w:val="008758DE"/>
    <w:rsid w:val="00875C3E"/>
    <w:rsid w:val="00880940"/>
    <w:rsid w:val="00882245"/>
    <w:rsid w:val="00882BCF"/>
    <w:rsid w:val="00882D3D"/>
    <w:rsid w:val="008861AE"/>
    <w:rsid w:val="00886D45"/>
    <w:rsid w:val="008903C9"/>
    <w:rsid w:val="00892628"/>
    <w:rsid w:val="0089278C"/>
    <w:rsid w:val="00892868"/>
    <w:rsid w:val="00893061"/>
    <w:rsid w:val="00893691"/>
    <w:rsid w:val="00895B78"/>
    <w:rsid w:val="00895D5A"/>
    <w:rsid w:val="00895D80"/>
    <w:rsid w:val="00896834"/>
    <w:rsid w:val="00897C69"/>
    <w:rsid w:val="00897DD5"/>
    <w:rsid w:val="00897FE4"/>
    <w:rsid w:val="008A0377"/>
    <w:rsid w:val="008A059C"/>
    <w:rsid w:val="008A0621"/>
    <w:rsid w:val="008A241A"/>
    <w:rsid w:val="008A31AC"/>
    <w:rsid w:val="008A355C"/>
    <w:rsid w:val="008A371E"/>
    <w:rsid w:val="008A3D20"/>
    <w:rsid w:val="008A5E32"/>
    <w:rsid w:val="008A63AB"/>
    <w:rsid w:val="008A78EC"/>
    <w:rsid w:val="008A7F3F"/>
    <w:rsid w:val="008B0986"/>
    <w:rsid w:val="008B159F"/>
    <w:rsid w:val="008B54C2"/>
    <w:rsid w:val="008B58F6"/>
    <w:rsid w:val="008B5C0B"/>
    <w:rsid w:val="008B6160"/>
    <w:rsid w:val="008B62E6"/>
    <w:rsid w:val="008B63BA"/>
    <w:rsid w:val="008B6811"/>
    <w:rsid w:val="008B7439"/>
    <w:rsid w:val="008C2745"/>
    <w:rsid w:val="008C3BEB"/>
    <w:rsid w:val="008C5251"/>
    <w:rsid w:val="008C5F9D"/>
    <w:rsid w:val="008C65DB"/>
    <w:rsid w:val="008C69D0"/>
    <w:rsid w:val="008C7BC3"/>
    <w:rsid w:val="008D1255"/>
    <w:rsid w:val="008D3DFC"/>
    <w:rsid w:val="008D3FD0"/>
    <w:rsid w:val="008D4A2D"/>
    <w:rsid w:val="008D4F8E"/>
    <w:rsid w:val="008D56D5"/>
    <w:rsid w:val="008D628C"/>
    <w:rsid w:val="008D67C4"/>
    <w:rsid w:val="008D699A"/>
    <w:rsid w:val="008D7529"/>
    <w:rsid w:val="008D7A59"/>
    <w:rsid w:val="008E03B8"/>
    <w:rsid w:val="008E1E0D"/>
    <w:rsid w:val="008E2DD5"/>
    <w:rsid w:val="008E3325"/>
    <w:rsid w:val="008E348B"/>
    <w:rsid w:val="008E428B"/>
    <w:rsid w:val="008E4AFF"/>
    <w:rsid w:val="008E4F56"/>
    <w:rsid w:val="008E5161"/>
    <w:rsid w:val="008E671A"/>
    <w:rsid w:val="008E78FF"/>
    <w:rsid w:val="008F153A"/>
    <w:rsid w:val="008F2EA7"/>
    <w:rsid w:val="008F338F"/>
    <w:rsid w:val="008F3F3D"/>
    <w:rsid w:val="008F4255"/>
    <w:rsid w:val="008F4270"/>
    <w:rsid w:val="008F4FA6"/>
    <w:rsid w:val="008F50A4"/>
    <w:rsid w:val="008F5D4F"/>
    <w:rsid w:val="009003CD"/>
    <w:rsid w:val="00900713"/>
    <w:rsid w:val="00901BEA"/>
    <w:rsid w:val="009023EB"/>
    <w:rsid w:val="00902531"/>
    <w:rsid w:val="00903E1B"/>
    <w:rsid w:val="00904297"/>
    <w:rsid w:val="00904369"/>
    <w:rsid w:val="00904720"/>
    <w:rsid w:val="00905F46"/>
    <w:rsid w:val="009063C2"/>
    <w:rsid w:val="009067E1"/>
    <w:rsid w:val="0090698F"/>
    <w:rsid w:val="009075D4"/>
    <w:rsid w:val="00907B52"/>
    <w:rsid w:val="009101B0"/>
    <w:rsid w:val="00910A3B"/>
    <w:rsid w:val="009125EC"/>
    <w:rsid w:val="0091356C"/>
    <w:rsid w:val="00914EFF"/>
    <w:rsid w:val="009211F0"/>
    <w:rsid w:val="00925B3F"/>
    <w:rsid w:val="009261E5"/>
    <w:rsid w:val="0092683A"/>
    <w:rsid w:val="00927497"/>
    <w:rsid w:val="00927618"/>
    <w:rsid w:val="00927A1F"/>
    <w:rsid w:val="009301C7"/>
    <w:rsid w:val="00931D12"/>
    <w:rsid w:val="00931E1E"/>
    <w:rsid w:val="00936A81"/>
    <w:rsid w:val="00937792"/>
    <w:rsid w:val="00941046"/>
    <w:rsid w:val="00941A43"/>
    <w:rsid w:val="00944421"/>
    <w:rsid w:val="00944C58"/>
    <w:rsid w:val="00944C77"/>
    <w:rsid w:val="00944D8F"/>
    <w:rsid w:val="00946BCE"/>
    <w:rsid w:val="00951427"/>
    <w:rsid w:val="00951B71"/>
    <w:rsid w:val="00953810"/>
    <w:rsid w:val="00953C39"/>
    <w:rsid w:val="00954A8B"/>
    <w:rsid w:val="00954B6A"/>
    <w:rsid w:val="00962214"/>
    <w:rsid w:val="00962A01"/>
    <w:rsid w:val="00963BA1"/>
    <w:rsid w:val="00964472"/>
    <w:rsid w:val="00964C61"/>
    <w:rsid w:val="0096509C"/>
    <w:rsid w:val="009658D6"/>
    <w:rsid w:val="00965ACD"/>
    <w:rsid w:val="00970D56"/>
    <w:rsid w:val="00971B5C"/>
    <w:rsid w:val="00973083"/>
    <w:rsid w:val="0097353D"/>
    <w:rsid w:val="00973A87"/>
    <w:rsid w:val="00975F9B"/>
    <w:rsid w:val="0097637B"/>
    <w:rsid w:val="00981934"/>
    <w:rsid w:val="009827EB"/>
    <w:rsid w:val="00983908"/>
    <w:rsid w:val="00987543"/>
    <w:rsid w:val="0099040A"/>
    <w:rsid w:val="0099131F"/>
    <w:rsid w:val="00991C57"/>
    <w:rsid w:val="0099398F"/>
    <w:rsid w:val="00994B39"/>
    <w:rsid w:val="00995237"/>
    <w:rsid w:val="0099695D"/>
    <w:rsid w:val="009A0F59"/>
    <w:rsid w:val="009A1A88"/>
    <w:rsid w:val="009A2673"/>
    <w:rsid w:val="009A32D0"/>
    <w:rsid w:val="009A46A3"/>
    <w:rsid w:val="009A56EF"/>
    <w:rsid w:val="009A5B67"/>
    <w:rsid w:val="009A63A1"/>
    <w:rsid w:val="009B1167"/>
    <w:rsid w:val="009B1487"/>
    <w:rsid w:val="009B17AB"/>
    <w:rsid w:val="009B441A"/>
    <w:rsid w:val="009B45C9"/>
    <w:rsid w:val="009B51C6"/>
    <w:rsid w:val="009B758E"/>
    <w:rsid w:val="009B77F2"/>
    <w:rsid w:val="009C0803"/>
    <w:rsid w:val="009C0B02"/>
    <w:rsid w:val="009C12D6"/>
    <w:rsid w:val="009C1588"/>
    <w:rsid w:val="009C1998"/>
    <w:rsid w:val="009C19AD"/>
    <w:rsid w:val="009C1E35"/>
    <w:rsid w:val="009C23DC"/>
    <w:rsid w:val="009C6254"/>
    <w:rsid w:val="009C69AF"/>
    <w:rsid w:val="009C71C3"/>
    <w:rsid w:val="009D0034"/>
    <w:rsid w:val="009D0150"/>
    <w:rsid w:val="009D17BD"/>
    <w:rsid w:val="009D37F7"/>
    <w:rsid w:val="009D3E4A"/>
    <w:rsid w:val="009D4D4F"/>
    <w:rsid w:val="009D4E31"/>
    <w:rsid w:val="009D7894"/>
    <w:rsid w:val="009E0990"/>
    <w:rsid w:val="009E14F6"/>
    <w:rsid w:val="009E2383"/>
    <w:rsid w:val="009E36E9"/>
    <w:rsid w:val="009E3B13"/>
    <w:rsid w:val="009E475B"/>
    <w:rsid w:val="009E4EF1"/>
    <w:rsid w:val="009E507B"/>
    <w:rsid w:val="009E5118"/>
    <w:rsid w:val="009E6358"/>
    <w:rsid w:val="009E647D"/>
    <w:rsid w:val="009E6A28"/>
    <w:rsid w:val="009E7ED0"/>
    <w:rsid w:val="009F0B4E"/>
    <w:rsid w:val="009F1154"/>
    <w:rsid w:val="009F1AD0"/>
    <w:rsid w:val="009F24E0"/>
    <w:rsid w:val="009F4C26"/>
    <w:rsid w:val="009F5723"/>
    <w:rsid w:val="009F66C6"/>
    <w:rsid w:val="009F6C04"/>
    <w:rsid w:val="009F7BE1"/>
    <w:rsid w:val="00A00A9C"/>
    <w:rsid w:val="00A011E8"/>
    <w:rsid w:val="00A01280"/>
    <w:rsid w:val="00A01E22"/>
    <w:rsid w:val="00A02305"/>
    <w:rsid w:val="00A02449"/>
    <w:rsid w:val="00A03358"/>
    <w:rsid w:val="00A035F3"/>
    <w:rsid w:val="00A0492D"/>
    <w:rsid w:val="00A0550D"/>
    <w:rsid w:val="00A05B73"/>
    <w:rsid w:val="00A06B3D"/>
    <w:rsid w:val="00A06E51"/>
    <w:rsid w:val="00A07209"/>
    <w:rsid w:val="00A07497"/>
    <w:rsid w:val="00A10059"/>
    <w:rsid w:val="00A10CFB"/>
    <w:rsid w:val="00A12084"/>
    <w:rsid w:val="00A12A2F"/>
    <w:rsid w:val="00A12DE6"/>
    <w:rsid w:val="00A131D6"/>
    <w:rsid w:val="00A14D1B"/>
    <w:rsid w:val="00A155B6"/>
    <w:rsid w:val="00A15944"/>
    <w:rsid w:val="00A16A06"/>
    <w:rsid w:val="00A16A6C"/>
    <w:rsid w:val="00A16EB2"/>
    <w:rsid w:val="00A17725"/>
    <w:rsid w:val="00A20672"/>
    <w:rsid w:val="00A214B8"/>
    <w:rsid w:val="00A219DE"/>
    <w:rsid w:val="00A24231"/>
    <w:rsid w:val="00A252C2"/>
    <w:rsid w:val="00A259A4"/>
    <w:rsid w:val="00A26828"/>
    <w:rsid w:val="00A26C95"/>
    <w:rsid w:val="00A3087E"/>
    <w:rsid w:val="00A30E15"/>
    <w:rsid w:val="00A34148"/>
    <w:rsid w:val="00A35561"/>
    <w:rsid w:val="00A35C5D"/>
    <w:rsid w:val="00A35F35"/>
    <w:rsid w:val="00A401BF"/>
    <w:rsid w:val="00A40253"/>
    <w:rsid w:val="00A40BA4"/>
    <w:rsid w:val="00A41D98"/>
    <w:rsid w:val="00A43079"/>
    <w:rsid w:val="00A430F0"/>
    <w:rsid w:val="00A438F2"/>
    <w:rsid w:val="00A44E87"/>
    <w:rsid w:val="00A453FE"/>
    <w:rsid w:val="00A508D1"/>
    <w:rsid w:val="00A52D1D"/>
    <w:rsid w:val="00A5383C"/>
    <w:rsid w:val="00A5408E"/>
    <w:rsid w:val="00A54999"/>
    <w:rsid w:val="00A54B20"/>
    <w:rsid w:val="00A55351"/>
    <w:rsid w:val="00A56AE2"/>
    <w:rsid w:val="00A57EBD"/>
    <w:rsid w:val="00A60BD0"/>
    <w:rsid w:val="00A60CD8"/>
    <w:rsid w:val="00A61703"/>
    <w:rsid w:val="00A6282B"/>
    <w:rsid w:val="00A65641"/>
    <w:rsid w:val="00A65D1D"/>
    <w:rsid w:val="00A662AB"/>
    <w:rsid w:val="00A6754A"/>
    <w:rsid w:val="00A71216"/>
    <w:rsid w:val="00A71338"/>
    <w:rsid w:val="00A74E92"/>
    <w:rsid w:val="00A77366"/>
    <w:rsid w:val="00A776E9"/>
    <w:rsid w:val="00A77A2C"/>
    <w:rsid w:val="00A77E77"/>
    <w:rsid w:val="00A80448"/>
    <w:rsid w:val="00A82A87"/>
    <w:rsid w:val="00A83106"/>
    <w:rsid w:val="00A83FF9"/>
    <w:rsid w:val="00A8404F"/>
    <w:rsid w:val="00A84EBB"/>
    <w:rsid w:val="00A85753"/>
    <w:rsid w:val="00A857A6"/>
    <w:rsid w:val="00A86348"/>
    <w:rsid w:val="00A86B32"/>
    <w:rsid w:val="00A87214"/>
    <w:rsid w:val="00A878B8"/>
    <w:rsid w:val="00A87CA5"/>
    <w:rsid w:val="00A87DF2"/>
    <w:rsid w:val="00A908D2"/>
    <w:rsid w:val="00A92A6A"/>
    <w:rsid w:val="00A937A3"/>
    <w:rsid w:val="00A94855"/>
    <w:rsid w:val="00A9489C"/>
    <w:rsid w:val="00A95540"/>
    <w:rsid w:val="00A95FEC"/>
    <w:rsid w:val="00A96CDC"/>
    <w:rsid w:val="00A97FB2"/>
    <w:rsid w:val="00AA034C"/>
    <w:rsid w:val="00AA08D1"/>
    <w:rsid w:val="00AA0928"/>
    <w:rsid w:val="00AA0B79"/>
    <w:rsid w:val="00AA15F9"/>
    <w:rsid w:val="00AA173F"/>
    <w:rsid w:val="00AA1AFD"/>
    <w:rsid w:val="00AA4134"/>
    <w:rsid w:val="00AA48D1"/>
    <w:rsid w:val="00AA4A68"/>
    <w:rsid w:val="00AA6CD9"/>
    <w:rsid w:val="00AA7172"/>
    <w:rsid w:val="00AB21B7"/>
    <w:rsid w:val="00AB2A40"/>
    <w:rsid w:val="00AB40F1"/>
    <w:rsid w:val="00AB4B2B"/>
    <w:rsid w:val="00AB4CC2"/>
    <w:rsid w:val="00AB4CF5"/>
    <w:rsid w:val="00AB5100"/>
    <w:rsid w:val="00AB5670"/>
    <w:rsid w:val="00AB5C24"/>
    <w:rsid w:val="00AB634F"/>
    <w:rsid w:val="00AC0D2E"/>
    <w:rsid w:val="00AC153F"/>
    <w:rsid w:val="00AC232B"/>
    <w:rsid w:val="00AC25FC"/>
    <w:rsid w:val="00AC2F79"/>
    <w:rsid w:val="00AC32E0"/>
    <w:rsid w:val="00AC43F3"/>
    <w:rsid w:val="00AC4972"/>
    <w:rsid w:val="00AC4E51"/>
    <w:rsid w:val="00AC5041"/>
    <w:rsid w:val="00AC563E"/>
    <w:rsid w:val="00AC70F9"/>
    <w:rsid w:val="00AD09CA"/>
    <w:rsid w:val="00AD139A"/>
    <w:rsid w:val="00AD14AF"/>
    <w:rsid w:val="00AD5B2B"/>
    <w:rsid w:val="00AD604F"/>
    <w:rsid w:val="00AD6749"/>
    <w:rsid w:val="00AD735C"/>
    <w:rsid w:val="00AD740F"/>
    <w:rsid w:val="00AE1562"/>
    <w:rsid w:val="00AE20D3"/>
    <w:rsid w:val="00AE2B38"/>
    <w:rsid w:val="00AE2F64"/>
    <w:rsid w:val="00AE3CFA"/>
    <w:rsid w:val="00AE4616"/>
    <w:rsid w:val="00AE4A01"/>
    <w:rsid w:val="00AE5F4C"/>
    <w:rsid w:val="00AE6807"/>
    <w:rsid w:val="00AF14B2"/>
    <w:rsid w:val="00AF1553"/>
    <w:rsid w:val="00AF24B5"/>
    <w:rsid w:val="00AF2536"/>
    <w:rsid w:val="00AF2A67"/>
    <w:rsid w:val="00AF304B"/>
    <w:rsid w:val="00AF3448"/>
    <w:rsid w:val="00AF3D4D"/>
    <w:rsid w:val="00AF6718"/>
    <w:rsid w:val="00AF6CA6"/>
    <w:rsid w:val="00B008B6"/>
    <w:rsid w:val="00B011CB"/>
    <w:rsid w:val="00B0146B"/>
    <w:rsid w:val="00B01D7E"/>
    <w:rsid w:val="00B0256C"/>
    <w:rsid w:val="00B027E1"/>
    <w:rsid w:val="00B02E41"/>
    <w:rsid w:val="00B03771"/>
    <w:rsid w:val="00B039B0"/>
    <w:rsid w:val="00B0658D"/>
    <w:rsid w:val="00B07BD1"/>
    <w:rsid w:val="00B109CD"/>
    <w:rsid w:val="00B1156B"/>
    <w:rsid w:val="00B11B1D"/>
    <w:rsid w:val="00B12D5F"/>
    <w:rsid w:val="00B13260"/>
    <w:rsid w:val="00B136EE"/>
    <w:rsid w:val="00B143CA"/>
    <w:rsid w:val="00B14601"/>
    <w:rsid w:val="00B153E8"/>
    <w:rsid w:val="00B20175"/>
    <w:rsid w:val="00B205E6"/>
    <w:rsid w:val="00B20E73"/>
    <w:rsid w:val="00B23494"/>
    <w:rsid w:val="00B23849"/>
    <w:rsid w:val="00B243EA"/>
    <w:rsid w:val="00B25CE4"/>
    <w:rsid w:val="00B268CF"/>
    <w:rsid w:val="00B2718C"/>
    <w:rsid w:val="00B30760"/>
    <w:rsid w:val="00B31389"/>
    <w:rsid w:val="00B31C9A"/>
    <w:rsid w:val="00B32C12"/>
    <w:rsid w:val="00B332BE"/>
    <w:rsid w:val="00B33B1F"/>
    <w:rsid w:val="00B3619F"/>
    <w:rsid w:val="00B366EF"/>
    <w:rsid w:val="00B41190"/>
    <w:rsid w:val="00B41DE7"/>
    <w:rsid w:val="00B4200C"/>
    <w:rsid w:val="00B42348"/>
    <w:rsid w:val="00B431F4"/>
    <w:rsid w:val="00B4360A"/>
    <w:rsid w:val="00B43AA6"/>
    <w:rsid w:val="00B44386"/>
    <w:rsid w:val="00B45A09"/>
    <w:rsid w:val="00B4632F"/>
    <w:rsid w:val="00B46460"/>
    <w:rsid w:val="00B46859"/>
    <w:rsid w:val="00B47BBA"/>
    <w:rsid w:val="00B519C9"/>
    <w:rsid w:val="00B53440"/>
    <w:rsid w:val="00B544F9"/>
    <w:rsid w:val="00B56364"/>
    <w:rsid w:val="00B56A5B"/>
    <w:rsid w:val="00B56FD2"/>
    <w:rsid w:val="00B57E3C"/>
    <w:rsid w:val="00B60D25"/>
    <w:rsid w:val="00B6211D"/>
    <w:rsid w:val="00B62651"/>
    <w:rsid w:val="00B626F6"/>
    <w:rsid w:val="00B62A70"/>
    <w:rsid w:val="00B6301C"/>
    <w:rsid w:val="00B630C4"/>
    <w:rsid w:val="00B631E9"/>
    <w:rsid w:val="00B632D6"/>
    <w:rsid w:val="00B6682D"/>
    <w:rsid w:val="00B66EF3"/>
    <w:rsid w:val="00B673A5"/>
    <w:rsid w:val="00B67A93"/>
    <w:rsid w:val="00B70123"/>
    <w:rsid w:val="00B70578"/>
    <w:rsid w:val="00B70A25"/>
    <w:rsid w:val="00B70BB3"/>
    <w:rsid w:val="00B70F78"/>
    <w:rsid w:val="00B7108C"/>
    <w:rsid w:val="00B7129D"/>
    <w:rsid w:val="00B72739"/>
    <w:rsid w:val="00B7325F"/>
    <w:rsid w:val="00B73707"/>
    <w:rsid w:val="00B77690"/>
    <w:rsid w:val="00B77E05"/>
    <w:rsid w:val="00B77E74"/>
    <w:rsid w:val="00B82240"/>
    <w:rsid w:val="00B84065"/>
    <w:rsid w:val="00B849BE"/>
    <w:rsid w:val="00B85DD4"/>
    <w:rsid w:val="00B87215"/>
    <w:rsid w:val="00B87F0F"/>
    <w:rsid w:val="00B87F4D"/>
    <w:rsid w:val="00B91FD3"/>
    <w:rsid w:val="00B942B4"/>
    <w:rsid w:val="00B96BF8"/>
    <w:rsid w:val="00BA028A"/>
    <w:rsid w:val="00BA0D89"/>
    <w:rsid w:val="00BA118F"/>
    <w:rsid w:val="00BA14F9"/>
    <w:rsid w:val="00BA287F"/>
    <w:rsid w:val="00BA2EB0"/>
    <w:rsid w:val="00BA2FAD"/>
    <w:rsid w:val="00BA6E93"/>
    <w:rsid w:val="00BA71D1"/>
    <w:rsid w:val="00BA775B"/>
    <w:rsid w:val="00BA7EF4"/>
    <w:rsid w:val="00BB0118"/>
    <w:rsid w:val="00BB0178"/>
    <w:rsid w:val="00BB08D5"/>
    <w:rsid w:val="00BB3C68"/>
    <w:rsid w:val="00BB3E1F"/>
    <w:rsid w:val="00BB449B"/>
    <w:rsid w:val="00BB578C"/>
    <w:rsid w:val="00BB5D19"/>
    <w:rsid w:val="00BB655C"/>
    <w:rsid w:val="00BB706D"/>
    <w:rsid w:val="00BC0BFC"/>
    <w:rsid w:val="00BC0E95"/>
    <w:rsid w:val="00BC1598"/>
    <w:rsid w:val="00BC17CA"/>
    <w:rsid w:val="00BC1E25"/>
    <w:rsid w:val="00BC3A9E"/>
    <w:rsid w:val="00BC4804"/>
    <w:rsid w:val="00BC592D"/>
    <w:rsid w:val="00BC657A"/>
    <w:rsid w:val="00BC7124"/>
    <w:rsid w:val="00BD02D0"/>
    <w:rsid w:val="00BD0575"/>
    <w:rsid w:val="00BD1C98"/>
    <w:rsid w:val="00BD20F0"/>
    <w:rsid w:val="00BD2F68"/>
    <w:rsid w:val="00BD4C82"/>
    <w:rsid w:val="00BD66F1"/>
    <w:rsid w:val="00BD70B1"/>
    <w:rsid w:val="00BD7532"/>
    <w:rsid w:val="00BD7689"/>
    <w:rsid w:val="00BE23FB"/>
    <w:rsid w:val="00BE311A"/>
    <w:rsid w:val="00BE3A11"/>
    <w:rsid w:val="00BE3D6C"/>
    <w:rsid w:val="00BE435C"/>
    <w:rsid w:val="00BE4BDB"/>
    <w:rsid w:val="00BE50A3"/>
    <w:rsid w:val="00BE58CC"/>
    <w:rsid w:val="00BE685D"/>
    <w:rsid w:val="00BE7C87"/>
    <w:rsid w:val="00BF00BE"/>
    <w:rsid w:val="00BF0650"/>
    <w:rsid w:val="00BF111B"/>
    <w:rsid w:val="00BF16C1"/>
    <w:rsid w:val="00BF187E"/>
    <w:rsid w:val="00BF2191"/>
    <w:rsid w:val="00BF23D7"/>
    <w:rsid w:val="00BF2D9A"/>
    <w:rsid w:val="00BF376F"/>
    <w:rsid w:val="00BF396B"/>
    <w:rsid w:val="00BF45B2"/>
    <w:rsid w:val="00BF4701"/>
    <w:rsid w:val="00BF5762"/>
    <w:rsid w:val="00BF633A"/>
    <w:rsid w:val="00C01E88"/>
    <w:rsid w:val="00C020A8"/>
    <w:rsid w:val="00C03FA1"/>
    <w:rsid w:val="00C0624E"/>
    <w:rsid w:val="00C06F45"/>
    <w:rsid w:val="00C122AB"/>
    <w:rsid w:val="00C132E7"/>
    <w:rsid w:val="00C140F0"/>
    <w:rsid w:val="00C168A2"/>
    <w:rsid w:val="00C16C0A"/>
    <w:rsid w:val="00C1752B"/>
    <w:rsid w:val="00C20701"/>
    <w:rsid w:val="00C21770"/>
    <w:rsid w:val="00C23F4D"/>
    <w:rsid w:val="00C253DD"/>
    <w:rsid w:val="00C27163"/>
    <w:rsid w:val="00C304D7"/>
    <w:rsid w:val="00C3080B"/>
    <w:rsid w:val="00C3136A"/>
    <w:rsid w:val="00C313BD"/>
    <w:rsid w:val="00C31E29"/>
    <w:rsid w:val="00C325C7"/>
    <w:rsid w:val="00C3309F"/>
    <w:rsid w:val="00C338B5"/>
    <w:rsid w:val="00C33EA4"/>
    <w:rsid w:val="00C34386"/>
    <w:rsid w:val="00C3500D"/>
    <w:rsid w:val="00C35AD9"/>
    <w:rsid w:val="00C35D4B"/>
    <w:rsid w:val="00C404F4"/>
    <w:rsid w:val="00C41029"/>
    <w:rsid w:val="00C42A76"/>
    <w:rsid w:val="00C437F7"/>
    <w:rsid w:val="00C43872"/>
    <w:rsid w:val="00C45ECB"/>
    <w:rsid w:val="00C45EE0"/>
    <w:rsid w:val="00C46115"/>
    <w:rsid w:val="00C46540"/>
    <w:rsid w:val="00C46BF5"/>
    <w:rsid w:val="00C476FC"/>
    <w:rsid w:val="00C47D59"/>
    <w:rsid w:val="00C5004C"/>
    <w:rsid w:val="00C5056E"/>
    <w:rsid w:val="00C52F6B"/>
    <w:rsid w:val="00C55327"/>
    <w:rsid w:val="00C5572A"/>
    <w:rsid w:val="00C56510"/>
    <w:rsid w:val="00C56CCC"/>
    <w:rsid w:val="00C5707D"/>
    <w:rsid w:val="00C610DF"/>
    <w:rsid w:val="00C62050"/>
    <w:rsid w:val="00C62243"/>
    <w:rsid w:val="00C62A40"/>
    <w:rsid w:val="00C62C76"/>
    <w:rsid w:val="00C643A4"/>
    <w:rsid w:val="00C65C35"/>
    <w:rsid w:val="00C66A40"/>
    <w:rsid w:val="00C673E4"/>
    <w:rsid w:val="00C67BA8"/>
    <w:rsid w:val="00C71E6C"/>
    <w:rsid w:val="00C71FB9"/>
    <w:rsid w:val="00C72977"/>
    <w:rsid w:val="00C737E6"/>
    <w:rsid w:val="00C7456B"/>
    <w:rsid w:val="00C7690C"/>
    <w:rsid w:val="00C77D66"/>
    <w:rsid w:val="00C80552"/>
    <w:rsid w:val="00C80EB4"/>
    <w:rsid w:val="00C81DE3"/>
    <w:rsid w:val="00C8281F"/>
    <w:rsid w:val="00C854F7"/>
    <w:rsid w:val="00C90759"/>
    <w:rsid w:val="00C910FE"/>
    <w:rsid w:val="00C91BD1"/>
    <w:rsid w:val="00C92503"/>
    <w:rsid w:val="00C9302A"/>
    <w:rsid w:val="00C934F1"/>
    <w:rsid w:val="00C935EE"/>
    <w:rsid w:val="00C94731"/>
    <w:rsid w:val="00C94D10"/>
    <w:rsid w:val="00C9510B"/>
    <w:rsid w:val="00CA1568"/>
    <w:rsid w:val="00CA1C0E"/>
    <w:rsid w:val="00CA2965"/>
    <w:rsid w:val="00CA2C0E"/>
    <w:rsid w:val="00CA3351"/>
    <w:rsid w:val="00CA38EC"/>
    <w:rsid w:val="00CA4C43"/>
    <w:rsid w:val="00CA5968"/>
    <w:rsid w:val="00CA5B77"/>
    <w:rsid w:val="00CA6196"/>
    <w:rsid w:val="00CA6525"/>
    <w:rsid w:val="00CA6744"/>
    <w:rsid w:val="00CA74C6"/>
    <w:rsid w:val="00CA7613"/>
    <w:rsid w:val="00CB23D9"/>
    <w:rsid w:val="00CB52BF"/>
    <w:rsid w:val="00CB6039"/>
    <w:rsid w:val="00CB6DBD"/>
    <w:rsid w:val="00CB70BB"/>
    <w:rsid w:val="00CB7838"/>
    <w:rsid w:val="00CC0426"/>
    <w:rsid w:val="00CC23FF"/>
    <w:rsid w:val="00CC3482"/>
    <w:rsid w:val="00CC499D"/>
    <w:rsid w:val="00CC6956"/>
    <w:rsid w:val="00CD34E7"/>
    <w:rsid w:val="00CD3D10"/>
    <w:rsid w:val="00CD431A"/>
    <w:rsid w:val="00CD4AC8"/>
    <w:rsid w:val="00CD4CEF"/>
    <w:rsid w:val="00CD62F6"/>
    <w:rsid w:val="00CD7221"/>
    <w:rsid w:val="00CD76B0"/>
    <w:rsid w:val="00CE0690"/>
    <w:rsid w:val="00CE13EC"/>
    <w:rsid w:val="00CE204E"/>
    <w:rsid w:val="00CE2CD3"/>
    <w:rsid w:val="00CE2EE2"/>
    <w:rsid w:val="00CE4C37"/>
    <w:rsid w:val="00CE4E4C"/>
    <w:rsid w:val="00CE6146"/>
    <w:rsid w:val="00CE6BC2"/>
    <w:rsid w:val="00CE7A11"/>
    <w:rsid w:val="00CF31CE"/>
    <w:rsid w:val="00CF420B"/>
    <w:rsid w:val="00CF4227"/>
    <w:rsid w:val="00CF46C0"/>
    <w:rsid w:val="00CF54ED"/>
    <w:rsid w:val="00CF658B"/>
    <w:rsid w:val="00CF7C29"/>
    <w:rsid w:val="00D008CF"/>
    <w:rsid w:val="00D012B0"/>
    <w:rsid w:val="00D04295"/>
    <w:rsid w:val="00D04838"/>
    <w:rsid w:val="00D04850"/>
    <w:rsid w:val="00D05CA5"/>
    <w:rsid w:val="00D0642D"/>
    <w:rsid w:val="00D064BA"/>
    <w:rsid w:val="00D06BCF"/>
    <w:rsid w:val="00D07166"/>
    <w:rsid w:val="00D0775A"/>
    <w:rsid w:val="00D10F98"/>
    <w:rsid w:val="00D128D1"/>
    <w:rsid w:val="00D13B00"/>
    <w:rsid w:val="00D14C9E"/>
    <w:rsid w:val="00D15011"/>
    <w:rsid w:val="00D15A25"/>
    <w:rsid w:val="00D17427"/>
    <w:rsid w:val="00D174C0"/>
    <w:rsid w:val="00D201BA"/>
    <w:rsid w:val="00D2098B"/>
    <w:rsid w:val="00D2167D"/>
    <w:rsid w:val="00D227F3"/>
    <w:rsid w:val="00D23C9A"/>
    <w:rsid w:val="00D24980"/>
    <w:rsid w:val="00D24B2B"/>
    <w:rsid w:val="00D25B88"/>
    <w:rsid w:val="00D26D8F"/>
    <w:rsid w:val="00D27AB1"/>
    <w:rsid w:val="00D31D46"/>
    <w:rsid w:val="00D31F87"/>
    <w:rsid w:val="00D32870"/>
    <w:rsid w:val="00D3349C"/>
    <w:rsid w:val="00D33AD3"/>
    <w:rsid w:val="00D34C26"/>
    <w:rsid w:val="00D34F43"/>
    <w:rsid w:val="00D35956"/>
    <w:rsid w:val="00D35E0F"/>
    <w:rsid w:val="00D363C3"/>
    <w:rsid w:val="00D37F06"/>
    <w:rsid w:val="00D407D6"/>
    <w:rsid w:val="00D41C71"/>
    <w:rsid w:val="00D41FD3"/>
    <w:rsid w:val="00D43039"/>
    <w:rsid w:val="00D440B9"/>
    <w:rsid w:val="00D4414A"/>
    <w:rsid w:val="00D455AD"/>
    <w:rsid w:val="00D46C71"/>
    <w:rsid w:val="00D477C9"/>
    <w:rsid w:val="00D478D6"/>
    <w:rsid w:val="00D47909"/>
    <w:rsid w:val="00D50DAC"/>
    <w:rsid w:val="00D51C2E"/>
    <w:rsid w:val="00D52B57"/>
    <w:rsid w:val="00D52CFB"/>
    <w:rsid w:val="00D53A7E"/>
    <w:rsid w:val="00D53ECC"/>
    <w:rsid w:val="00D541A2"/>
    <w:rsid w:val="00D57AC5"/>
    <w:rsid w:val="00D57F17"/>
    <w:rsid w:val="00D6017F"/>
    <w:rsid w:val="00D60EB1"/>
    <w:rsid w:val="00D614FE"/>
    <w:rsid w:val="00D6263D"/>
    <w:rsid w:val="00D63AF5"/>
    <w:rsid w:val="00D63C14"/>
    <w:rsid w:val="00D649D3"/>
    <w:rsid w:val="00D660F6"/>
    <w:rsid w:val="00D67CC0"/>
    <w:rsid w:val="00D67CFA"/>
    <w:rsid w:val="00D709A7"/>
    <w:rsid w:val="00D71248"/>
    <w:rsid w:val="00D71B18"/>
    <w:rsid w:val="00D7217D"/>
    <w:rsid w:val="00D73B79"/>
    <w:rsid w:val="00D7723C"/>
    <w:rsid w:val="00D77994"/>
    <w:rsid w:val="00D77D9C"/>
    <w:rsid w:val="00D804A3"/>
    <w:rsid w:val="00D83C5C"/>
    <w:rsid w:val="00D83C8B"/>
    <w:rsid w:val="00D84108"/>
    <w:rsid w:val="00D84CD8"/>
    <w:rsid w:val="00D8722D"/>
    <w:rsid w:val="00D87B19"/>
    <w:rsid w:val="00D91621"/>
    <w:rsid w:val="00D920C7"/>
    <w:rsid w:val="00D92A9E"/>
    <w:rsid w:val="00D933B4"/>
    <w:rsid w:val="00D93F32"/>
    <w:rsid w:val="00D94480"/>
    <w:rsid w:val="00D94D0B"/>
    <w:rsid w:val="00D95B32"/>
    <w:rsid w:val="00D962B6"/>
    <w:rsid w:val="00D96387"/>
    <w:rsid w:val="00D97890"/>
    <w:rsid w:val="00D97906"/>
    <w:rsid w:val="00DA00B0"/>
    <w:rsid w:val="00DA1996"/>
    <w:rsid w:val="00DA2179"/>
    <w:rsid w:val="00DA32AD"/>
    <w:rsid w:val="00DA4734"/>
    <w:rsid w:val="00DA651F"/>
    <w:rsid w:val="00DB0936"/>
    <w:rsid w:val="00DB1265"/>
    <w:rsid w:val="00DB2EA8"/>
    <w:rsid w:val="00DB2EC0"/>
    <w:rsid w:val="00DB496B"/>
    <w:rsid w:val="00DB5624"/>
    <w:rsid w:val="00DB6094"/>
    <w:rsid w:val="00DB623E"/>
    <w:rsid w:val="00DB6329"/>
    <w:rsid w:val="00DB6962"/>
    <w:rsid w:val="00DB6A5A"/>
    <w:rsid w:val="00DB6D3C"/>
    <w:rsid w:val="00DB6FBC"/>
    <w:rsid w:val="00DB73DA"/>
    <w:rsid w:val="00DC0220"/>
    <w:rsid w:val="00DC0994"/>
    <w:rsid w:val="00DC163E"/>
    <w:rsid w:val="00DC1FF8"/>
    <w:rsid w:val="00DC274A"/>
    <w:rsid w:val="00DC2A61"/>
    <w:rsid w:val="00DC2B94"/>
    <w:rsid w:val="00DC37AD"/>
    <w:rsid w:val="00DC5B2F"/>
    <w:rsid w:val="00DC5C00"/>
    <w:rsid w:val="00DC5D4C"/>
    <w:rsid w:val="00DC6EB1"/>
    <w:rsid w:val="00DD05E0"/>
    <w:rsid w:val="00DD0E0E"/>
    <w:rsid w:val="00DD37DE"/>
    <w:rsid w:val="00DD3CF4"/>
    <w:rsid w:val="00DD4342"/>
    <w:rsid w:val="00DD4557"/>
    <w:rsid w:val="00DD4A1A"/>
    <w:rsid w:val="00DD57E2"/>
    <w:rsid w:val="00DD6413"/>
    <w:rsid w:val="00DD651D"/>
    <w:rsid w:val="00DD6F9F"/>
    <w:rsid w:val="00DD7E57"/>
    <w:rsid w:val="00DE00BA"/>
    <w:rsid w:val="00DE044E"/>
    <w:rsid w:val="00DE1B98"/>
    <w:rsid w:val="00DE3984"/>
    <w:rsid w:val="00DE450A"/>
    <w:rsid w:val="00DE460C"/>
    <w:rsid w:val="00DE47E9"/>
    <w:rsid w:val="00DE482B"/>
    <w:rsid w:val="00DE488C"/>
    <w:rsid w:val="00DE5622"/>
    <w:rsid w:val="00DE5B0F"/>
    <w:rsid w:val="00DE6CD6"/>
    <w:rsid w:val="00DE7814"/>
    <w:rsid w:val="00DF28BB"/>
    <w:rsid w:val="00DF4585"/>
    <w:rsid w:val="00DF5B37"/>
    <w:rsid w:val="00DF5FF5"/>
    <w:rsid w:val="00E001BF"/>
    <w:rsid w:val="00E0027E"/>
    <w:rsid w:val="00E0188E"/>
    <w:rsid w:val="00E01C35"/>
    <w:rsid w:val="00E024FF"/>
    <w:rsid w:val="00E02911"/>
    <w:rsid w:val="00E04A93"/>
    <w:rsid w:val="00E04C81"/>
    <w:rsid w:val="00E05556"/>
    <w:rsid w:val="00E05851"/>
    <w:rsid w:val="00E05B89"/>
    <w:rsid w:val="00E0696D"/>
    <w:rsid w:val="00E0765C"/>
    <w:rsid w:val="00E07681"/>
    <w:rsid w:val="00E103A9"/>
    <w:rsid w:val="00E10967"/>
    <w:rsid w:val="00E116E9"/>
    <w:rsid w:val="00E125AB"/>
    <w:rsid w:val="00E144BD"/>
    <w:rsid w:val="00E15015"/>
    <w:rsid w:val="00E161E2"/>
    <w:rsid w:val="00E20EB2"/>
    <w:rsid w:val="00E20F1D"/>
    <w:rsid w:val="00E21290"/>
    <w:rsid w:val="00E21B3C"/>
    <w:rsid w:val="00E23994"/>
    <w:rsid w:val="00E23B0A"/>
    <w:rsid w:val="00E23C42"/>
    <w:rsid w:val="00E244B0"/>
    <w:rsid w:val="00E2488A"/>
    <w:rsid w:val="00E249B7"/>
    <w:rsid w:val="00E258D9"/>
    <w:rsid w:val="00E260AD"/>
    <w:rsid w:val="00E26AFC"/>
    <w:rsid w:val="00E2714A"/>
    <w:rsid w:val="00E301E9"/>
    <w:rsid w:val="00E303CF"/>
    <w:rsid w:val="00E30A60"/>
    <w:rsid w:val="00E30B4A"/>
    <w:rsid w:val="00E30BFB"/>
    <w:rsid w:val="00E3409A"/>
    <w:rsid w:val="00E349D4"/>
    <w:rsid w:val="00E35229"/>
    <w:rsid w:val="00E35355"/>
    <w:rsid w:val="00E406B6"/>
    <w:rsid w:val="00E409AF"/>
    <w:rsid w:val="00E40A00"/>
    <w:rsid w:val="00E412B5"/>
    <w:rsid w:val="00E41952"/>
    <w:rsid w:val="00E4198A"/>
    <w:rsid w:val="00E4233E"/>
    <w:rsid w:val="00E43F68"/>
    <w:rsid w:val="00E448F3"/>
    <w:rsid w:val="00E4504B"/>
    <w:rsid w:val="00E46614"/>
    <w:rsid w:val="00E46FB2"/>
    <w:rsid w:val="00E47EAB"/>
    <w:rsid w:val="00E47F60"/>
    <w:rsid w:val="00E502ED"/>
    <w:rsid w:val="00E503B8"/>
    <w:rsid w:val="00E51CDD"/>
    <w:rsid w:val="00E5391C"/>
    <w:rsid w:val="00E53B4F"/>
    <w:rsid w:val="00E53D8B"/>
    <w:rsid w:val="00E54528"/>
    <w:rsid w:val="00E57367"/>
    <w:rsid w:val="00E60532"/>
    <w:rsid w:val="00E60574"/>
    <w:rsid w:val="00E614EE"/>
    <w:rsid w:val="00E64702"/>
    <w:rsid w:val="00E66185"/>
    <w:rsid w:val="00E7040A"/>
    <w:rsid w:val="00E7110F"/>
    <w:rsid w:val="00E718AA"/>
    <w:rsid w:val="00E71ECA"/>
    <w:rsid w:val="00E72369"/>
    <w:rsid w:val="00E72583"/>
    <w:rsid w:val="00E7281D"/>
    <w:rsid w:val="00E7313C"/>
    <w:rsid w:val="00E732F9"/>
    <w:rsid w:val="00E76379"/>
    <w:rsid w:val="00E775CD"/>
    <w:rsid w:val="00E80DB0"/>
    <w:rsid w:val="00E80DDD"/>
    <w:rsid w:val="00E82D87"/>
    <w:rsid w:val="00E833C8"/>
    <w:rsid w:val="00E83733"/>
    <w:rsid w:val="00E8423E"/>
    <w:rsid w:val="00E86130"/>
    <w:rsid w:val="00E86B2C"/>
    <w:rsid w:val="00E87D23"/>
    <w:rsid w:val="00E87DEB"/>
    <w:rsid w:val="00E9272B"/>
    <w:rsid w:val="00E92E1A"/>
    <w:rsid w:val="00E92F04"/>
    <w:rsid w:val="00E939FF"/>
    <w:rsid w:val="00E947A5"/>
    <w:rsid w:val="00E94861"/>
    <w:rsid w:val="00E96998"/>
    <w:rsid w:val="00E975EB"/>
    <w:rsid w:val="00E9791B"/>
    <w:rsid w:val="00EA075D"/>
    <w:rsid w:val="00EA0C59"/>
    <w:rsid w:val="00EA31D3"/>
    <w:rsid w:val="00EA5137"/>
    <w:rsid w:val="00EA618D"/>
    <w:rsid w:val="00EA6ACE"/>
    <w:rsid w:val="00EA76EA"/>
    <w:rsid w:val="00EB030D"/>
    <w:rsid w:val="00EB0627"/>
    <w:rsid w:val="00EB1EFD"/>
    <w:rsid w:val="00EB1F4E"/>
    <w:rsid w:val="00EB296B"/>
    <w:rsid w:val="00EB2BE2"/>
    <w:rsid w:val="00EB4C93"/>
    <w:rsid w:val="00EB61F0"/>
    <w:rsid w:val="00EB65AD"/>
    <w:rsid w:val="00EC21AD"/>
    <w:rsid w:val="00EC21D2"/>
    <w:rsid w:val="00EC40A5"/>
    <w:rsid w:val="00EC42A8"/>
    <w:rsid w:val="00EC5569"/>
    <w:rsid w:val="00EC7207"/>
    <w:rsid w:val="00ED02D8"/>
    <w:rsid w:val="00ED0F85"/>
    <w:rsid w:val="00ED3813"/>
    <w:rsid w:val="00ED49CB"/>
    <w:rsid w:val="00ED5338"/>
    <w:rsid w:val="00ED63AD"/>
    <w:rsid w:val="00ED68D2"/>
    <w:rsid w:val="00ED6F66"/>
    <w:rsid w:val="00ED7521"/>
    <w:rsid w:val="00ED7A71"/>
    <w:rsid w:val="00EE1061"/>
    <w:rsid w:val="00EE1260"/>
    <w:rsid w:val="00EE163D"/>
    <w:rsid w:val="00EE204C"/>
    <w:rsid w:val="00EE2CBA"/>
    <w:rsid w:val="00EE346B"/>
    <w:rsid w:val="00EE4572"/>
    <w:rsid w:val="00EE4576"/>
    <w:rsid w:val="00EE4A24"/>
    <w:rsid w:val="00EE54E7"/>
    <w:rsid w:val="00EE6532"/>
    <w:rsid w:val="00EE6BB9"/>
    <w:rsid w:val="00EE77B0"/>
    <w:rsid w:val="00EF061F"/>
    <w:rsid w:val="00EF066F"/>
    <w:rsid w:val="00EF0AF7"/>
    <w:rsid w:val="00EF10EE"/>
    <w:rsid w:val="00EF1DAE"/>
    <w:rsid w:val="00EF2298"/>
    <w:rsid w:val="00EF25ED"/>
    <w:rsid w:val="00EF4967"/>
    <w:rsid w:val="00EF53BF"/>
    <w:rsid w:val="00EF707D"/>
    <w:rsid w:val="00EF73E8"/>
    <w:rsid w:val="00EF7439"/>
    <w:rsid w:val="00F005DE"/>
    <w:rsid w:val="00F02DC3"/>
    <w:rsid w:val="00F0398D"/>
    <w:rsid w:val="00F03F57"/>
    <w:rsid w:val="00F042B2"/>
    <w:rsid w:val="00F04550"/>
    <w:rsid w:val="00F04EAE"/>
    <w:rsid w:val="00F04F62"/>
    <w:rsid w:val="00F058FB"/>
    <w:rsid w:val="00F05947"/>
    <w:rsid w:val="00F05F52"/>
    <w:rsid w:val="00F10E71"/>
    <w:rsid w:val="00F117B4"/>
    <w:rsid w:val="00F11D50"/>
    <w:rsid w:val="00F12FE4"/>
    <w:rsid w:val="00F13244"/>
    <w:rsid w:val="00F13A4D"/>
    <w:rsid w:val="00F13D41"/>
    <w:rsid w:val="00F13DD3"/>
    <w:rsid w:val="00F158AC"/>
    <w:rsid w:val="00F1591E"/>
    <w:rsid w:val="00F1708B"/>
    <w:rsid w:val="00F209DE"/>
    <w:rsid w:val="00F20A73"/>
    <w:rsid w:val="00F20B53"/>
    <w:rsid w:val="00F21468"/>
    <w:rsid w:val="00F2268E"/>
    <w:rsid w:val="00F22723"/>
    <w:rsid w:val="00F238AC"/>
    <w:rsid w:val="00F23B7F"/>
    <w:rsid w:val="00F25406"/>
    <w:rsid w:val="00F275CD"/>
    <w:rsid w:val="00F30311"/>
    <w:rsid w:val="00F30364"/>
    <w:rsid w:val="00F318BC"/>
    <w:rsid w:val="00F33A20"/>
    <w:rsid w:val="00F33CFA"/>
    <w:rsid w:val="00F34DBC"/>
    <w:rsid w:val="00F355F6"/>
    <w:rsid w:val="00F36354"/>
    <w:rsid w:val="00F363D3"/>
    <w:rsid w:val="00F368D2"/>
    <w:rsid w:val="00F378CD"/>
    <w:rsid w:val="00F37B4A"/>
    <w:rsid w:val="00F40B86"/>
    <w:rsid w:val="00F41B00"/>
    <w:rsid w:val="00F41D3D"/>
    <w:rsid w:val="00F42A54"/>
    <w:rsid w:val="00F42D49"/>
    <w:rsid w:val="00F43CE1"/>
    <w:rsid w:val="00F449A9"/>
    <w:rsid w:val="00F45189"/>
    <w:rsid w:val="00F453F3"/>
    <w:rsid w:val="00F45AE3"/>
    <w:rsid w:val="00F45B19"/>
    <w:rsid w:val="00F4717A"/>
    <w:rsid w:val="00F47A48"/>
    <w:rsid w:val="00F5061F"/>
    <w:rsid w:val="00F50873"/>
    <w:rsid w:val="00F5137D"/>
    <w:rsid w:val="00F52BA7"/>
    <w:rsid w:val="00F52F34"/>
    <w:rsid w:val="00F5430D"/>
    <w:rsid w:val="00F54C9C"/>
    <w:rsid w:val="00F54E4C"/>
    <w:rsid w:val="00F557C9"/>
    <w:rsid w:val="00F55B9C"/>
    <w:rsid w:val="00F56B06"/>
    <w:rsid w:val="00F56E86"/>
    <w:rsid w:val="00F608EF"/>
    <w:rsid w:val="00F610A6"/>
    <w:rsid w:val="00F6183F"/>
    <w:rsid w:val="00F61BCA"/>
    <w:rsid w:val="00F62270"/>
    <w:rsid w:val="00F62EA6"/>
    <w:rsid w:val="00F63136"/>
    <w:rsid w:val="00F657A4"/>
    <w:rsid w:val="00F6580D"/>
    <w:rsid w:val="00F714E3"/>
    <w:rsid w:val="00F726D3"/>
    <w:rsid w:val="00F72D51"/>
    <w:rsid w:val="00F75075"/>
    <w:rsid w:val="00F7514D"/>
    <w:rsid w:val="00F75347"/>
    <w:rsid w:val="00F7699C"/>
    <w:rsid w:val="00F80150"/>
    <w:rsid w:val="00F81506"/>
    <w:rsid w:val="00F81A44"/>
    <w:rsid w:val="00F84C65"/>
    <w:rsid w:val="00F90FD7"/>
    <w:rsid w:val="00F9243F"/>
    <w:rsid w:val="00F92552"/>
    <w:rsid w:val="00F92754"/>
    <w:rsid w:val="00F93995"/>
    <w:rsid w:val="00F94F91"/>
    <w:rsid w:val="00F9617D"/>
    <w:rsid w:val="00F961B1"/>
    <w:rsid w:val="00F9792A"/>
    <w:rsid w:val="00F97D1E"/>
    <w:rsid w:val="00F97FD1"/>
    <w:rsid w:val="00FA009E"/>
    <w:rsid w:val="00FA132C"/>
    <w:rsid w:val="00FA20B0"/>
    <w:rsid w:val="00FA22F2"/>
    <w:rsid w:val="00FA2D6E"/>
    <w:rsid w:val="00FA33DC"/>
    <w:rsid w:val="00FA3B51"/>
    <w:rsid w:val="00FA3C6A"/>
    <w:rsid w:val="00FA5042"/>
    <w:rsid w:val="00FA53E7"/>
    <w:rsid w:val="00FA6101"/>
    <w:rsid w:val="00FA6318"/>
    <w:rsid w:val="00FA6CE2"/>
    <w:rsid w:val="00FA6FD1"/>
    <w:rsid w:val="00FA7750"/>
    <w:rsid w:val="00FA786B"/>
    <w:rsid w:val="00FB1996"/>
    <w:rsid w:val="00FB3783"/>
    <w:rsid w:val="00FB6D98"/>
    <w:rsid w:val="00FB7380"/>
    <w:rsid w:val="00FB741B"/>
    <w:rsid w:val="00FB7791"/>
    <w:rsid w:val="00FB7804"/>
    <w:rsid w:val="00FC0578"/>
    <w:rsid w:val="00FC05C1"/>
    <w:rsid w:val="00FC11C8"/>
    <w:rsid w:val="00FC3A5D"/>
    <w:rsid w:val="00FC4C63"/>
    <w:rsid w:val="00FC5720"/>
    <w:rsid w:val="00FC7404"/>
    <w:rsid w:val="00FD0194"/>
    <w:rsid w:val="00FD1235"/>
    <w:rsid w:val="00FD1E75"/>
    <w:rsid w:val="00FD3389"/>
    <w:rsid w:val="00FD351A"/>
    <w:rsid w:val="00FD3B6A"/>
    <w:rsid w:val="00FD42F2"/>
    <w:rsid w:val="00FD4A85"/>
    <w:rsid w:val="00FD5853"/>
    <w:rsid w:val="00FD62B9"/>
    <w:rsid w:val="00FE0278"/>
    <w:rsid w:val="00FE0823"/>
    <w:rsid w:val="00FE188C"/>
    <w:rsid w:val="00FE1DF5"/>
    <w:rsid w:val="00FE228F"/>
    <w:rsid w:val="00FE3468"/>
    <w:rsid w:val="00FE37E0"/>
    <w:rsid w:val="00FE4166"/>
    <w:rsid w:val="00FE51AD"/>
    <w:rsid w:val="00FE528A"/>
    <w:rsid w:val="00FE52FF"/>
    <w:rsid w:val="00FE6006"/>
    <w:rsid w:val="00FE6899"/>
    <w:rsid w:val="00FE7C28"/>
    <w:rsid w:val="00FE7F13"/>
    <w:rsid w:val="00FF2A13"/>
    <w:rsid w:val="00FF2AEC"/>
    <w:rsid w:val="00FF318B"/>
    <w:rsid w:val="00FF4635"/>
    <w:rsid w:val="00FF4982"/>
    <w:rsid w:val="00FF518A"/>
    <w:rsid w:val="00FF5886"/>
    <w:rsid w:val="00FF5AE0"/>
    <w:rsid w:val="00FF5E2A"/>
    <w:rsid w:val="00FF6261"/>
    <w:rsid w:val="00FF6903"/>
    <w:rsid w:val="00FF74B8"/>
    <w:rsid w:val="00FF7DC3"/>
    <w:rsid w:val="010126B0"/>
    <w:rsid w:val="01122393"/>
    <w:rsid w:val="012C3426"/>
    <w:rsid w:val="012D0563"/>
    <w:rsid w:val="01461FD9"/>
    <w:rsid w:val="014C0730"/>
    <w:rsid w:val="014F0C0B"/>
    <w:rsid w:val="01720309"/>
    <w:rsid w:val="019E1F98"/>
    <w:rsid w:val="01CB6B95"/>
    <w:rsid w:val="01E038B0"/>
    <w:rsid w:val="01E503E3"/>
    <w:rsid w:val="01F55141"/>
    <w:rsid w:val="022E47FD"/>
    <w:rsid w:val="02505D30"/>
    <w:rsid w:val="02623953"/>
    <w:rsid w:val="02790C16"/>
    <w:rsid w:val="027C199B"/>
    <w:rsid w:val="02893EEB"/>
    <w:rsid w:val="02B426BC"/>
    <w:rsid w:val="02E5389C"/>
    <w:rsid w:val="0307234D"/>
    <w:rsid w:val="030A466B"/>
    <w:rsid w:val="03162828"/>
    <w:rsid w:val="031D3F60"/>
    <w:rsid w:val="0329581C"/>
    <w:rsid w:val="032A3E55"/>
    <w:rsid w:val="03395240"/>
    <w:rsid w:val="034446E5"/>
    <w:rsid w:val="035F7C0E"/>
    <w:rsid w:val="03635155"/>
    <w:rsid w:val="03690A49"/>
    <w:rsid w:val="03AA71C4"/>
    <w:rsid w:val="03B85EAB"/>
    <w:rsid w:val="03D24E90"/>
    <w:rsid w:val="03EA1B0E"/>
    <w:rsid w:val="04343A3E"/>
    <w:rsid w:val="043F4370"/>
    <w:rsid w:val="04536A0E"/>
    <w:rsid w:val="046C3066"/>
    <w:rsid w:val="04817C8E"/>
    <w:rsid w:val="048A4FA7"/>
    <w:rsid w:val="04AC57FA"/>
    <w:rsid w:val="04C173EB"/>
    <w:rsid w:val="04C41C4A"/>
    <w:rsid w:val="04D455F2"/>
    <w:rsid w:val="04D874DA"/>
    <w:rsid w:val="04DA3D9D"/>
    <w:rsid w:val="05174F51"/>
    <w:rsid w:val="0526661D"/>
    <w:rsid w:val="05586814"/>
    <w:rsid w:val="055F018C"/>
    <w:rsid w:val="05636F2D"/>
    <w:rsid w:val="05735266"/>
    <w:rsid w:val="0582744C"/>
    <w:rsid w:val="05973ABC"/>
    <w:rsid w:val="05BD40E8"/>
    <w:rsid w:val="05C2118F"/>
    <w:rsid w:val="05C22E05"/>
    <w:rsid w:val="05DA3DD5"/>
    <w:rsid w:val="05DC71B3"/>
    <w:rsid w:val="05E37B79"/>
    <w:rsid w:val="05E401EB"/>
    <w:rsid w:val="05F07F22"/>
    <w:rsid w:val="06047556"/>
    <w:rsid w:val="06072DFA"/>
    <w:rsid w:val="062A5940"/>
    <w:rsid w:val="06580D1C"/>
    <w:rsid w:val="06626646"/>
    <w:rsid w:val="06822F60"/>
    <w:rsid w:val="06963846"/>
    <w:rsid w:val="06B86D70"/>
    <w:rsid w:val="06D54CFF"/>
    <w:rsid w:val="070E3094"/>
    <w:rsid w:val="073F3ACB"/>
    <w:rsid w:val="07427C7D"/>
    <w:rsid w:val="074349DA"/>
    <w:rsid w:val="074B5CBF"/>
    <w:rsid w:val="07764CE4"/>
    <w:rsid w:val="078A77A1"/>
    <w:rsid w:val="078B5AF0"/>
    <w:rsid w:val="07903DC2"/>
    <w:rsid w:val="07AA2A12"/>
    <w:rsid w:val="07B248BC"/>
    <w:rsid w:val="07E203F5"/>
    <w:rsid w:val="07E913F0"/>
    <w:rsid w:val="080A338F"/>
    <w:rsid w:val="08186203"/>
    <w:rsid w:val="081C3DF5"/>
    <w:rsid w:val="085D1C47"/>
    <w:rsid w:val="086618D4"/>
    <w:rsid w:val="08B2050B"/>
    <w:rsid w:val="08C96A98"/>
    <w:rsid w:val="08DA7E4D"/>
    <w:rsid w:val="08E536F3"/>
    <w:rsid w:val="09117384"/>
    <w:rsid w:val="091612E3"/>
    <w:rsid w:val="094250CB"/>
    <w:rsid w:val="09591586"/>
    <w:rsid w:val="09686101"/>
    <w:rsid w:val="09716815"/>
    <w:rsid w:val="097D471A"/>
    <w:rsid w:val="09803067"/>
    <w:rsid w:val="09CC0DBC"/>
    <w:rsid w:val="09D81429"/>
    <w:rsid w:val="09E168AD"/>
    <w:rsid w:val="09E96BCA"/>
    <w:rsid w:val="0A1977EC"/>
    <w:rsid w:val="0A3C7684"/>
    <w:rsid w:val="0A4800D1"/>
    <w:rsid w:val="0A6A00A3"/>
    <w:rsid w:val="0A7A5E06"/>
    <w:rsid w:val="0A810296"/>
    <w:rsid w:val="0A8C5D88"/>
    <w:rsid w:val="0A902478"/>
    <w:rsid w:val="0AAA164F"/>
    <w:rsid w:val="0ACE1F31"/>
    <w:rsid w:val="0ACE6F69"/>
    <w:rsid w:val="0AE25DCD"/>
    <w:rsid w:val="0AF92AEF"/>
    <w:rsid w:val="0AFC50C9"/>
    <w:rsid w:val="0B0E385B"/>
    <w:rsid w:val="0B326455"/>
    <w:rsid w:val="0B3859F1"/>
    <w:rsid w:val="0B3C330E"/>
    <w:rsid w:val="0B417B3E"/>
    <w:rsid w:val="0B4E0164"/>
    <w:rsid w:val="0B5F7B76"/>
    <w:rsid w:val="0B6D3C5B"/>
    <w:rsid w:val="0B732D74"/>
    <w:rsid w:val="0B8738F2"/>
    <w:rsid w:val="0BC66F6C"/>
    <w:rsid w:val="0BD66391"/>
    <w:rsid w:val="0BD87892"/>
    <w:rsid w:val="0BE748DB"/>
    <w:rsid w:val="0C254751"/>
    <w:rsid w:val="0C28305E"/>
    <w:rsid w:val="0C771C1A"/>
    <w:rsid w:val="0C7D6351"/>
    <w:rsid w:val="0C861D94"/>
    <w:rsid w:val="0CAD0524"/>
    <w:rsid w:val="0CAD4519"/>
    <w:rsid w:val="0CB602C2"/>
    <w:rsid w:val="0CBF108F"/>
    <w:rsid w:val="0CD73820"/>
    <w:rsid w:val="0CE17070"/>
    <w:rsid w:val="0CEF2DD3"/>
    <w:rsid w:val="0CFD04BC"/>
    <w:rsid w:val="0CFD4C2D"/>
    <w:rsid w:val="0D2D7F27"/>
    <w:rsid w:val="0D34679E"/>
    <w:rsid w:val="0D4232B3"/>
    <w:rsid w:val="0D45426A"/>
    <w:rsid w:val="0D77489B"/>
    <w:rsid w:val="0D77619E"/>
    <w:rsid w:val="0D7C4983"/>
    <w:rsid w:val="0D7F32A3"/>
    <w:rsid w:val="0DB45FC9"/>
    <w:rsid w:val="0DBC0BFF"/>
    <w:rsid w:val="0DC542FF"/>
    <w:rsid w:val="0DC938F8"/>
    <w:rsid w:val="0DCD5C8D"/>
    <w:rsid w:val="0DCE6DFF"/>
    <w:rsid w:val="0DEE2668"/>
    <w:rsid w:val="0DF071E2"/>
    <w:rsid w:val="0E467372"/>
    <w:rsid w:val="0E474007"/>
    <w:rsid w:val="0E4A6728"/>
    <w:rsid w:val="0E6D23F9"/>
    <w:rsid w:val="0E7C756C"/>
    <w:rsid w:val="0E820487"/>
    <w:rsid w:val="0E9D339A"/>
    <w:rsid w:val="0EA47447"/>
    <w:rsid w:val="0EB15C67"/>
    <w:rsid w:val="0ED17253"/>
    <w:rsid w:val="0EDB710F"/>
    <w:rsid w:val="0EEA1322"/>
    <w:rsid w:val="0F287CB0"/>
    <w:rsid w:val="0F342D42"/>
    <w:rsid w:val="0F42793C"/>
    <w:rsid w:val="0F4B7981"/>
    <w:rsid w:val="0F7C56DB"/>
    <w:rsid w:val="0F9219C7"/>
    <w:rsid w:val="0FA13DB4"/>
    <w:rsid w:val="0FA84CB8"/>
    <w:rsid w:val="0FA95351"/>
    <w:rsid w:val="0FB36708"/>
    <w:rsid w:val="0FBD5E0A"/>
    <w:rsid w:val="0FD7776D"/>
    <w:rsid w:val="0FE27C9C"/>
    <w:rsid w:val="0FF31A1E"/>
    <w:rsid w:val="10003D08"/>
    <w:rsid w:val="10022AD1"/>
    <w:rsid w:val="102E3BB0"/>
    <w:rsid w:val="103157DB"/>
    <w:rsid w:val="10463923"/>
    <w:rsid w:val="1071310F"/>
    <w:rsid w:val="10770106"/>
    <w:rsid w:val="10865792"/>
    <w:rsid w:val="109169B7"/>
    <w:rsid w:val="109C2904"/>
    <w:rsid w:val="10A23539"/>
    <w:rsid w:val="10A35D12"/>
    <w:rsid w:val="10B97C41"/>
    <w:rsid w:val="10BD70C9"/>
    <w:rsid w:val="10C04D01"/>
    <w:rsid w:val="10C23139"/>
    <w:rsid w:val="10D34B99"/>
    <w:rsid w:val="10D46E3C"/>
    <w:rsid w:val="10F348C7"/>
    <w:rsid w:val="111D380D"/>
    <w:rsid w:val="11260951"/>
    <w:rsid w:val="1144718E"/>
    <w:rsid w:val="114530D3"/>
    <w:rsid w:val="115263A4"/>
    <w:rsid w:val="1162018C"/>
    <w:rsid w:val="116477B7"/>
    <w:rsid w:val="11702BCD"/>
    <w:rsid w:val="1170354C"/>
    <w:rsid w:val="11A050FC"/>
    <w:rsid w:val="11AB4D51"/>
    <w:rsid w:val="11AC372D"/>
    <w:rsid w:val="11C172D2"/>
    <w:rsid w:val="11E857F6"/>
    <w:rsid w:val="11F84B0D"/>
    <w:rsid w:val="120B41B8"/>
    <w:rsid w:val="121123FE"/>
    <w:rsid w:val="121B2136"/>
    <w:rsid w:val="12323180"/>
    <w:rsid w:val="12542C96"/>
    <w:rsid w:val="12567D9B"/>
    <w:rsid w:val="12CF1C13"/>
    <w:rsid w:val="12D16AB0"/>
    <w:rsid w:val="12D524E7"/>
    <w:rsid w:val="12F3078E"/>
    <w:rsid w:val="12FA082A"/>
    <w:rsid w:val="1320467A"/>
    <w:rsid w:val="133A4BD8"/>
    <w:rsid w:val="13544D65"/>
    <w:rsid w:val="1385798E"/>
    <w:rsid w:val="139C3940"/>
    <w:rsid w:val="13B445D6"/>
    <w:rsid w:val="13CA5CDE"/>
    <w:rsid w:val="13D421C6"/>
    <w:rsid w:val="13F47C4C"/>
    <w:rsid w:val="13FE24BC"/>
    <w:rsid w:val="140243F9"/>
    <w:rsid w:val="141D1F15"/>
    <w:rsid w:val="14313A18"/>
    <w:rsid w:val="1440408C"/>
    <w:rsid w:val="14473BB1"/>
    <w:rsid w:val="14497364"/>
    <w:rsid w:val="144B726D"/>
    <w:rsid w:val="144D47E3"/>
    <w:rsid w:val="14551B51"/>
    <w:rsid w:val="145958A9"/>
    <w:rsid w:val="147C2425"/>
    <w:rsid w:val="14AD51A4"/>
    <w:rsid w:val="14B953A1"/>
    <w:rsid w:val="14C41265"/>
    <w:rsid w:val="14CC7D8D"/>
    <w:rsid w:val="14D64691"/>
    <w:rsid w:val="14F843D5"/>
    <w:rsid w:val="14FC4E3D"/>
    <w:rsid w:val="152E0203"/>
    <w:rsid w:val="153B2C83"/>
    <w:rsid w:val="156F0745"/>
    <w:rsid w:val="15801E08"/>
    <w:rsid w:val="15AB1657"/>
    <w:rsid w:val="15B93A4B"/>
    <w:rsid w:val="15FB7414"/>
    <w:rsid w:val="16004845"/>
    <w:rsid w:val="16446D0D"/>
    <w:rsid w:val="165A56B0"/>
    <w:rsid w:val="166A1CEB"/>
    <w:rsid w:val="166B7A53"/>
    <w:rsid w:val="167503F0"/>
    <w:rsid w:val="16765555"/>
    <w:rsid w:val="16781BD5"/>
    <w:rsid w:val="16A505D7"/>
    <w:rsid w:val="16D11030"/>
    <w:rsid w:val="16F613BF"/>
    <w:rsid w:val="16F63C2A"/>
    <w:rsid w:val="1727435E"/>
    <w:rsid w:val="17286EC0"/>
    <w:rsid w:val="176B6615"/>
    <w:rsid w:val="17967123"/>
    <w:rsid w:val="17C11F51"/>
    <w:rsid w:val="17E45DEB"/>
    <w:rsid w:val="17EC5394"/>
    <w:rsid w:val="180B27CC"/>
    <w:rsid w:val="18246B1F"/>
    <w:rsid w:val="183543F1"/>
    <w:rsid w:val="183A41B4"/>
    <w:rsid w:val="18465121"/>
    <w:rsid w:val="1869774A"/>
    <w:rsid w:val="187D114F"/>
    <w:rsid w:val="18804835"/>
    <w:rsid w:val="189B7362"/>
    <w:rsid w:val="18A02432"/>
    <w:rsid w:val="18B8232F"/>
    <w:rsid w:val="18D767A2"/>
    <w:rsid w:val="18EA538F"/>
    <w:rsid w:val="18F54BD3"/>
    <w:rsid w:val="18FC412C"/>
    <w:rsid w:val="18FE652B"/>
    <w:rsid w:val="19A36268"/>
    <w:rsid w:val="19C63C8E"/>
    <w:rsid w:val="19D54AB3"/>
    <w:rsid w:val="19F64FB3"/>
    <w:rsid w:val="1A3377A1"/>
    <w:rsid w:val="1A4A4B30"/>
    <w:rsid w:val="1A5411E3"/>
    <w:rsid w:val="1A7A4239"/>
    <w:rsid w:val="1A8458B2"/>
    <w:rsid w:val="1A955C5F"/>
    <w:rsid w:val="1A9D7649"/>
    <w:rsid w:val="1AA01055"/>
    <w:rsid w:val="1AB07B8C"/>
    <w:rsid w:val="1AB86BAD"/>
    <w:rsid w:val="1AD65AE7"/>
    <w:rsid w:val="1AE61805"/>
    <w:rsid w:val="1AF402FB"/>
    <w:rsid w:val="1B1639C7"/>
    <w:rsid w:val="1B20430D"/>
    <w:rsid w:val="1B41136E"/>
    <w:rsid w:val="1B8817DA"/>
    <w:rsid w:val="1BA00595"/>
    <w:rsid w:val="1BB21044"/>
    <w:rsid w:val="1BC92336"/>
    <w:rsid w:val="1BEA2A60"/>
    <w:rsid w:val="1BF53F63"/>
    <w:rsid w:val="1C263165"/>
    <w:rsid w:val="1C47283E"/>
    <w:rsid w:val="1C4B2D99"/>
    <w:rsid w:val="1C52216A"/>
    <w:rsid w:val="1C7B3CC0"/>
    <w:rsid w:val="1CA31FC5"/>
    <w:rsid w:val="1CD74818"/>
    <w:rsid w:val="1CFB76EC"/>
    <w:rsid w:val="1D1D0BDB"/>
    <w:rsid w:val="1D1F6453"/>
    <w:rsid w:val="1D214E3E"/>
    <w:rsid w:val="1D4B464C"/>
    <w:rsid w:val="1D977C3B"/>
    <w:rsid w:val="1D9F54E0"/>
    <w:rsid w:val="1DA530B8"/>
    <w:rsid w:val="1DB06893"/>
    <w:rsid w:val="1DD44DFA"/>
    <w:rsid w:val="1DD76328"/>
    <w:rsid w:val="1E08442A"/>
    <w:rsid w:val="1E184AF7"/>
    <w:rsid w:val="1E42784F"/>
    <w:rsid w:val="1E4A67EB"/>
    <w:rsid w:val="1E561D21"/>
    <w:rsid w:val="1E5C2B12"/>
    <w:rsid w:val="1E5D4644"/>
    <w:rsid w:val="1E6343F7"/>
    <w:rsid w:val="1E703297"/>
    <w:rsid w:val="1E7E1EBC"/>
    <w:rsid w:val="1E8B5D17"/>
    <w:rsid w:val="1EB04133"/>
    <w:rsid w:val="1EB4171E"/>
    <w:rsid w:val="1EB526DC"/>
    <w:rsid w:val="1EC36AE8"/>
    <w:rsid w:val="1EC4786B"/>
    <w:rsid w:val="1EE16747"/>
    <w:rsid w:val="1EE42C5B"/>
    <w:rsid w:val="1EF83689"/>
    <w:rsid w:val="1F012783"/>
    <w:rsid w:val="1F1A2A69"/>
    <w:rsid w:val="1F25126D"/>
    <w:rsid w:val="1F2675E3"/>
    <w:rsid w:val="1F372EA6"/>
    <w:rsid w:val="1F434926"/>
    <w:rsid w:val="1F435620"/>
    <w:rsid w:val="1F5C2D2E"/>
    <w:rsid w:val="1F5C7805"/>
    <w:rsid w:val="1F635C6F"/>
    <w:rsid w:val="1F6426D2"/>
    <w:rsid w:val="1F7603D5"/>
    <w:rsid w:val="1F8411EE"/>
    <w:rsid w:val="1F853F41"/>
    <w:rsid w:val="1F9C7038"/>
    <w:rsid w:val="1FA82709"/>
    <w:rsid w:val="1FB94A68"/>
    <w:rsid w:val="1FBD7F74"/>
    <w:rsid w:val="1FCB2C94"/>
    <w:rsid w:val="1FD61846"/>
    <w:rsid w:val="1FE712CE"/>
    <w:rsid w:val="1FE92D16"/>
    <w:rsid w:val="1FF12C01"/>
    <w:rsid w:val="1FFB38BF"/>
    <w:rsid w:val="1FFE2707"/>
    <w:rsid w:val="200A62DD"/>
    <w:rsid w:val="2017494B"/>
    <w:rsid w:val="20225E2E"/>
    <w:rsid w:val="20516825"/>
    <w:rsid w:val="205D188F"/>
    <w:rsid w:val="205D46C1"/>
    <w:rsid w:val="20645578"/>
    <w:rsid w:val="206A7E86"/>
    <w:rsid w:val="206D408E"/>
    <w:rsid w:val="206F2405"/>
    <w:rsid w:val="20891DC8"/>
    <w:rsid w:val="209055CB"/>
    <w:rsid w:val="20963648"/>
    <w:rsid w:val="20C60A62"/>
    <w:rsid w:val="20D83FB7"/>
    <w:rsid w:val="20F3093F"/>
    <w:rsid w:val="20FE7B32"/>
    <w:rsid w:val="210A3E72"/>
    <w:rsid w:val="21152FE6"/>
    <w:rsid w:val="211A2798"/>
    <w:rsid w:val="211F2373"/>
    <w:rsid w:val="21304618"/>
    <w:rsid w:val="214209D5"/>
    <w:rsid w:val="21427E07"/>
    <w:rsid w:val="217257ED"/>
    <w:rsid w:val="2192019D"/>
    <w:rsid w:val="219A465D"/>
    <w:rsid w:val="21C117CD"/>
    <w:rsid w:val="21D055C6"/>
    <w:rsid w:val="21E93B9A"/>
    <w:rsid w:val="21FB3619"/>
    <w:rsid w:val="220237E3"/>
    <w:rsid w:val="22201FAE"/>
    <w:rsid w:val="22262021"/>
    <w:rsid w:val="22614E0A"/>
    <w:rsid w:val="22666697"/>
    <w:rsid w:val="226D2D37"/>
    <w:rsid w:val="227600AA"/>
    <w:rsid w:val="22920397"/>
    <w:rsid w:val="22957A2C"/>
    <w:rsid w:val="22A45FC3"/>
    <w:rsid w:val="22B87117"/>
    <w:rsid w:val="22D876A8"/>
    <w:rsid w:val="230773B1"/>
    <w:rsid w:val="235979B0"/>
    <w:rsid w:val="236033F9"/>
    <w:rsid w:val="23606A22"/>
    <w:rsid w:val="236D4563"/>
    <w:rsid w:val="236F4400"/>
    <w:rsid w:val="23893DFD"/>
    <w:rsid w:val="23B219FE"/>
    <w:rsid w:val="244E6DE2"/>
    <w:rsid w:val="249745CB"/>
    <w:rsid w:val="249A5459"/>
    <w:rsid w:val="24CB2755"/>
    <w:rsid w:val="24D533F6"/>
    <w:rsid w:val="24EA4D60"/>
    <w:rsid w:val="250278CA"/>
    <w:rsid w:val="250A5331"/>
    <w:rsid w:val="2533621B"/>
    <w:rsid w:val="25412894"/>
    <w:rsid w:val="256719BF"/>
    <w:rsid w:val="25731A0E"/>
    <w:rsid w:val="257C419D"/>
    <w:rsid w:val="257D5641"/>
    <w:rsid w:val="259632C3"/>
    <w:rsid w:val="259668CA"/>
    <w:rsid w:val="2597019E"/>
    <w:rsid w:val="25BA7C7E"/>
    <w:rsid w:val="25CC0A88"/>
    <w:rsid w:val="25E37A79"/>
    <w:rsid w:val="25E73141"/>
    <w:rsid w:val="25EC0616"/>
    <w:rsid w:val="25F373DE"/>
    <w:rsid w:val="25FD7B6B"/>
    <w:rsid w:val="26195D99"/>
    <w:rsid w:val="263B6664"/>
    <w:rsid w:val="264E3199"/>
    <w:rsid w:val="2654007E"/>
    <w:rsid w:val="2659681B"/>
    <w:rsid w:val="266773D1"/>
    <w:rsid w:val="26693ECF"/>
    <w:rsid w:val="26A74DF5"/>
    <w:rsid w:val="26A85D66"/>
    <w:rsid w:val="26AE1889"/>
    <w:rsid w:val="26B304F2"/>
    <w:rsid w:val="26BE554B"/>
    <w:rsid w:val="26DB7B3F"/>
    <w:rsid w:val="26E5596B"/>
    <w:rsid w:val="27283580"/>
    <w:rsid w:val="272F555A"/>
    <w:rsid w:val="27315CB5"/>
    <w:rsid w:val="27336BF4"/>
    <w:rsid w:val="27412E91"/>
    <w:rsid w:val="2766280C"/>
    <w:rsid w:val="276721DF"/>
    <w:rsid w:val="27690BE6"/>
    <w:rsid w:val="2777538D"/>
    <w:rsid w:val="277869D7"/>
    <w:rsid w:val="278001C1"/>
    <w:rsid w:val="278501B0"/>
    <w:rsid w:val="27997332"/>
    <w:rsid w:val="27B345A0"/>
    <w:rsid w:val="27C0673C"/>
    <w:rsid w:val="27CC31EA"/>
    <w:rsid w:val="27D50835"/>
    <w:rsid w:val="27D81A67"/>
    <w:rsid w:val="27DB5F3C"/>
    <w:rsid w:val="27DE14CA"/>
    <w:rsid w:val="27F91B27"/>
    <w:rsid w:val="28143995"/>
    <w:rsid w:val="28162AC3"/>
    <w:rsid w:val="28186EE0"/>
    <w:rsid w:val="2841305E"/>
    <w:rsid w:val="28491E71"/>
    <w:rsid w:val="284A4EC2"/>
    <w:rsid w:val="285D0EB8"/>
    <w:rsid w:val="28637214"/>
    <w:rsid w:val="288D46FB"/>
    <w:rsid w:val="28C70E17"/>
    <w:rsid w:val="28D81BD2"/>
    <w:rsid w:val="28DA353B"/>
    <w:rsid w:val="290C6C71"/>
    <w:rsid w:val="29137E4B"/>
    <w:rsid w:val="29263381"/>
    <w:rsid w:val="29372B1A"/>
    <w:rsid w:val="29584500"/>
    <w:rsid w:val="29613171"/>
    <w:rsid w:val="296813C7"/>
    <w:rsid w:val="29916F47"/>
    <w:rsid w:val="29975673"/>
    <w:rsid w:val="29A0718A"/>
    <w:rsid w:val="29B73232"/>
    <w:rsid w:val="29C77625"/>
    <w:rsid w:val="2A3709B5"/>
    <w:rsid w:val="2A3D3985"/>
    <w:rsid w:val="2A595E62"/>
    <w:rsid w:val="2A8665CA"/>
    <w:rsid w:val="2A8D62C6"/>
    <w:rsid w:val="2A9737B1"/>
    <w:rsid w:val="2AAB3BDC"/>
    <w:rsid w:val="2AB83494"/>
    <w:rsid w:val="2ABB6B58"/>
    <w:rsid w:val="2ABC5794"/>
    <w:rsid w:val="2AC25DA4"/>
    <w:rsid w:val="2AD8329E"/>
    <w:rsid w:val="2ADA242B"/>
    <w:rsid w:val="2AE35941"/>
    <w:rsid w:val="2AE37E95"/>
    <w:rsid w:val="2AF02ECE"/>
    <w:rsid w:val="2AFC6DF4"/>
    <w:rsid w:val="2B12705B"/>
    <w:rsid w:val="2B3F22DB"/>
    <w:rsid w:val="2B6621BE"/>
    <w:rsid w:val="2B823A4B"/>
    <w:rsid w:val="2B9F626C"/>
    <w:rsid w:val="2BAB5C23"/>
    <w:rsid w:val="2BE138F1"/>
    <w:rsid w:val="2BF11D93"/>
    <w:rsid w:val="2C0540EC"/>
    <w:rsid w:val="2C1F671A"/>
    <w:rsid w:val="2C20326B"/>
    <w:rsid w:val="2C244541"/>
    <w:rsid w:val="2C457FB5"/>
    <w:rsid w:val="2C65625E"/>
    <w:rsid w:val="2C9524F3"/>
    <w:rsid w:val="2CA11E10"/>
    <w:rsid w:val="2CD6236C"/>
    <w:rsid w:val="2CE403F7"/>
    <w:rsid w:val="2D1F3D5A"/>
    <w:rsid w:val="2D326254"/>
    <w:rsid w:val="2D36137B"/>
    <w:rsid w:val="2D59295B"/>
    <w:rsid w:val="2D696F05"/>
    <w:rsid w:val="2D6D7CCB"/>
    <w:rsid w:val="2D8C2D1B"/>
    <w:rsid w:val="2D951D03"/>
    <w:rsid w:val="2D953BCC"/>
    <w:rsid w:val="2DE23FEF"/>
    <w:rsid w:val="2E0D141C"/>
    <w:rsid w:val="2E0F5334"/>
    <w:rsid w:val="2E35029C"/>
    <w:rsid w:val="2E4F6059"/>
    <w:rsid w:val="2E541B9F"/>
    <w:rsid w:val="2E663E2C"/>
    <w:rsid w:val="2E6A071E"/>
    <w:rsid w:val="2E6D0F6C"/>
    <w:rsid w:val="2E884DBD"/>
    <w:rsid w:val="2E8E411B"/>
    <w:rsid w:val="2E9440EB"/>
    <w:rsid w:val="2EA21580"/>
    <w:rsid w:val="2EA30FC5"/>
    <w:rsid w:val="2EAF3773"/>
    <w:rsid w:val="2EB04148"/>
    <w:rsid w:val="2EBE535E"/>
    <w:rsid w:val="2EC331CF"/>
    <w:rsid w:val="2ECD0271"/>
    <w:rsid w:val="2ED3613E"/>
    <w:rsid w:val="2EE2597E"/>
    <w:rsid w:val="2EEA0D3A"/>
    <w:rsid w:val="2EFB5B98"/>
    <w:rsid w:val="2F025B43"/>
    <w:rsid w:val="2F0B0B5E"/>
    <w:rsid w:val="2F235E3F"/>
    <w:rsid w:val="2F260AE1"/>
    <w:rsid w:val="2F2821C7"/>
    <w:rsid w:val="2F2B7BBB"/>
    <w:rsid w:val="2F2E758C"/>
    <w:rsid w:val="2F3333D1"/>
    <w:rsid w:val="2F3A7345"/>
    <w:rsid w:val="2F456254"/>
    <w:rsid w:val="2F4E76FD"/>
    <w:rsid w:val="2F525A6D"/>
    <w:rsid w:val="2F68496A"/>
    <w:rsid w:val="2F7B3203"/>
    <w:rsid w:val="2F865DBA"/>
    <w:rsid w:val="2FA02853"/>
    <w:rsid w:val="2FB62DCF"/>
    <w:rsid w:val="2FB8202D"/>
    <w:rsid w:val="2FC71B0C"/>
    <w:rsid w:val="2FCD609A"/>
    <w:rsid w:val="3018767A"/>
    <w:rsid w:val="30221F1C"/>
    <w:rsid w:val="304420A7"/>
    <w:rsid w:val="30574165"/>
    <w:rsid w:val="30587F1D"/>
    <w:rsid w:val="306A346B"/>
    <w:rsid w:val="307F4928"/>
    <w:rsid w:val="308C00EC"/>
    <w:rsid w:val="30A24A63"/>
    <w:rsid w:val="30B540F6"/>
    <w:rsid w:val="30BE754D"/>
    <w:rsid w:val="30D81DD9"/>
    <w:rsid w:val="30EA5768"/>
    <w:rsid w:val="30FA6839"/>
    <w:rsid w:val="311859C3"/>
    <w:rsid w:val="311B65E5"/>
    <w:rsid w:val="311F1FBA"/>
    <w:rsid w:val="312C5DC4"/>
    <w:rsid w:val="314B13CD"/>
    <w:rsid w:val="31500415"/>
    <w:rsid w:val="31587362"/>
    <w:rsid w:val="318B0BCE"/>
    <w:rsid w:val="31A87235"/>
    <w:rsid w:val="31D90F84"/>
    <w:rsid w:val="3204092F"/>
    <w:rsid w:val="32052573"/>
    <w:rsid w:val="320546ED"/>
    <w:rsid w:val="3207103A"/>
    <w:rsid w:val="321A5684"/>
    <w:rsid w:val="32266641"/>
    <w:rsid w:val="322D4466"/>
    <w:rsid w:val="32472CA0"/>
    <w:rsid w:val="32507C69"/>
    <w:rsid w:val="32592195"/>
    <w:rsid w:val="326454A6"/>
    <w:rsid w:val="32825AAA"/>
    <w:rsid w:val="329B6D67"/>
    <w:rsid w:val="32AB047F"/>
    <w:rsid w:val="32B73C8B"/>
    <w:rsid w:val="32C21888"/>
    <w:rsid w:val="32CB21AE"/>
    <w:rsid w:val="32EE7CB1"/>
    <w:rsid w:val="32F24A49"/>
    <w:rsid w:val="335F3C88"/>
    <w:rsid w:val="3361228F"/>
    <w:rsid w:val="33643E7C"/>
    <w:rsid w:val="336A5D7C"/>
    <w:rsid w:val="336B65F0"/>
    <w:rsid w:val="337D6474"/>
    <w:rsid w:val="338E6567"/>
    <w:rsid w:val="3399505F"/>
    <w:rsid w:val="33A15FD9"/>
    <w:rsid w:val="33D35134"/>
    <w:rsid w:val="33E0574A"/>
    <w:rsid w:val="33EE50DC"/>
    <w:rsid w:val="33EF519E"/>
    <w:rsid w:val="33F405FE"/>
    <w:rsid w:val="341F0A97"/>
    <w:rsid w:val="3426121A"/>
    <w:rsid w:val="34352F8C"/>
    <w:rsid w:val="3443783F"/>
    <w:rsid w:val="344C0756"/>
    <w:rsid w:val="34566108"/>
    <w:rsid w:val="345B35DE"/>
    <w:rsid w:val="34615E7A"/>
    <w:rsid w:val="348417AB"/>
    <w:rsid w:val="34A8440E"/>
    <w:rsid w:val="34BB5A49"/>
    <w:rsid w:val="34BF3F23"/>
    <w:rsid w:val="34CF61A8"/>
    <w:rsid w:val="34EC3BCC"/>
    <w:rsid w:val="34F87A1D"/>
    <w:rsid w:val="350D7F1A"/>
    <w:rsid w:val="35166017"/>
    <w:rsid w:val="352B2E96"/>
    <w:rsid w:val="354546CF"/>
    <w:rsid w:val="35496928"/>
    <w:rsid w:val="355267B3"/>
    <w:rsid w:val="355B55B5"/>
    <w:rsid w:val="355F7FE0"/>
    <w:rsid w:val="3567545C"/>
    <w:rsid w:val="35737579"/>
    <w:rsid w:val="35744F48"/>
    <w:rsid w:val="3575080F"/>
    <w:rsid w:val="3576348B"/>
    <w:rsid w:val="35A3357C"/>
    <w:rsid w:val="35B219FA"/>
    <w:rsid w:val="35C86476"/>
    <w:rsid w:val="35E9683B"/>
    <w:rsid w:val="35FE4D39"/>
    <w:rsid w:val="35FE53BF"/>
    <w:rsid w:val="360A7156"/>
    <w:rsid w:val="360A7921"/>
    <w:rsid w:val="36386A83"/>
    <w:rsid w:val="366A4DA8"/>
    <w:rsid w:val="367E1D04"/>
    <w:rsid w:val="369321AE"/>
    <w:rsid w:val="36A931E6"/>
    <w:rsid w:val="36CE0121"/>
    <w:rsid w:val="36CE5847"/>
    <w:rsid w:val="36E20E39"/>
    <w:rsid w:val="36E21D41"/>
    <w:rsid w:val="36FA12ED"/>
    <w:rsid w:val="36FE24ED"/>
    <w:rsid w:val="370F6D23"/>
    <w:rsid w:val="37262F87"/>
    <w:rsid w:val="374B02CB"/>
    <w:rsid w:val="374F03D2"/>
    <w:rsid w:val="3759775A"/>
    <w:rsid w:val="375F03E4"/>
    <w:rsid w:val="376152D9"/>
    <w:rsid w:val="37766217"/>
    <w:rsid w:val="37995B5C"/>
    <w:rsid w:val="37A9184D"/>
    <w:rsid w:val="37AD6E79"/>
    <w:rsid w:val="37FE4E17"/>
    <w:rsid w:val="3807453B"/>
    <w:rsid w:val="381C72AD"/>
    <w:rsid w:val="381F237D"/>
    <w:rsid w:val="382871D4"/>
    <w:rsid w:val="38326906"/>
    <w:rsid w:val="38360195"/>
    <w:rsid w:val="38362EF8"/>
    <w:rsid w:val="383F55A0"/>
    <w:rsid w:val="38436064"/>
    <w:rsid w:val="384513AB"/>
    <w:rsid w:val="38623C62"/>
    <w:rsid w:val="38784603"/>
    <w:rsid w:val="38AC534F"/>
    <w:rsid w:val="38B94031"/>
    <w:rsid w:val="391F5901"/>
    <w:rsid w:val="39355B5E"/>
    <w:rsid w:val="393A09AB"/>
    <w:rsid w:val="393B5DF7"/>
    <w:rsid w:val="39557D8D"/>
    <w:rsid w:val="39794361"/>
    <w:rsid w:val="39871CCA"/>
    <w:rsid w:val="39885A86"/>
    <w:rsid w:val="399235D8"/>
    <w:rsid w:val="39935EB3"/>
    <w:rsid w:val="39A93D69"/>
    <w:rsid w:val="39B14A2C"/>
    <w:rsid w:val="39C51D38"/>
    <w:rsid w:val="39C7125F"/>
    <w:rsid w:val="39DE3D54"/>
    <w:rsid w:val="39E101E1"/>
    <w:rsid w:val="39E43730"/>
    <w:rsid w:val="39E46495"/>
    <w:rsid w:val="3A272963"/>
    <w:rsid w:val="3A4C56B9"/>
    <w:rsid w:val="3A6526C9"/>
    <w:rsid w:val="3A684B9E"/>
    <w:rsid w:val="3A6C124A"/>
    <w:rsid w:val="3A770E89"/>
    <w:rsid w:val="3A7F1FF5"/>
    <w:rsid w:val="3A966FB8"/>
    <w:rsid w:val="3AB9406D"/>
    <w:rsid w:val="3ADF210D"/>
    <w:rsid w:val="3AE657B9"/>
    <w:rsid w:val="3AEF6426"/>
    <w:rsid w:val="3B1E6F99"/>
    <w:rsid w:val="3B35418A"/>
    <w:rsid w:val="3B535D04"/>
    <w:rsid w:val="3B583D69"/>
    <w:rsid w:val="3B600FA4"/>
    <w:rsid w:val="3B627C83"/>
    <w:rsid w:val="3B735736"/>
    <w:rsid w:val="3B7835AD"/>
    <w:rsid w:val="3B790A43"/>
    <w:rsid w:val="3B7A40DF"/>
    <w:rsid w:val="3BA6003A"/>
    <w:rsid w:val="3BB46F8B"/>
    <w:rsid w:val="3BBD136C"/>
    <w:rsid w:val="3BC2473E"/>
    <w:rsid w:val="3C0856D0"/>
    <w:rsid w:val="3C191A5B"/>
    <w:rsid w:val="3C1A2AEB"/>
    <w:rsid w:val="3C2E3E48"/>
    <w:rsid w:val="3C3548D7"/>
    <w:rsid w:val="3C3E1838"/>
    <w:rsid w:val="3C5A4591"/>
    <w:rsid w:val="3C640069"/>
    <w:rsid w:val="3C8166A9"/>
    <w:rsid w:val="3C945654"/>
    <w:rsid w:val="3C9520AE"/>
    <w:rsid w:val="3C970903"/>
    <w:rsid w:val="3C9E6A0E"/>
    <w:rsid w:val="3CA57DE6"/>
    <w:rsid w:val="3CAF5B63"/>
    <w:rsid w:val="3CB66F99"/>
    <w:rsid w:val="3CBE1CF7"/>
    <w:rsid w:val="3CD147BF"/>
    <w:rsid w:val="3CD51676"/>
    <w:rsid w:val="3CD62764"/>
    <w:rsid w:val="3CE97087"/>
    <w:rsid w:val="3CEE0112"/>
    <w:rsid w:val="3CF1583B"/>
    <w:rsid w:val="3CFC428F"/>
    <w:rsid w:val="3D1D0FBE"/>
    <w:rsid w:val="3D486D1A"/>
    <w:rsid w:val="3D4C5057"/>
    <w:rsid w:val="3D5F5D45"/>
    <w:rsid w:val="3D7264D3"/>
    <w:rsid w:val="3DC24A95"/>
    <w:rsid w:val="3DDC5D6E"/>
    <w:rsid w:val="3DE374AB"/>
    <w:rsid w:val="3DED5853"/>
    <w:rsid w:val="3DFF4D7B"/>
    <w:rsid w:val="3E082508"/>
    <w:rsid w:val="3E2830F4"/>
    <w:rsid w:val="3E3344F6"/>
    <w:rsid w:val="3E410395"/>
    <w:rsid w:val="3E4F086D"/>
    <w:rsid w:val="3E6C4B27"/>
    <w:rsid w:val="3E946963"/>
    <w:rsid w:val="3E9B57B3"/>
    <w:rsid w:val="3ECB7275"/>
    <w:rsid w:val="3EE47E5A"/>
    <w:rsid w:val="3EF9384A"/>
    <w:rsid w:val="3F327D2D"/>
    <w:rsid w:val="3F3D5229"/>
    <w:rsid w:val="3F671651"/>
    <w:rsid w:val="3F6B61E1"/>
    <w:rsid w:val="3F814C2C"/>
    <w:rsid w:val="3F9213BD"/>
    <w:rsid w:val="3F9A7C3C"/>
    <w:rsid w:val="3F9C3893"/>
    <w:rsid w:val="3FBE5810"/>
    <w:rsid w:val="3FC502CA"/>
    <w:rsid w:val="3FDE2656"/>
    <w:rsid w:val="3FF16535"/>
    <w:rsid w:val="401C563C"/>
    <w:rsid w:val="4028260A"/>
    <w:rsid w:val="40331FFD"/>
    <w:rsid w:val="406A7B38"/>
    <w:rsid w:val="40733AC5"/>
    <w:rsid w:val="40874367"/>
    <w:rsid w:val="40876B55"/>
    <w:rsid w:val="409916EA"/>
    <w:rsid w:val="40D67726"/>
    <w:rsid w:val="40E649AE"/>
    <w:rsid w:val="40F6686F"/>
    <w:rsid w:val="40FA6405"/>
    <w:rsid w:val="40FC737A"/>
    <w:rsid w:val="40FE163A"/>
    <w:rsid w:val="41016833"/>
    <w:rsid w:val="410842B7"/>
    <w:rsid w:val="411A74D0"/>
    <w:rsid w:val="416628BA"/>
    <w:rsid w:val="4178396D"/>
    <w:rsid w:val="417C5F3F"/>
    <w:rsid w:val="41817D50"/>
    <w:rsid w:val="418A02C2"/>
    <w:rsid w:val="418D1ADB"/>
    <w:rsid w:val="419A3B2F"/>
    <w:rsid w:val="419C60C5"/>
    <w:rsid w:val="41AF761C"/>
    <w:rsid w:val="41CE1850"/>
    <w:rsid w:val="41E676FD"/>
    <w:rsid w:val="41EA31DB"/>
    <w:rsid w:val="42050315"/>
    <w:rsid w:val="421E55D2"/>
    <w:rsid w:val="42384319"/>
    <w:rsid w:val="42412C69"/>
    <w:rsid w:val="426D21A2"/>
    <w:rsid w:val="426F42E5"/>
    <w:rsid w:val="42791E32"/>
    <w:rsid w:val="428F7DEF"/>
    <w:rsid w:val="42A01F2F"/>
    <w:rsid w:val="42AD5DE5"/>
    <w:rsid w:val="42B53B61"/>
    <w:rsid w:val="42C33E67"/>
    <w:rsid w:val="42D97E44"/>
    <w:rsid w:val="42DA5849"/>
    <w:rsid w:val="42F3108A"/>
    <w:rsid w:val="43052E11"/>
    <w:rsid w:val="436E64D4"/>
    <w:rsid w:val="438204E2"/>
    <w:rsid w:val="43A55B0F"/>
    <w:rsid w:val="43A625A8"/>
    <w:rsid w:val="43FB0CC1"/>
    <w:rsid w:val="440B218C"/>
    <w:rsid w:val="440F50BD"/>
    <w:rsid w:val="44246D11"/>
    <w:rsid w:val="443B0DE3"/>
    <w:rsid w:val="443D020E"/>
    <w:rsid w:val="44400BFA"/>
    <w:rsid w:val="44412E41"/>
    <w:rsid w:val="4444246D"/>
    <w:rsid w:val="444A452D"/>
    <w:rsid w:val="44557395"/>
    <w:rsid w:val="446536B1"/>
    <w:rsid w:val="44790E43"/>
    <w:rsid w:val="448218D5"/>
    <w:rsid w:val="44831200"/>
    <w:rsid w:val="448C62B3"/>
    <w:rsid w:val="44982195"/>
    <w:rsid w:val="44D83A56"/>
    <w:rsid w:val="44D9453D"/>
    <w:rsid w:val="44DB381A"/>
    <w:rsid w:val="44E80C6B"/>
    <w:rsid w:val="44ED6DB5"/>
    <w:rsid w:val="44FB62CC"/>
    <w:rsid w:val="45024D75"/>
    <w:rsid w:val="45170708"/>
    <w:rsid w:val="452223F1"/>
    <w:rsid w:val="452B7DF8"/>
    <w:rsid w:val="45355B46"/>
    <w:rsid w:val="456D7B9A"/>
    <w:rsid w:val="456F7EF7"/>
    <w:rsid w:val="45711B1D"/>
    <w:rsid w:val="458319E2"/>
    <w:rsid w:val="45886F4C"/>
    <w:rsid w:val="458E5978"/>
    <w:rsid w:val="45A40C18"/>
    <w:rsid w:val="45AA5ADE"/>
    <w:rsid w:val="45B65A2B"/>
    <w:rsid w:val="45B928C8"/>
    <w:rsid w:val="45FB0033"/>
    <w:rsid w:val="460843C5"/>
    <w:rsid w:val="46175F2B"/>
    <w:rsid w:val="463E7013"/>
    <w:rsid w:val="4640437C"/>
    <w:rsid w:val="46612CB5"/>
    <w:rsid w:val="46941749"/>
    <w:rsid w:val="46B671C5"/>
    <w:rsid w:val="46BB67A5"/>
    <w:rsid w:val="46C36C07"/>
    <w:rsid w:val="46D250C2"/>
    <w:rsid w:val="46EC4484"/>
    <w:rsid w:val="471A75E0"/>
    <w:rsid w:val="471D00B8"/>
    <w:rsid w:val="47273274"/>
    <w:rsid w:val="473716BF"/>
    <w:rsid w:val="473F6E9F"/>
    <w:rsid w:val="474B2A42"/>
    <w:rsid w:val="47574925"/>
    <w:rsid w:val="47755382"/>
    <w:rsid w:val="47770292"/>
    <w:rsid w:val="47961084"/>
    <w:rsid w:val="479B5583"/>
    <w:rsid w:val="479D03C3"/>
    <w:rsid w:val="47C9605E"/>
    <w:rsid w:val="48113A67"/>
    <w:rsid w:val="482265C6"/>
    <w:rsid w:val="48394C67"/>
    <w:rsid w:val="48410A80"/>
    <w:rsid w:val="48583EE3"/>
    <w:rsid w:val="487B256C"/>
    <w:rsid w:val="48833624"/>
    <w:rsid w:val="48894692"/>
    <w:rsid w:val="489820F4"/>
    <w:rsid w:val="48B65C8F"/>
    <w:rsid w:val="48C54C5B"/>
    <w:rsid w:val="48C9108A"/>
    <w:rsid w:val="48DD1B57"/>
    <w:rsid w:val="48E07F14"/>
    <w:rsid w:val="48E41F3C"/>
    <w:rsid w:val="48F22E2E"/>
    <w:rsid w:val="49150624"/>
    <w:rsid w:val="492A4CB7"/>
    <w:rsid w:val="493A39E5"/>
    <w:rsid w:val="49476C01"/>
    <w:rsid w:val="49741325"/>
    <w:rsid w:val="49752893"/>
    <w:rsid w:val="49885073"/>
    <w:rsid w:val="49922D05"/>
    <w:rsid w:val="4995216D"/>
    <w:rsid w:val="49B0146B"/>
    <w:rsid w:val="49BA2970"/>
    <w:rsid w:val="49C17E19"/>
    <w:rsid w:val="49C709ED"/>
    <w:rsid w:val="49CF779D"/>
    <w:rsid w:val="49D6147D"/>
    <w:rsid w:val="49D92663"/>
    <w:rsid w:val="49E05C6E"/>
    <w:rsid w:val="49E81770"/>
    <w:rsid w:val="49F512EE"/>
    <w:rsid w:val="4A095A3D"/>
    <w:rsid w:val="4A11593B"/>
    <w:rsid w:val="4A115D1A"/>
    <w:rsid w:val="4A2B63F2"/>
    <w:rsid w:val="4A3733B2"/>
    <w:rsid w:val="4A6D00D2"/>
    <w:rsid w:val="4A70567D"/>
    <w:rsid w:val="4A8D6512"/>
    <w:rsid w:val="4A971024"/>
    <w:rsid w:val="4AB3796D"/>
    <w:rsid w:val="4ABD3D7E"/>
    <w:rsid w:val="4ABE224B"/>
    <w:rsid w:val="4ACB7E64"/>
    <w:rsid w:val="4AEB72F8"/>
    <w:rsid w:val="4AF40C36"/>
    <w:rsid w:val="4B167BFF"/>
    <w:rsid w:val="4B1C7068"/>
    <w:rsid w:val="4B1F552D"/>
    <w:rsid w:val="4B2F739D"/>
    <w:rsid w:val="4B480FA0"/>
    <w:rsid w:val="4B4B3D45"/>
    <w:rsid w:val="4B5B3418"/>
    <w:rsid w:val="4B6F1ADA"/>
    <w:rsid w:val="4B812139"/>
    <w:rsid w:val="4B940912"/>
    <w:rsid w:val="4B976860"/>
    <w:rsid w:val="4B9E4122"/>
    <w:rsid w:val="4BA110F2"/>
    <w:rsid w:val="4BA21BC8"/>
    <w:rsid w:val="4BAC2CA6"/>
    <w:rsid w:val="4BB77518"/>
    <w:rsid w:val="4BBB13F6"/>
    <w:rsid w:val="4BC86949"/>
    <w:rsid w:val="4C0C793D"/>
    <w:rsid w:val="4C1D55C3"/>
    <w:rsid w:val="4C3E2A74"/>
    <w:rsid w:val="4C543710"/>
    <w:rsid w:val="4C5D7D97"/>
    <w:rsid w:val="4C5F763A"/>
    <w:rsid w:val="4C9B69B5"/>
    <w:rsid w:val="4CA06482"/>
    <w:rsid w:val="4CA9519D"/>
    <w:rsid w:val="4CAD1882"/>
    <w:rsid w:val="4CB94891"/>
    <w:rsid w:val="4CBF2F77"/>
    <w:rsid w:val="4CE844A7"/>
    <w:rsid w:val="4CF259EF"/>
    <w:rsid w:val="4CFC1B7B"/>
    <w:rsid w:val="4D065565"/>
    <w:rsid w:val="4D095D65"/>
    <w:rsid w:val="4D0F4248"/>
    <w:rsid w:val="4D15093D"/>
    <w:rsid w:val="4D463B83"/>
    <w:rsid w:val="4D4F67C8"/>
    <w:rsid w:val="4D5E7709"/>
    <w:rsid w:val="4D847A60"/>
    <w:rsid w:val="4D9133D4"/>
    <w:rsid w:val="4DA64C1D"/>
    <w:rsid w:val="4DAE0D38"/>
    <w:rsid w:val="4DAE626E"/>
    <w:rsid w:val="4DB61C65"/>
    <w:rsid w:val="4DBF4A2D"/>
    <w:rsid w:val="4DC357C8"/>
    <w:rsid w:val="4DD44A4F"/>
    <w:rsid w:val="4E014DAF"/>
    <w:rsid w:val="4E027FA1"/>
    <w:rsid w:val="4E181784"/>
    <w:rsid w:val="4E1A1FE9"/>
    <w:rsid w:val="4E1B661A"/>
    <w:rsid w:val="4E2808F8"/>
    <w:rsid w:val="4E337893"/>
    <w:rsid w:val="4E500245"/>
    <w:rsid w:val="4E5F7DAB"/>
    <w:rsid w:val="4E6941F3"/>
    <w:rsid w:val="4E984BE0"/>
    <w:rsid w:val="4EA23DF1"/>
    <w:rsid w:val="4EA80E79"/>
    <w:rsid w:val="4EC23112"/>
    <w:rsid w:val="4ECD358E"/>
    <w:rsid w:val="4ED918F6"/>
    <w:rsid w:val="4EEF6343"/>
    <w:rsid w:val="4EF770B6"/>
    <w:rsid w:val="4F0F3564"/>
    <w:rsid w:val="4F141497"/>
    <w:rsid w:val="4F1F5CED"/>
    <w:rsid w:val="4F240B99"/>
    <w:rsid w:val="4F5779FC"/>
    <w:rsid w:val="4F6840A8"/>
    <w:rsid w:val="4F766987"/>
    <w:rsid w:val="4F7A5A07"/>
    <w:rsid w:val="4F7D47D9"/>
    <w:rsid w:val="4F8844FB"/>
    <w:rsid w:val="4F89374F"/>
    <w:rsid w:val="4FB61656"/>
    <w:rsid w:val="4FB8010A"/>
    <w:rsid w:val="4FBA72BD"/>
    <w:rsid w:val="4FC026F5"/>
    <w:rsid w:val="4FD52F19"/>
    <w:rsid w:val="500100D3"/>
    <w:rsid w:val="50016A73"/>
    <w:rsid w:val="50164CF4"/>
    <w:rsid w:val="502810DE"/>
    <w:rsid w:val="50396742"/>
    <w:rsid w:val="50596C41"/>
    <w:rsid w:val="50E61419"/>
    <w:rsid w:val="51094D0F"/>
    <w:rsid w:val="51400184"/>
    <w:rsid w:val="514E57DE"/>
    <w:rsid w:val="514F4A7C"/>
    <w:rsid w:val="5177496A"/>
    <w:rsid w:val="51902F8B"/>
    <w:rsid w:val="519E557A"/>
    <w:rsid w:val="519F4DA0"/>
    <w:rsid w:val="51A354A9"/>
    <w:rsid w:val="51BB7257"/>
    <w:rsid w:val="51E00313"/>
    <w:rsid w:val="51E4101D"/>
    <w:rsid w:val="52132026"/>
    <w:rsid w:val="522301AA"/>
    <w:rsid w:val="524A0559"/>
    <w:rsid w:val="524F561D"/>
    <w:rsid w:val="52585C29"/>
    <w:rsid w:val="52595FA5"/>
    <w:rsid w:val="527A1193"/>
    <w:rsid w:val="527A1BFF"/>
    <w:rsid w:val="528E1C93"/>
    <w:rsid w:val="529E6D42"/>
    <w:rsid w:val="52AA78EA"/>
    <w:rsid w:val="52AD517B"/>
    <w:rsid w:val="52B118AD"/>
    <w:rsid w:val="52B17BF4"/>
    <w:rsid w:val="52C07C86"/>
    <w:rsid w:val="52C12AC8"/>
    <w:rsid w:val="52D7454C"/>
    <w:rsid w:val="52E504DA"/>
    <w:rsid w:val="53000848"/>
    <w:rsid w:val="53080B80"/>
    <w:rsid w:val="530F27DB"/>
    <w:rsid w:val="531F4D00"/>
    <w:rsid w:val="53376A25"/>
    <w:rsid w:val="53391EF0"/>
    <w:rsid w:val="53392915"/>
    <w:rsid w:val="535A4E30"/>
    <w:rsid w:val="535B425E"/>
    <w:rsid w:val="536C60D3"/>
    <w:rsid w:val="537D6381"/>
    <w:rsid w:val="53833C42"/>
    <w:rsid w:val="539B1D59"/>
    <w:rsid w:val="53A50354"/>
    <w:rsid w:val="53B307D1"/>
    <w:rsid w:val="53B4428B"/>
    <w:rsid w:val="53BA10D1"/>
    <w:rsid w:val="53BC5110"/>
    <w:rsid w:val="53BD2C46"/>
    <w:rsid w:val="53C64753"/>
    <w:rsid w:val="53C96C7D"/>
    <w:rsid w:val="53D038C1"/>
    <w:rsid w:val="53D20CFE"/>
    <w:rsid w:val="53D83786"/>
    <w:rsid w:val="53E628A2"/>
    <w:rsid w:val="53E76395"/>
    <w:rsid w:val="53F114CD"/>
    <w:rsid w:val="5413719B"/>
    <w:rsid w:val="542F10E1"/>
    <w:rsid w:val="54314DF8"/>
    <w:rsid w:val="5472792F"/>
    <w:rsid w:val="54801442"/>
    <w:rsid w:val="54881AE8"/>
    <w:rsid w:val="54B308D7"/>
    <w:rsid w:val="54C34F5B"/>
    <w:rsid w:val="54D02E07"/>
    <w:rsid w:val="54DE2682"/>
    <w:rsid w:val="54EC34FB"/>
    <w:rsid w:val="54FA7655"/>
    <w:rsid w:val="55002B14"/>
    <w:rsid w:val="55054826"/>
    <w:rsid w:val="550B01AF"/>
    <w:rsid w:val="5561619A"/>
    <w:rsid w:val="55811D09"/>
    <w:rsid w:val="55814F5C"/>
    <w:rsid w:val="55861363"/>
    <w:rsid w:val="55872097"/>
    <w:rsid w:val="558B5EAF"/>
    <w:rsid w:val="559413CF"/>
    <w:rsid w:val="559A607C"/>
    <w:rsid w:val="55D6645C"/>
    <w:rsid w:val="55D86F8A"/>
    <w:rsid w:val="55E84E71"/>
    <w:rsid w:val="55ED252E"/>
    <w:rsid w:val="55F240C4"/>
    <w:rsid w:val="560613B4"/>
    <w:rsid w:val="56141D59"/>
    <w:rsid w:val="563F6BB4"/>
    <w:rsid w:val="565348DA"/>
    <w:rsid w:val="56811F48"/>
    <w:rsid w:val="568C3F90"/>
    <w:rsid w:val="568C74FF"/>
    <w:rsid w:val="569C6C2E"/>
    <w:rsid w:val="56A27B86"/>
    <w:rsid w:val="56A36BC0"/>
    <w:rsid w:val="56A41C9B"/>
    <w:rsid w:val="56A96C3C"/>
    <w:rsid w:val="56AF0DA5"/>
    <w:rsid w:val="56BE7C99"/>
    <w:rsid w:val="56D5053E"/>
    <w:rsid w:val="56EF0AEF"/>
    <w:rsid w:val="56F61700"/>
    <w:rsid w:val="571A03BD"/>
    <w:rsid w:val="572002FB"/>
    <w:rsid w:val="57277AB3"/>
    <w:rsid w:val="572A1C07"/>
    <w:rsid w:val="572B6D79"/>
    <w:rsid w:val="574E4F93"/>
    <w:rsid w:val="577E608A"/>
    <w:rsid w:val="57853489"/>
    <w:rsid w:val="57941A5C"/>
    <w:rsid w:val="57E15705"/>
    <w:rsid w:val="57EE74D4"/>
    <w:rsid w:val="58135F66"/>
    <w:rsid w:val="583B799D"/>
    <w:rsid w:val="584B4DCC"/>
    <w:rsid w:val="587157C1"/>
    <w:rsid w:val="588178C4"/>
    <w:rsid w:val="5893601C"/>
    <w:rsid w:val="589E5A4D"/>
    <w:rsid w:val="58A649C7"/>
    <w:rsid w:val="58B07ADF"/>
    <w:rsid w:val="58BA7843"/>
    <w:rsid w:val="58BB31E7"/>
    <w:rsid w:val="58CB5692"/>
    <w:rsid w:val="58D50A1C"/>
    <w:rsid w:val="58D668F2"/>
    <w:rsid w:val="58D81775"/>
    <w:rsid w:val="58DC3FF4"/>
    <w:rsid w:val="590650B7"/>
    <w:rsid w:val="592B1586"/>
    <w:rsid w:val="59686BF1"/>
    <w:rsid w:val="59700B04"/>
    <w:rsid w:val="597810CC"/>
    <w:rsid w:val="59AA27F0"/>
    <w:rsid w:val="59B91127"/>
    <w:rsid w:val="59C33599"/>
    <w:rsid w:val="59D11802"/>
    <w:rsid w:val="59D70EEE"/>
    <w:rsid w:val="59D9744F"/>
    <w:rsid w:val="5A06559A"/>
    <w:rsid w:val="5A0912BA"/>
    <w:rsid w:val="5A1E1FCD"/>
    <w:rsid w:val="5A352556"/>
    <w:rsid w:val="5A353DEB"/>
    <w:rsid w:val="5A3F2244"/>
    <w:rsid w:val="5A4969F5"/>
    <w:rsid w:val="5A67253F"/>
    <w:rsid w:val="5A8A51F1"/>
    <w:rsid w:val="5A8B7110"/>
    <w:rsid w:val="5A9319DB"/>
    <w:rsid w:val="5AAE3260"/>
    <w:rsid w:val="5AAE77D6"/>
    <w:rsid w:val="5ABB3B52"/>
    <w:rsid w:val="5AD629D3"/>
    <w:rsid w:val="5AFE71ED"/>
    <w:rsid w:val="5B0B07FE"/>
    <w:rsid w:val="5B3D3BDD"/>
    <w:rsid w:val="5B491464"/>
    <w:rsid w:val="5B545F58"/>
    <w:rsid w:val="5B752477"/>
    <w:rsid w:val="5B8433F3"/>
    <w:rsid w:val="5BA66A98"/>
    <w:rsid w:val="5BAA33B4"/>
    <w:rsid w:val="5BC27315"/>
    <w:rsid w:val="5BFC6AB8"/>
    <w:rsid w:val="5BFD463C"/>
    <w:rsid w:val="5C0D522E"/>
    <w:rsid w:val="5C177F59"/>
    <w:rsid w:val="5C200274"/>
    <w:rsid w:val="5C2A79B7"/>
    <w:rsid w:val="5C430EB5"/>
    <w:rsid w:val="5C5054F6"/>
    <w:rsid w:val="5C59748A"/>
    <w:rsid w:val="5C8B14B3"/>
    <w:rsid w:val="5C9A7FDE"/>
    <w:rsid w:val="5CB95524"/>
    <w:rsid w:val="5CFD2D60"/>
    <w:rsid w:val="5D031D2F"/>
    <w:rsid w:val="5D0C6154"/>
    <w:rsid w:val="5D2947BE"/>
    <w:rsid w:val="5D307BE6"/>
    <w:rsid w:val="5D501463"/>
    <w:rsid w:val="5D723A0D"/>
    <w:rsid w:val="5D7F4728"/>
    <w:rsid w:val="5D925BA9"/>
    <w:rsid w:val="5D961EF8"/>
    <w:rsid w:val="5DA5473E"/>
    <w:rsid w:val="5DB82173"/>
    <w:rsid w:val="5DB87714"/>
    <w:rsid w:val="5DC1569B"/>
    <w:rsid w:val="5DDB397B"/>
    <w:rsid w:val="5E043BC2"/>
    <w:rsid w:val="5E0A1EDD"/>
    <w:rsid w:val="5E4E688E"/>
    <w:rsid w:val="5E504593"/>
    <w:rsid w:val="5E540B39"/>
    <w:rsid w:val="5E6866A5"/>
    <w:rsid w:val="5E6D548F"/>
    <w:rsid w:val="5E79517D"/>
    <w:rsid w:val="5E7B4450"/>
    <w:rsid w:val="5E882AD3"/>
    <w:rsid w:val="5E9A6B26"/>
    <w:rsid w:val="5EBB38F2"/>
    <w:rsid w:val="5EBC3B33"/>
    <w:rsid w:val="5ECC1079"/>
    <w:rsid w:val="5EDA7EAA"/>
    <w:rsid w:val="5EE17CAB"/>
    <w:rsid w:val="5F2711BA"/>
    <w:rsid w:val="5F275C32"/>
    <w:rsid w:val="5F2E0961"/>
    <w:rsid w:val="5F3618AA"/>
    <w:rsid w:val="5F416050"/>
    <w:rsid w:val="5F4D2A4D"/>
    <w:rsid w:val="5F73153A"/>
    <w:rsid w:val="5F796240"/>
    <w:rsid w:val="5FA60F97"/>
    <w:rsid w:val="5FB121F3"/>
    <w:rsid w:val="5FB92D83"/>
    <w:rsid w:val="5FC426B3"/>
    <w:rsid w:val="5FDC1831"/>
    <w:rsid w:val="5FDF66D5"/>
    <w:rsid w:val="5FE22734"/>
    <w:rsid w:val="60150C6D"/>
    <w:rsid w:val="601C0340"/>
    <w:rsid w:val="603D7DFD"/>
    <w:rsid w:val="60455DDC"/>
    <w:rsid w:val="60686D99"/>
    <w:rsid w:val="607061CC"/>
    <w:rsid w:val="6071613B"/>
    <w:rsid w:val="6076083D"/>
    <w:rsid w:val="607676BD"/>
    <w:rsid w:val="607D3070"/>
    <w:rsid w:val="60835B8A"/>
    <w:rsid w:val="6086605B"/>
    <w:rsid w:val="608A0A64"/>
    <w:rsid w:val="60A22ED0"/>
    <w:rsid w:val="60A81C41"/>
    <w:rsid w:val="60AB0B26"/>
    <w:rsid w:val="60BF6EDA"/>
    <w:rsid w:val="60C24D7A"/>
    <w:rsid w:val="60C503CD"/>
    <w:rsid w:val="60C90799"/>
    <w:rsid w:val="60F36E92"/>
    <w:rsid w:val="611212A6"/>
    <w:rsid w:val="61211D94"/>
    <w:rsid w:val="612D1541"/>
    <w:rsid w:val="6134789C"/>
    <w:rsid w:val="61374562"/>
    <w:rsid w:val="61436C5F"/>
    <w:rsid w:val="6147414E"/>
    <w:rsid w:val="615B384A"/>
    <w:rsid w:val="616527B7"/>
    <w:rsid w:val="61877872"/>
    <w:rsid w:val="61952540"/>
    <w:rsid w:val="61981E4F"/>
    <w:rsid w:val="61A66A49"/>
    <w:rsid w:val="61A92743"/>
    <w:rsid w:val="61BD62B6"/>
    <w:rsid w:val="61C628B4"/>
    <w:rsid w:val="61E93B7F"/>
    <w:rsid w:val="61EF48D3"/>
    <w:rsid w:val="61F87BFE"/>
    <w:rsid w:val="62201EEE"/>
    <w:rsid w:val="62304EF6"/>
    <w:rsid w:val="623E7478"/>
    <w:rsid w:val="62400AF7"/>
    <w:rsid w:val="62456A3A"/>
    <w:rsid w:val="624D71A8"/>
    <w:rsid w:val="625C3C0F"/>
    <w:rsid w:val="6267291B"/>
    <w:rsid w:val="6287298A"/>
    <w:rsid w:val="62B849B3"/>
    <w:rsid w:val="62C36905"/>
    <w:rsid w:val="62DE18D0"/>
    <w:rsid w:val="62EF7C5F"/>
    <w:rsid w:val="63177554"/>
    <w:rsid w:val="63240C6E"/>
    <w:rsid w:val="6349351E"/>
    <w:rsid w:val="634B1402"/>
    <w:rsid w:val="636A0C23"/>
    <w:rsid w:val="6381772C"/>
    <w:rsid w:val="63834444"/>
    <w:rsid w:val="63920C6C"/>
    <w:rsid w:val="63984FB8"/>
    <w:rsid w:val="63AD605B"/>
    <w:rsid w:val="63AF184E"/>
    <w:rsid w:val="63B077F9"/>
    <w:rsid w:val="63BC1C0A"/>
    <w:rsid w:val="63BD5524"/>
    <w:rsid w:val="63BE7BD0"/>
    <w:rsid w:val="63D933ED"/>
    <w:rsid w:val="6426552C"/>
    <w:rsid w:val="64342EA5"/>
    <w:rsid w:val="6434361C"/>
    <w:rsid w:val="64462FEE"/>
    <w:rsid w:val="647733A1"/>
    <w:rsid w:val="647F69B9"/>
    <w:rsid w:val="64895A59"/>
    <w:rsid w:val="6498036A"/>
    <w:rsid w:val="64AC7D6B"/>
    <w:rsid w:val="64CC6F4E"/>
    <w:rsid w:val="64D17C63"/>
    <w:rsid w:val="64D36683"/>
    <w:rsid w:val="64DB2FD8"/>
    <w:rsid w:val="64DF28A4"/>
    <w:rsid w:val="64FC112D"/>
    <w:rsid w:val="651631BC"/>
    <w:rsid w:val="652D4660"/>
    <w:rsid w:val="65693C62"/>
    <w:rsid w:val="6580496E"/>
    <w:rsid w:val="65D34BBC"/>
    <w:rsid w:val="65D666BA"/>
    <w:rsid w:val="65FE37A1"/>
    <w:rsid w:val="661D6CF8"/>
    <w:rsid w:val="66296486"/>
    <w:rsid w:val="662A0343"/>
    <w:rsid w:val="663162A7"/>
    <w:rsid w:val="66327FFD"/>
    <w:rsid w:val="663D00BD"/>
    <w:rsid w:val="6649047B"/>
    <w:rsid w:val="666B1034"/>
    <w:rsid w:val="66883EA2"/>
    <w:rsid w:val="66895566"/>
    <w:rsid w:val="66A869D1"/>
    <w:rsid w:val="66B62A54"/>
    <w:rsid w:val="66CA0B4A"/>
    <w:rsid w:val="66DD7337"/>
    <w:rsid w:val="66FB56E2"/>
    <w:rsid w:val="6702326A"/>
    <w:rsid w:val="670C00BE"/>
    <w:rsid w:val="67246245"/>
    <w:rsid w:val="67307394"/>
    <w:rsid w:val="6742215F"/>
    <w:rsid w:val="674D5CB3"/>
    <w:rsid w:val="67512669"/>
    <w:rsid w:val="675B2367"/>
    <w:rsid w:val="677F7ECA"/>
    <w:rsid w:val="67A307EA"/>
    <w:rsid w:val="67AA6562"/>
    <w:rsid w:val="67C1191E"/>
    <w:rsid w:val="67D04AC4"/>
    <w:rsid w:val="67DB1C86"/>
    <w:rsid w:val="67E718ED"/>
    <w:rsid w:val="67FD0562"/>
    <w:rsid w:val="680337CE"/>
    <w:rsid w:val="6841122D"/>
    <w:rsid w:val="6856588B"/>
    <w:rsid w:val="685709C9"/>
    <w:rsid w:val="685A718E"/>
    <w:rsid w:val="68652605"/>
    <w:rsid w:val="68927C6B"/>
    <w:rsid w:val="68A01F6F"/>
    <w:rsid w:val="68BD4FDA"/>
    <w:rsid w:val="68E67DE4"/>
    <w:rsid w:val="68FB0275"/>
    <w:rsid w:val="690E5CD1"/>
    <w:rsid w:val="691359FE"/>
    <w:rsid w:val="69194119"/>
    <w:rsid w:val="69197AC5"/>
    <w:rsid w:val="691D450F"/>
    <w:rsid w:val="69215CDA"/>
    <w:rsid w:val="692B5B62"/>
    <w:rsid w:val="693C3714"/>
    <w:rsid w:val="6973412A"/>
    <w:rsid w:val="69A15618"/>
    <w:rsid w:val="69E57D27"/>
    <w:rsid w:val="69E92ADC"/>
    <w:rsid w:val="69F45E49"/>
    <w:rsid w:val="69F54962"/>
    <w:rsid w:val="6A0E6CAA"/>
    <w:rsid w:val="6A2B3E5C"/>
    <w:rsid w:val="6A3116B5"/>
    <w:rsid w:val="6A3B3F31"/>
    <w:rsid w:val="6A3C61E1"/>
    <w:rsid w:val="6A3D3A85"/>
    <w:rsid w:val="6AAE615B"/>
    <w:rsid w:val="6AC807A7"/>
    <w:rsid w:val="6AE06D81"/>
    <w:rsid w:val="6AF85FF5"/>
    <w:rsid w:val="6B063307"/>
    <w:rsid w:val="6B0754FD"/>
    <w:rsid w:val="6B0A62BD"/>
    <w:rsid w:val="6B0E3464"/>
    <w:rsid w:val="6B256DAF"/>
    <w:rsid w:val="6B565F19"/>
    <w:rsid w:val="6B596BBE"/>
    <w:rsid w:val="6B6E4EE6"/>
    <w:rsid w:val="6B7B0210"/>
    <w:rsid w:val="6B865066"/>
    <w:rsid w:val="6B9F5A22"/>
    <w:rsid w:val="6BCC1953"/>
    <w:rsid w:val="6BFA60DF"/>
    <w:rsid w:val="6BFE6138"/>
    <w:rsid w:val="6C012AF6"/>
    <w:rsid w:val="6C017D06"/>
    <w:rsid w:val="6C2B1BF9"/>
    <w:rsid w:val="6C521534"/>
    <w:rsid w:val="6C5D6880"/>
    <w:rsid w:val="6C5F0FD0"/>
    <w:rsid w:val="6C7F51F0"/>
    <w:rsid w:val="6C8924D6"/>
    <w:rsid w:val="6C8A6038"/>
    <w:rsid w:val="6CA1081C"/>
    <w:rsid w:val="6CD03CA9"/>
    <w:rsid w:val="6CD60EB5"/>
    <w:rsid w:val="6CDD536D"/>
    <w:rsid w:val="6CE909F8"/>
    <w:rsid w:val="6CF1042A"/>
    <w:rsid w:val="6CFF5D82"/>
    <w:rsid w:val="6D2F4057"/>
    <w:rsid w:val="6D302BD2"/>
    <w:rsid w:val="6D3679C3"/>
    <w:rsid w:val="6D3C1E04"/>
    <w:rsid w:val="6D4A4E7D"/>
    <w:rsid w:val="6D546318"/>
    <w:rsid w:val="6D7F4D2D"/>
    <w:rsid w:val="6D8D375E"/>
    <w:rsid w:val="6D982188"/>
    <w:rsid w:val="6D9A0E98"/>
    <w:rsid w:val="6D9F318F"/>
    <w:rsid w:val="6DAD7180"/>
    <w:rsid w:val="6DAD73DE"/>
    <w:rsid w:val="6DBA750B"/>
    <w:rsid w:val="6DD93523"/>
    <w:rsid w:val="6DED7907"/>
    <w:rsid w:val="6E047A21"/>
    <w:rsid w:val="6E3676C5"/>
    <w:rsid w:val="6E437D50"/>
    <w:rsid w:val="6E6B7300"/>
    <w:rsid w:val="6EB7337D"/>
    <w:rsid w:val="6EC20036"/>
    <w:rsid w:val="6EC33D01"/>
    <w:rsid w:val="6EEB470E"/>
    <w:rsid w:val="6F1C7247"/>
    <w:rsid w:val="6F2905F4"/>
    <w:rsid w:val="6F2B3970"/>
    <w:rsid w:val="6F365E99"/>
    <w:rsid w:val="6F551C15"/>
    <w:rsid w:val="6F5F5DCB"/>
    <w:rsid w:val="6FA85450"/>
    <w:rsid w:val="6FB477FC"/>
    <w:rsid w:val="6FB80EEB"/>
    <w:rsid w:val="6FB92F6C"/>
    <w:rsid w:val="6FBA6217"/>
    <w:rsid w:val="6FCC149E"/>
    <w:rsid w:val="6FEA4373"/>
    <w:rsid w:val="6FEB7A54"/>
    <w:rsid w:val="70034143"/>
    <w:rsid w:val="70066407"/>
    <w:rsid w:val="70077B80"/>
    <w:rsid w:val="702676E5"/>
    <w:rsid w:val="7030503E"/>
    <w:rsid w:val="703A47E2"/>
    <w:rsid w:val="70483F88"/>
    <w:rsid w:val="704B6718"/>
    <w:rsid w:val="7059502A"/>
    <w:rsid w:val="705C77FD"/>
    <w:rsid w:val="7063075B"/>
    <w:rsid w:val="70675986"/>
    <w:rsid w:val="707326F4"/>
    <w:rsid w:val="707A553F"/>
    <w:rsid w:val="708361F7"/>
    <w:rsid w:val="70876489"/>
    <w:rsid w:val="708C2DB1"/>
    <w:rsid w:val="70901CA0"/>
    <w:rsid w:val="709332AE"/>
    <w:rsid w:val="709C4A44"/>
    <w:rsid w:val="70D873D5"/>
    <w:rsid w:val="70FA4A8A"/>
    <w:rsid w:val="71076D2E"/>
    <w:rsid w:val="71117E9B"/>
    <w:rsid w:val="71131799"/>
    <w:rsid w:val="71184123"/>
    <w:rsid w:val="711E709E"/>
    <w:rsid w:val="7152680A"/>
    <w:rsid w:val="71536929"/>
    <w:rsid w:val="715645B7"/>
    <w:rsid w:val="715B5EDC"/>
    <w:rsid w:val="715D649E"/>
    <w:rsid w:val="716B39CF"/>
    <w:rsid w:val="716F5AED"/>
    <w:rsid w:val="71746D35"/>
    <w:rsid w:val="71B0387B"/>
    <w:rsid w:val="71D80190"/>
    <w:rsid w:val="71E07058"/>
    <w:rsid w:val="720B6BFF"/>
    <w:rsid w:val="72331D4F"/>
    <w:rsid w:val="7233358E"/>
    <w:rsid w:val="72711DFB"/>
    <w:rsid w:val="727C7D05"/>
    <w:rsid w:val="7281107F"/>
    <w:rsid w:val="72855BFA"/>
    <w:rsid w:val="729573F9"/>
    <w:rsid w:val="72AD5786"/>
    <w:rsid w:val="72B17F8B"/>
    <w:rsid w:val="72C26B66"/>
    <w:rsid w:val="72CA4A61"/>
    <w:rsid w:val="72FB0F09"/>
    <w:rsid w:val="7300561C"/>
    <w:rsid w:val="732B77F3"/>
    <w:rsid w:val="73597B92"/>
    <w:rsid w:val="7360535F"/>
    <w:rsid w:val="73651AC2"/>
    <w:rsid w:val="736644BE"/>
    <w:rsid w:val="73673D23"/>
    <w:rsid w:val="736E6205"/>
    <w:rsid w:val="73751959"/>
    <w:rsid w:val="738F6170"/>
    <w:rsid w:val="73932D21"/>
    <w:rsid w:val="73D756F2"/>
    <w:rsid w:val="73F128CD"/>
    <w:rsid w:val="740779AC"/>
    <w:rsid w:val="740C6F37"/>
    <w:rsid w:val="74125676"/>
    <w:rsid w:val="74191DBD"/>
    <w:rsid w:val="74217498"/>
    <w:rsid w:val="74226828"/>
    <w:rsid w:val="7439645C"/>
    <w:rsid w:val="743C7176"/>
    <w:rsid w:val="743D4911"/>
    <w:rsid w:val="743D7CD7"/>
    <w:rsid w:val="74593BD4"/>
    <w:rsid w:val="7468263B"/>
    <w:rsid w:val="74930228"/>
    <w:rsid w:val="74AF5503"/>
    <w:rsid w:val="74BD1CB3"/>
    <w:rsid w:val="74BF3DB1"/>
    <w:rsid w:val="74D722D0"/>
    <w:rsid w:val="74E03863"/>
    <w:rsid w:val="74E37587"/>
    <w:rsid w:val="74E87416"/>
    <w:rsid w:val="75177B78"/>
    <w:rsid w:val="75226272"/>
    <w:rsid w:val="755E34D6"/>
    <w:rsid w:val="756148E3"/>
    <w:rsid w:val="757D266A"/>
    <w:rsid w:val="758A7604"/>
    <w:rsid w:val="759158EF"/>
    <w:rsid w:val="75A6349A"/>
    <w:rsid w:val="75B7429A"/>
    <w:rsid w:val="75DD0CC2"/>
    <w:rsid w:val="760161B6"/>
    <w:rsid w:val="76023106"/>
    <w:rsid w:val="763E317E"/>
    <w:rsid w:val="76425D4F"/>
    <w:rsid w:val="765C280C"/>
    <w:rsid w:val="76616A4A"/>
    <w:rsid w:val="76687A8A"/>
    <w:rsid w:val="767C6C5D"/>
    <w:rsid w:val="767F5A80"/>
    <w:rsid w:val="76903A74"/>
    <w:rsid w:val="769055FA"/>
    <w:rsid w:val="76A95B70"/>
    <w:rsid w:val="76AE700F"/>
    <w:rsid w:val="76B643BB"/>
    <w:rsid w:val="76D8308D"/>
    <w:rsid w:val="76DE5A14"/>
    <w:rsid w:val="77176DAE"/>
    <w:rsid w:val="771D3195"/>
    <w:rsid w:val="772A0B75"/>
    <w:rsid w:val="77320D70"/>
    <w:rsid w:val="774131DE"/>
    <w:rsid w:val="77437184"/>
    <w:rsid w:val="774A5419"/>
    <w:rsid w:val="774D17F0"/>
    <w:rsid w:val="77511AC3"/>
    <w:rsid w:val="77666290"/>
    <w:rsid w:val="77871DC4"/>
    <w:rsid w:val="778917BB"/>
    <w:rsid w:val="779B5921"/>
    <w:rsid w:val="77A46529"/>
    <w:rsid w:val="77A50B51"/>
    <w:rsid w:val="77BA6F94"/>
    <w:rsid w:val="77BB2D5F"/>
    <w:rsid w:val="77BC0946"/>
    <w:rsid w:val="77D22E6B"/>
    <w:rsid w:val="77F97066"/>
    <w:rsid w:val="7843424E"/>
    <w:rsid w:val="78466D39"/>
    <w:rsid w:val="784B7487"/>
    <w:rsid w:val="78500A44"/>
    <w:rsid w:val="78663AFC"/>
    <w:rsid w:val="786A2462"/>
    <w:rsid w:val="786A3149"/>
    <w:rsid w:val="787C1948"/>
    <w:rsid w:val="787C7DB3"/>
    <w:rsid w:val="789F3E5F"/>
    <w:rsid w:val="78A760B2"/>
    <w:rsid w:val="78D96059"/>
    <w:rsid w:val="78FE6F35"/>
    <w:rsid w:val="79032DE5"/>
    <w:rsid w:val="79422096"/>
    <w:rsid w:val="79455552"/>
    <w:rsid w:val="79477E62"/>
    <w:rsid w:val="79480E96"/>
    <w:rsid w:val="794A5134"/>
    <w:rsid w:val="79532E9E"/>
    <w:rsid w:val="79544CF8"/>
    <w:rsid w:val="795D17D5"/>
    <w:rsid w:val="795E571E"/>
    <w:rsid w:val="7983707E"/>
    <w:rsid w:val="79D76EA6"/>
    <w:rsid w:val="79ED7D8D"/>
    <w:rsid w:val="79FC0EC3"/>
    <w:rsid w:val="7A0B6B25"/>
    <w:rsid w:val="7A110B5D"/>
    <w:rsid w:val="7A251072"/>
    <w:rsid w:val="7A2B7C82"/>
    <w:rsid w:val="7A3607D3"/>
    <w:rsid w:val="7A39475D"/>
    <w:rsid w:val="7A696F88"/>
    <w:rsid w:val="7A6F4891"/>
    <w:rsid w:val="7A741F3B"/>
    <w:rsid w:val="7A875068"/>
    <w:rsid w:val="7A8E5B32"/>
    <w:rsid w:val="7A996F8B"/>
    <w:rsid w:val="7AA2462A"/>
    <w:rsid w:val="7AA464A8"/>
    <w:rsid w:val="7ABA49CB"/>
    <w:rsid w:val="7AC1465E"/>
    <w:rsid w:val="7ACD3CF8"/>
    <w:rsid w:val="7AF106F0"/>
    <w:rsid w:val="7B1E74DC"/>
    <w:rsid w:val="7B252B6A"/>
    <w:rsid w:val="7B423303"/>
    <w:rsid w:val="7B4968DD"/>
    <w:rsid w:val="7B632094"/>
    <w:rsid w:val="7B95410D"/>
    <w:rsid w:val="7B9D21FB"/>
    <w:rsid w:val="7BC81590"/>
    <w:rsid w:val="7BD7709B"/>
    <w:rsid w:val="7BF83D51"/>
    <w:rsid w:val="7C012618"/>
    <w:rsid w:val="7C1716D3"/>
    <w:rsid w:val="7C3F3164"/>
    <w:rsid w:val="7C733FF3"/>
    <w:rsid w:val="7C7A08C5"/>
    <w:rsid w:val="7CAA481F"/>
    <w:rsid w:val="7CB87D1F"/>
    <w:rsid w:val="7CB97270"/>
    <w:rsid w:val="7CE73385"/>
    <w:rsid w:val="7D136EBD"/>
    <w:rsid w:val="7D1F4F1D"/>
    <w:rsid w:val="7D2D74E1"/>
    <w:rsid w:val="7D350B3E"/>
    <w:rsid w:val="7D411D7C"/>
    <w:rsid w:val="7D443F32"/>
    <w:rsid w:val="7D563B1B"/>
    <w:rsid w:val="7D6331BA"/>
    <w:rsid w:val="7D645643"/>
    <w:rsid w:val="7D677104"/>
    <w:rsid w:val="7D6B79C9"/>
    <w:rsid w:val="7D7970F9"/>
    <w:rsid w:val="7D7B2293"/>
    <w:rsid w:val="7DA161CD"/>
    <w:rsid w:val="7DA21AA3"/>
    <w:rsid w:val="7DAC5ECB"/>
    <w:rsid w:val="7DFE3727"/>
    <w:rsid w:val="7E013CC6"/>
    <w:rsid w:val="7E112A5B"/>
    <w:rsid w:val="7E14412D"/>
    <w:rsid w:val="7E1A25F2"/>
    <w:rsid w:val="7E3C0FA6"/>
    <w:rsid w:val="7E4865BA"/>
    <w:rsid w:val="7E492AC2"/>
    <w:rsid w:val="7E5E7472"/>
    <w:rsid w:val="7E641FEF"/>
    <w:rsid w:val="7E78146B"/>
    <w:rsid w:val="7E851E44"/>
    <w:rsid w:val="7E9C25F3"/>
    <w:rsid w:val="7EA25F08"/>
    <w:rsid w:val="7EA81A0B"/>
    <w:rsid w:val="7EA877E8"/>
    <w:rsid w:val="7EB05E25"/>
    <w:rsid w:val="7EBD26B0"/>
    <w:rsid w:val="7EC73F04"/>
    <w:rsid w:val="7ECF214E"/>
    <w:rsid w:val="7ED01EFC"/>
    <w:rsid w:val="7ED17176"/>
    <w:rsid w:val="7EDC46A8"/>
    <w:rsid w:val="7EEA4CC3"/>
    <w:rsid w:val="7EED2BFE"/>
    <w:rsid w:val="7EF06C51"/>
    <w:rsid w:val="7F096D74"/>
    <w:rsid w:val="7F0B0454"/>
    <w:rsid w:val="7F24216D"/>
    <w:rsid w:val="7F3B2144"/>
    <w:rsid w:val="7F3E6F8C"/>
    <w:rsid w:val="7F4C0D88"/>
    <w:rsid w:val="7F5332EF"/>
    <w:rsid w:val="7F560DA5"/>
    <w:rsid w:val="7F861A40"/>
    <w:rsid w:val="7FA70448"/>
    <w:rsid w:val="7FC431AE"/>
    <w:rsid w:val="7FCE5520"/>
    <w:rsid w:val="7FF11149"/>
    <w:rsid w:val="7FF27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580538-2A43-4896-A10F-2999AB9F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unhideWhenUsed="1"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unhideWhenUsed="1" w:qFormat="1"/>
    <w:lsdException w:name="Plain Text" w:unhideWhenUsed="1"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nhideWhenUsed="1"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uiPriority="59" w:qFormat="1"/>
    <w:lsdException w:name="Table Theme" w:semiHidden="1" w:unhideWhenUsed="1"/>
    <w:lsdException w:name="Placeholder Text"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1"/>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1"/>
    <w:qFormat/>
    <w:pPr>
      <w:keepNext/>
      <w:keepLines/>
      <w:spacing w:before="60" w:line="440" w:lineRule="exact"/>
      <w:outlineLvl w:val="2"/>
    </w:pPr>
    <w:rPr>
      <w:rFonts w:ascii="Times New Roman" w:eastAsia="宋体" w:hAnsi="Times New Roman" w:cs="Times New Roman"/>
      <w:b/>
      <w:bCs/>
      <w:sz w:val="24"/>
      <w:szCs w:val="24"/>
    </w:rPr>
  </w:style>
  <w:style w:type="paragraph" w:styleId="40">
    <w:name w:val="heading 4"/>
    <w:basedOn w:val="a"/>
    <w:next w:val="a"/>
    <w:link w:val="4Char1"/>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pPr>
      <w:keepNext/>
      <w:keepLines/>
      <w:spacing w:before="280" w:after="290" w:line="376" w:lineRule="atLeast"/>
      <w:outlineLvl w:val="4"/>
    </w:pPr>
    <w:rPr>
      <w:rFonts w:ascii="宋体" w:eastAsia="宋体" w:hAnsi="宋体" w:cs="宋体"/>
      <w:b/>
      <w:bCs/>
      <w:sz w:val="28"/>
      <w:szCs w:val="28"/>
    </w:rPr>
  </w:style>
  <w:style w:type="paragraph" w:styleId="6">
    <w:name w:val="heading 6"/>
    <w:basedOn w:val="a"/>
    <w:next w:val="a"/>
    <w:link w:val="6Char"/>
    <w:qFormat/>
    <w:pPr>
      <w:keepNext/>
      <w:keepLines/>
      <w:spacing w:before="240" w:after="64" w:line="320" w:lineRule="atLeast"/>
      <w:outlineLvl w:val="5"/>
    </w:pPr>
    <w:rPr>
      <w:rFonts w:ascii="Arial" w:eastAsia="黑体" w:hAnsi="Arial" w:cs="Arial"/>
      <w:b/>
      <w:bCs/>
      <w:sz w:val="24"/>
      <w:szCs w:val="24"/>
    </w:rPr>
  </w:style>
  <w:style w:type="paragraph" w:styleId="7">
    <w:name w:val="heading 7"/>
    <w:basedOn w:val="a"/>
    <w:next w:val="a"/>
    <w:link w:val="7Char"/>
    <w:qFormat/>
    <w:pPr>
      <w:keepNext/>
      <w:keepLines/>
      <w:spacing w:before="240" w:after="64" w:line="320" w:lineRule="atLeast"/>
      <w:outlineLvl w:val="6"/>
    </w:pPr>
    <w:rPr>
      <w:rFonts w:ascii="宋体" w:eastAsia="宋体" w:hAnsi="宋体" w:cs="宋体"/>
      <w:b/>
      <w:bCs/>
      <w:sz w:val="24"/>
      <w:szCs w:val="24"/>
    </w:rPr>
  </w:style>
  <w:style w:type="paragraph" w:styleId="8">
    <w:name w:val="heading 8"/>
    <w:basedOn w:val="a"/>
    <w:next w:val="a"/>
    <w:link w:val="8Char"/>
    <w:qFormat/>
    <w:pPr>
      <w:keepNext/>
      <w:keepLines/>
      <w:spacing w:before="240" w:after="64" w:line="320" w:lineRule="atLeast"/>
      <w:outlineLvl w:val="7"/>
    </w:pPr>
    <w:rPr>
      <w:rFonts w:ascii="Arial" w:eastAsia="黑体" w:hAnsi="Arial" w:cs="Arial"/>
      <w:sz w:val="24"/>
      <w:szCs w:val="24"/>
    </w:rPr>
  </w:style>
  <w:style w:type="paragraph" w:styleId="9">
    <w:name w:val="heading 9"/>
    <w:basedOn w:val="a"/>
    <w:next w:val="a"/>
    <w:link w:val="9Char"/>
    <w:qFormat/>
    <w:pPr>
      <w:keepNext/>
      <w:keepLines/>
      <w:spacing w:before="240" w:after="64" w:line="320" w:lineRule="atLeast"/>
      <w:outlineLvl w:val="8"/>
    </w:pPr>
    <w:rPr>
      <w:rFonts w:ascii="Arial" w:eastAsia="黑体"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First Indent 2"/>
    <w:link w:val="2Char"/>
    <w:qFormat/>
    <w:pPr>
      <w:spacing w:after="120"/>
      <w:ind w:leftChars="200" w:left="420" w:firstLineChars="200" w:firstLine="420"/>
    </w:pPr>
    <w:rPr>
      <w:rFonts w:asciiTheme="minorHAnsi"/>
      <w:szCs w:val="22"/>
    </w:rPr>
  </w:style>
  <w:style w:type="paragraph" w:styleId="a3">
    <w:name w:val="Body Text Indent"/>
    <w:basedOn w:val="a"/>
    <w:link w:val="Char"/>
    <w:qFormat/>
    <w:pPr>
      <w:spacing w:before="60" w:line="480" w:lineRule="exact"/>
      <w:ind w:firstLine="482"/>
    </w:pPr>
    <w:rPr>
      <w:rFonts w:ascii="宋体" w:eastAsia="宋体"/>
      <w:color w:val="000000"/>
      <w:sz w:val="24"/>
      <w:szCs w:val="24"/>
    </w:rPr>
  </w:style>
  <w:style w:type="paragraph" w:styleId="22">
    <w:name w:val="Body Text Indent 2"/>
    <w:basedOn w:val="a"/>
    <w:next w:val="a"/>
    <w:link w:val="2Char0"/>
    <w:qFormat/>
    <w:pPr>
      <w:spacing w:after="120" w:line="480" w:lineRule="auto"/>
      <w:ind w:leftChars="200" w:left="420"/>
    </w:pPr>
    <w:rPr>
      <w:rFonts w:ascii="Times New Roman" w:eastAsia="宋体" w:hAnsi="Times New Roman" w:cs="Times New Roman"/>
      <w:szCs w:val="24"/>
    </w:rPr>
  </w:style>
  <w:style w:type="paragraph" w:styleId="a4">
    <w:name w:val="Body Text First Indent"/>
    <w:next w:val="a"/>
    <w:link w:val="Char0"/>
    <w:qFormat/>
    <w:pPr>
      <w:suppressAutoHyphens/>
      <w:topLinePunct/>
      <w:adjustRightInd w:val="0"/>
      <w:spacing w:line="360" w:lineRule="auto"/>
      <w:ind w:firstLine="510"/>
      <w:textAlignment w:val="baseline"/>
    </w:pPr>
  </w:style>
  <w:style w:type="paragraph" w:styleId="a5">
    <w:name w:val="Body Text"/>
    <w:basedOn w:val="a"/>
    <w:link w:val="Char1"/>
    <w:qFormat/>
    <w:pPr>
      <w:spacing w:after="120" w:line="500" w:lineRule="exact"/>
    </w:pPr>
    <w:rPr>
      <w:rFonts w:eastAsia="仿宋_GB2312"/>
      <w:sz w:val="28"/>
      <w:szCs w:val="24"/>
    </w:rPr>
  </w:style>
  <w:style w:type="paragraph" w:styleId="50">
    <w:name w:val="List Bullet 5"/>
    <w:basedOn w:val="a"/>
    <w:qFormat/>
    <w:pPr>
      <w:tabs>
        <w:tab w:val="left" w:pos="2040"/>
      </w:tabs>
      <w:ind w:leftChars="800" w:left="2040" w:hangingChars="200" w:hanging="360"/>
    </w:pPr>
    <w:rPr>
      <w:rFonts w:ascii="宋体" w:eastAsia="宋体" w:hAnsi="宋体" w:cs="Times New Roman" w:hint="eastAsia"/>
      <w:sz w:val="24"/>
      <w:szCs w:val="24"/>
    </w:rPr>
  </w:style>
  <w:style w:type="paragraph" w:styleId="a6">
    <w:name w:val="macro"/>
    <w:link w:val="Char2"/>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eastAsiaTheme="minorEastAsia" w:hAnsi="Courier New" w:cstheme="minorBidi"/>
      <w:kern w:val="2"/>
      <w:sz w:val="24"/>
      <w:szCs w:val="24"/>
    </w:rPr>
  </w:style>
  <w:style w:type="paragraph" w:styleId="31">
    <w:name w:val="List 3"/>
    <w:basedOn w:val="a"/>
    <w:link w:val="3Char"/>
    <w:qFormat/>
    <w:pPr>
      <w:widowControl/>
      <w:ind w:leftChars="400" w:left="100" w:hangingChars="200" w:hanging="200"/>
      <w:jc w:val="left"/>
    </w:pPr>
    <w:rPr>
      <w:sz w:val="24"/>
      <w:szCs w:val="24"/>
    </w:rPr>
  </w:style>
  <w:style w:type="paragraph" w:styleId="70">
    <w:name w:val="toc 7"/>
    <w:basedOn w:val="a"/>
    <w:next w:val="a"/>
    <w:uiPriority w:val="39"/>
    <w:unhideWhenUsed/>
    <w:qFormat/>
    <w:pPr>
      <w:ind w:left="1260"/>
      <w:jc w:val="left"/>
    </w:pPr>
    <w:rPr>
      <w:rFonts w:ascii="Calibri" w:eastAsia="宋体" w:hAnsi="Calibri" w:cs="Calibri"/>
      <w:sz w:val="18"/>
      <w:szCs w:val="18"/>
    </w:rPr>
  </w:style>
  <w:style w:type="paragraph" w:styleId="23">
    <w:name w:val="List Number 2"/>
    <w:basedOn w:val="a"/>
    <w:qFormat/>
    <w:pPr>
      <w:tabs>
        <w:tab w:val="left" w:pos="780"/>
      </w:tabs>
      <w:ind w:leftChars="200" w:left="780" w:hangingChars="200" w:hanging="360"/>
    </w:pPr>
    <w:rPr>
      <w:rFonts w:ascii="Times New Roman" w:eastAsia="方正宋三简体" w:hAnsi="Times New Roman" w:cs="Times New Roman"/>
      <w:sz w:val="24"/>
      <w:szCs w:val="24"/>
    </w:rPr>
  </w:style>
  <w:style w:type="paragraph" w:styleId="a7">
    <w:name w:val="table of authorities"/>
    <w:basedOn w:val="a"/>
    <w:next w:val="a"/>
    <w:qFormat/>
    <w:pPr>
      <w:ind w:leftChars="200" w:left="420"/>
    </w:pPr>
    <w:rPr>
      <w:rFonts w:ascii="Times New Roman" w:eastAsia="宋体" w:hAnsi="Times New Roman" w:cs="Times New Roman"/>
      <w:szCs w:val="24"/>
    </w:rPr>
  </w:style>
  <w:style w:type="paragraph" w:styleId="a8">
    <w:name w:val="Note Heading"/>
    <w:basedOn w:val="a"/>
    <w:next w:val="a"/>
    <w:link w:val="Char3"/>
    <w:qFormat/>
    <w:pPr>
      <w:jc w:val="center"/>
    </w:pPr>
    <w:rPr>
      <w:rFonts w:ascii="宋体" w:eastAsia="宋体"/>
    </w:rPr>
  </w:style>
  <w:style w:type="paragraph" w:styleId="41">
    <w:name w:val="List Bullet 4"/>
    <w:basedOn w:val="a"/>
    <w:qFormat/>
    <w:pPr>
      <w:widowControl/>
      <w:tabs>
        <w:tab w:val="left" w:pos="1620"/>
      </w:tabs>
      <w:ind w:leftChars="600" w:left="1620" w:hangingChars="200" w:hanging="360"/>
      <w:jc w:val="left"/>
    </w:pPr>
    <w:rPr>
      <w:rFonts w:ascii="Times New Roman" w:eastAsia="宋体" w:hAnsi="Times New Roman" w:cs="Times New Roman"/>
      <w:kern w:val="0"/>
      <w:sz w:val="24"/>
      <w:szCs w:val="24"/>
    </w:rPr>
  </w:style>
  <w:style w:type="paragraph" w:styleId="80">
    <w:name w:val="index 8"/>
    <w:basedOn w:val="a"/>
    <w:next w:val="a"/>
    <w:qFormat/>
    <w:pPr>
      <w:ind w:leftChars="1400" w:left="1400"/>
    </w:pPr>
    <w:rPr>
      <w:rFonts w:ascii="Times New Roman" w:eastAsia="宋体" w:hAnsi="Times New Roman" w:cs="Times New Roman"/>
      <w:szCs w:val="24"/>
    </w:rPr>
  </w:style>
  <w:style w:type="paragraph" w:styleId="a9">
    <w:name w:val="E-mail Signature"/>
    <w:basedOn w:val="a"/>
    <w:link w:val="Char4"/>
    <w:qFormat/>
    <w:rPr>
      <w:rFonts w:eastAsia="宋体"/>
      <w:szCs w:val="24"/>
    </w:rPr>
  </w:style>
  <w:style w:type="paragraph" w:styleId="aa">
    <w:name w:val="List Number"/>
    <w:basedOn w:val="a"/>
    <w:qFormat/>
    <w:pPr>
      <w:widowControl/>
      <w:tabs>
        <w:tab w:val="left" w:pos="360"/>
      </w:tabs>
      <w:ind w:left="360" w:hangingChars="200" w:hanging="360"/>
      <w:jc w:val="left"/>
    </w:pPr>
    <w:rPr>
      <w:rFonts w:ascii="Times New Roman" w:eastAsia="宋体" w:hAnsi="Times New Roman" w:cs="Times New Roman"/>
      <w:kern w:val="0"/>
      <w:sz w:val="20"/>
      <w:szCs w:val="20"/>
    </w:rPr>
  </w:style>
  <w:style w:type="paragraph" w:styleId="ab">
    <w:name w:val="Normal Indent"/>
    <w:basedOn w:val="a"/>
    <w:link w:val="Char5"/>
    <w:qFormat/>
    <w:pPr>
      <w:ind w:firstLine="420"/>
    </w:pPr>
    <w:rPr>
      <w:rFonts w:eastAsia="宋体"/>
    </w:rPr>
  </w:style>
  <w:style w:type="paragraph" w:styleId="ac">
    <w:name w:val="caption"/>
    <w:basedOn w:val="a"/>
    <w:next w:val="a"/>
    <w:link w:val="Char6"/>
    <w:qFormat/>
    <w:pPr>
      <w:spacing w:line="610" w:lineRule="exact"/>
      <w:ind w:firstLineChars="200" w:firstLine="560"/>
    </w:pPr>
    <w:rPr>
      <w:rFonts w:ascii="Cambria" w:eastAsia="黑体" w:hAnsi="Cambria" w:cs="Cambria"/>
      <w:sz w:val="20"/>
      <w:szCs w:val="20"/>
    </w:rPr>
  </w:style>
  <w:style w:type="paragraph" w:styleId="51">
    <w:name w:val="index 5"/>
    <w:basedOn w:val="a"/>
    <w:next w:val="a"/>
    <w:qFormat/>
    <w:pPr>
      <w:ind w:leftChars="800" w:left="800"/>
    </w:pPr>
    <w:rPr>
      <w:rFonts w:ascii="Times New Roman" w:eastAsia="宋体" w:hAnsi="Times New Roman" w:cs="Times New Roman"/>
      <w:szCs w:val="24"/>
    </w:rPr>
  </w:style>
  <w:style w:type="paragraph" w:styleId="ad">
    <w:name w:val="List Bullet"/>
    <w:basedOn w:val="a"/>
    <w:qFormat/>
    <w:pPr>
      <w:tabs>
        <w:tab w:val="left" w:pos="360"/>
      </w:tabs>
      <w:ind w:left="360" w:hangingChars="200" w:hanging="360"/>
    </w:pPr>
    <w:rPr>
      <w:rFonts w:ascii="Calibri" w:eastAsia="宋体" w:hAnsi="Calibri" w:cs="Times New Roman"/>
    </w:rPr>
  </w:style>
  <w:style w:type="paragraph" w:styleId="ae">
    <w:name w:val="envelope address"/>
    <w:basedOn w:val="a"/>
    <w:qFormat/>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
    <w:name w:val="Document Map"/>
    <w:basedOn w:val="a"/>
    <w:link w:val="Char7"/>
    <w:unhideWhenUsed/>
    <w:qFormat/>
    <w:rPr>
      <w:rFonts w:ascii="宋体" w:eastAsia="宋体" w:hAnsi="Calibri" w:cs="Times New Roman"/>
      <w:sz w:val="18"/>
      <w:szCs w:val="18"/>
    </w:rPr>
  </w:style>
  <w:style w:type="paragraph" w:styleId="af0">
    <w:name w:val="toa heading"/>
    <w:basedOn w:val="a"/>
    <w:next w:val="a"/>
    <w:qFormat/>
    <w:pPr>
      <w:spacing w:before="120"/>
    </w:pPr>
    <w:rPr>
      <w:rFonts w:ascii="Arial" w:eastAsia="宋体" w:hAnsi="Arial" w:cs="Times New Roman"/>
      <w:b/>
      <w:bCs/>
      <w:szCs w:val="24"/>
    </w:rPr>
  </w:style>
  <w:style w:type="paragraph" w:styleId="af1">
    <w:name w:val="annotation text"/>
    <w:basedOn w:val="a"/>
    <w:link w:val="Char8"/>
    <w:uiPriority w:val="99"/>
    <w:unhideWhenUsed/>
    <w:qFormat/>
    <w:pPr>
      <w:jc w:val="left"/>
    </w:pPr>
    <w:rPr>
      <w:rFonts w:ascii="Calibri" w:eastAsia="宋体" w:hAnsi="Calibri" w:cs="Times New Roman"/>
    </w:rPr>
  </w:style>
  <w:style w:type="paragraph" w:styleId="60">
    <w:name w:val="index 6"/>
    <w:basedOn w:val="a"/>
    <w:next w:val="a"/>
    <w:qFormat/>
    <w:pPr>
      <w:ind w:leftChars="1000" w:left="1000"/>
    </w:pPr>
    <w:rPr>
      <w:rFonts w:ascii="Times New Roman" w:eastAsia="宋体" w:hAnsi="Times New Roman" w:cs="Times New Roman"/>
      <w:szCs w:val="24"/>
    </w:rPr>
  </w:style>
  <w:style w:type="paragraph" w:styleId="af2">
    <w:name w:val="Salutation"/>
    <w:basedOn w:val="a"/>
    <w:next w:val="a"/>
    <w:link w:val="Char9"/>
    <w:qFormat/>
    <w:rPr>
      <w:rFonts w:eastAsia="宋体"/>
      <w:szCs w:val="24"/>
    </w:rPr>
  </w:style>
  <w:style w:type="paragraph" w:styleId="32">
    <w:name w:val="Body Text 3"/>
    <w:basedOn w:val="a"/>
    <w:link w:val="3Char0"/>
    <w:qFormat/>
    <w:pPr>
      <w:spacing w:before="60" w:after="120" w:line="540" w:lineRule="exact"/>
      <w:ind w:firstLineChars="200" w:firstLine="200"/>
    </w:pPr>
    <w:rPr>
      <w:rFonts w:eastAsia="仿宋_GB2312"/>
      <w:bCs/>
      <w:sz w:val="16"/>
      <w:szCs w:val="16"/>
    </w:rPr>
  </w:style>
  <w:style w:type="paragraph" w:styleId="af3">
    <w:name w:val="Closing"/>
    <w:basedOn w:val="a"/>
    <w:link w:val="Chara"/>
    <w:qFormat/>
    <w:pPr>
      <w:widowControl/>
      <w:ind w:leftChars="2100" w:left="100"/>
      <w:jc w:val="left"/>
    </w:pPr>
    <w:rPr>
      <w:rFonts w:eastAsia="宋体"/>
      <w:sz w:val="24"/>
      <w:szCs w:val="24"/>
    </w:rPr>
  </w:style>
  <w:style w:type="paragraph" w:styleId="33">
    <w:name w:val="List Bullet 3"/>
    <w:basedOn w:val="a"/>
    <w:qFormat/>
    <w:pPr>
      <w:tabs>
        <w:tab w:val="left" w:pos="1200"/>
      </w:tabs>
      <w:adjustRightInd w:val="0"/>
      <w:spacing w:line="312" w:lineRule="atLeast"/>
      <w:ind w:left="1200" w:hanging="360"/>
      <w:textAlignment w:val="baseline"/>
    </w:pPr>
    <w:rPr>
      <w:rFonts w:ascii="Times New Roman" w:eastAsia="宋体" w:hAnsi="Times New Roman" w:cs="Times New Roman"/>
      <w:kern w:val="0"/>
      <w:sz w:val="24"/>
      <w:szCs w:val="21"/>
    </w:rPr>
  </w:style>
  <w:style w:type="paragraph" w:styleId="34">
    <w:name w:val="List Number 3"/>
    <w:basedOn w:val="a"/>
    <w:qFormat/>
    <w:pPr>
      <w:tabs>
        <w:tab w:val="left" w:pos="1200"/>
      </w:tabs>
      <w:ind w:leftChars="400" w:left="1200" w:hangingChars="200" w:hanging="360"/>
    </w:pPr>
    <w:rPr>
      <w:rFonts w:ascii="Times New Roman" w:eastAsia="宋体" w:hAnsi="Times New Roman" w:cs="Times New Roman"/>
      <w:sz w:val="24"/>
      <w:szCs w:val="20"/>
    </w:rPr>
  </w:style>
  <w:style w:type="paragraph" w:styleId="24">
    <w:name w:val="List 2"/>
    <w:basedOn w:val="a"/>
    <w:qFormat/>
    <w:pPr>
      <w:spacing w:line="500" w:lineRule="atLeast"/>
      <w:ind w:firstLineChars="200" w:firstLine="480"/>
      <w:outlineLvl w:val="2"/>
    </w:pPr>
    <w:rPr>
      <w:rFonts w:ascii="Times New Roman" w:eastAsia="宋体" w:hAnsi="Times New Roman" w:cs="Times New Roman"/>
      <w:sz w:val="24"/>
      <w:szCs w:val="24"/>
    </w:rPr>
  </w:style>
  <w:style w:type="paragraph" w:styleId="af4">
    <w:name w:val="List Continue"/>
    <w:basedOn w:val="a"/>
    <w:qFormat/>
    <w:pPr>
      <w:spacing w:after="120"/>
      <w:ind w:left="480"/>
      <w:jc w:val="left"/>
    </w:pPr>
    <w:rPr>
      <w:rFonts w:ascii="Times New Roman" w:eastAsia="PMingLiU" w:hAnsi="Times New Roman" w:cs="Times New Roman"/>
      <w:sz w:val="24"/>
      <w:szCs w:val="20"/>
      <w:lang w:eastAsia="zh-TW"/>
    </w:rPr>
  </w:style>
  <w:style w:type="paragraph" w:styleId="af5">
    <w:name w:val="Block Text"/>
    <w:basedOn w:val="a"/>
    <w:qFormat/>
    <w:pPr>
      <w:spacing w:after="120"/>
      <w:ind w:leftChars="700" w:left="1440" w:rightChars="700" w:right="1440"/>
    </w:pPr>
    <w:rPr>
      <w:rFonts w:ascii="Times New Roman" w:eastAsia="宋体" w:hAnsi="Times New Roman" w:cs="Times New Roman"/>
      <w:szCs w:val="24"/>
    </w:rPr>
  </w:style>
  <w:style w:type="paragraph" w:styleId="25">
    <w:name w:val="List Bullet 2"/>
    <w:basedOn w:val="a"/>
    <w:qFormat/>
    <w:pPr>
      <w:tabs>
        <w:tab w:val="left" w:pos="990"/>
      </w:tabs>
      <w:ind w:left="990" w:hanging="510"/>
    </w:pPr>
    <w:rPr>
      <w:rFonts w:ascii="Times New Roman" w:eastAsia="宋体" w:hAnsi="Times New Roman" w:cs="Times New Roman"/>
      <w:sz w:val="27"/>
      <w:szCs w:val="24"/>
    </w:rPr>
  </w:style>
  <w:style w:type="paragraph" w:styleId="HTML">
    <w:name w:val="HTML Address"/>
    <w:basedOn w:val="a"/>
    <w:link w:val="HTMLChar"/>
    <w:qFormat/>
    <w:pPr>
      <w:adjustRightInd w:val="0"/>
      <w:spacing w:line="360" w:lineRule="atLeast"/>
      <w:jc w:val="left"/>
      <w:textAlignment w:val="baseline"/>
    </w:pPr>
    <w:rPr>
      <w:rFonts w:eastAsia="宋体"/>
      <w:i/>
      <w:iCs/>
      <w:sz w:val="24"/>
    </w:rPr>
  </w:style>
  <w:style w:type="paragraph" w:styleId="42">
    <w:name w:val="index 4"/>
    <w:basedOn w:val="a"/>
    <w:next w:val="a"/>
    <w:qFormat/>
    <w:pPr>
      <w:ind w:leftChars="600" w:left="600"/>
    </w:pPr>
    <w:rPr>
      <w:rFonts w:ascii="Times New Roman" w:eastAsia="宋体" w:hAnsi="Times New Roman" w:cs="Times New Roman"/>
      <w:szCs w:val="24"/>
    </w:rPr>
  </w:style>
  <w:style w:type="paragraph" w:styleId="52">
    <w:name w:val="toc 5"/>
    <w:basedOn w:val="a"/>
    <w:next w:val="a"/>
    <w:uiPriority w:val="39"/>
    <w:unhideWhenUsed/>
    <w:qFormat/>
    <w:pPr>
      <w:ind w:left="840"/>
      <w:jc w:val="left"/>
    </w:pPr>
    <w:rPr>
      <w:rFonts w:ascii="Calibri" w:eastAsia="宋体" w:hAnsi="Calibri" w:cs="Calibri"/>
      <w:sz w:val="18"/>
      <w:szCs w:val="18"/>
    </w:rPr>
  </w:style>
  <w:style w:type="paragraph" w:styleId="35">
    <w:name w:val="toc 3"/>
    <w:basedOn w:val="a"/>
    <w:next w:val="a"/>
    <w:uiPriority w:val="39"/>
    <w:unhideWhenUsed/>
    <w:qFormat/>
    <w:pPr>
      <w:ind w:left="420"/>
      <w:jc w:val="left"/>
    </w:pPr>
    <w:rPr>
      <w:rFonts w:ascii="Calibri" w:eastAsia="宋体" w:hAnsi="Calibri" w:cs="Calibri"/>
      <w:i/>
      <w:iCs/>
      <w:sz w:val="20"/>
      <w:szCs w:val="20"/>
    </w:rPr>
  </w:style>
  <w:style w:type="paragraph" w:styleId="af6">
    <w:name w:val="Plain Text"/>
    <w:basedOn w:val="a"/>
    <w:link w:val="Charb"/>
    <w:unhideWhenUsed/>
    <w:qFormat/>
    <w:rPr>
      <w:rFonts w:ascii="宋体" w:hAnsi="Courier New" w:cs="Courier New"/>
      <w:szCs w:val="21"/>
    </w:rPr>
  </w:style>
  <w:style w:type="paragraph" w:styleId="43">
    <w:name w:val="List Number 4"/>
    <w:basedOn w:val="a"/>
    <w:qFormat/>
    <w:pPr>
      <w:widowControl/>
      <w:tabs>
        <w:tab w:val="left" w:pos="1620"/>
      </w:tabs>
      <w:ind w:leftChars="600" w:left="1620" w:hangingChars="200" w:hanging="360"/>
      <w:jc w:val="left"/>
    </w:pPr>
    <w:rPr>
      <w:rFonts w:ascii="Times New Roman" w:eastAsia="宋体" w:hAnsi="Times New Roman" w:cs="Times New Roman"/>
      <w:kern w:val="0"/>
      <w:sz w:val="24"/>
      <w:szCs w:val="24"/>
    </w:rPr>
  </w:style>
  <w:style w:type="paragraph" w:styleId="81">
    <w:name w:val="toc 8"/>
    <w:basedOn w:val="a"/>
    <w:next w:val="a"/>
    <w:uiPriority w:val="39"/>
    <w:unhideWhenUsed/>
    <w:qFormat/>
    <w:pPr>
      <w:ind w:left="1470"/>
      <w:jc w:val="left"/>
    </w:pPr>
    <w:rPr>
      <w:rFonts w:ascii="Calibri" w:eastAsia="宋体" w:hAnsi="Calibri" w:cs="Calibri"/>
      <w:sz w:val="18"/>
      <w:szCs w:val="18"/>
    </w:rPr>
  </w:style>
  <w:style w:type="paragraph" w:styleId="36">
    <w:name w:val="index 3"/>
    <w:basedOn w:val="a"/>
    <w:next w:val="a"/>
    <w:qFormat/>
    <w:pPr>
      <w:ind w:leftChars="400" w:left="400"/>
    </w:pPr>
    <w:rPr>
      <w:rFonts w:ascii="Times New Roman" w:eastAsia="宋体" w:hAnsi="Times New Roman" w:cs="Times New Roman"/>
      <w:szCs w:val="24"/>
    </w:rPr>
  </w:style>
  <w:style w:type="paragraph" w:styleId="af7">
    <w:name w:val="Date"/>
    <w:basedOn w:val="a"/>
    <w:next w:val="a"/>
    <w:link w:val="Char10"/>
    <w:qFormat/>
    <w:pPr>
      <w:spacing w:line="610" w:lineRule="exact"/>
      <w:ind w:leftChars="2500" w:left="100" w:firstLineChars="200" w:firstLine="560"/>
    </w:pPr>
    <w:rPr>
      <w:rFonts w:ascii="宋体" w:eastAsia="宋体" w:hAnsi="宋体" w:cs="宋体"/>
      <w:sz w:val="28"/>
      <w:szCs w:val="28"/>
    </w:rPr>
  </w:style>
  <w:style w:type="paragraph" w:styleId="af8">
    <w:name w:val="endnote text"/>
    <w:basedOn w:val="a"/>
    <w:link w:val="Charc"/>
    <w:qFormat/>
    <w:pPr>
      <w:snapToGrid w:val="0"/>
      <w:spacing w:line="610" w:lineRule="exact"/>
      <w:ind w:firstLineChars="200" w:firstLine="560"/>
      <w:jc w:val="left"/>
    </w:pPr>
    <w:rPr>
      <w:rFonts w:ascii="宋体" w:hAnsi="宋体" w:cs="宋体"/>
      <w:sz w:val="28"/>
      <w:szCs w:val="28"/>
    </w:rPr>
  </w:style>
  <w:style w:type="paragraph" w:styleId="53">
    <w:name w:val="List Continue 5"/>
    <w:basedOn w:val="a"/>
    <w:qFormat/>
    <w:pPr>
      <w:widowControl/>
      <w:spacing w:after="120"/>
      <w:ind w:leftChars="1000" w:left="2100"/>
      <w:jc w:val="left"/>
    </w:pPr>
    <w:rPr>
      <w:rFonts w:ascii="Times New Roman" w:eastAsia="宋体" w:hAnsi="Times New Roman" w:cs="Times New Roman"/>
      <w:kern w:val="0"/>
      <w:sz w:val="24"/>
      <w:szCs w:val="24"/>
    </w:rPr>
  </w:style>
  <w:style w:type="paragraph" w:styleId="af9">
    <w:name w:val="Balloon Text"/>
    <w:basedOn w:val="a"/>
    <w:link w:val="Chard"/>
    <w:unhideWhenUsed/>
    <w:qFormat/>
    <w:rPr>
      <w:rFonts w:ascii="Calibri" w:eastAsia="宋体" w:hAnsi="Calibri" w:cs="Times New Roman"/>
      <w:sz w:val="18"/>
      <w:szCs w:val="18"/>
    </w:rPr>
  </w:style>
  <w:style w:type="paragraph" w:styleId="afa">
    <w:name w:val="footer"/>
    <w:basedOn w:val="a"/>
    <w:link w:val="Chare"/>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fb">
    <w:name w:val="envelope return"/>
    <w:basedOn w:val="a"/>
    <w:qFormat/>
    <w:pPr>
      <w:widowControl/>
      <w:snapToGrid w:val="0"/>
      <w:jc w:val="left"/>
    </w:pPr>
    <w:rPr>
      <w:rFonts w:ascii="Arial" w:eastAsia="宋体" w:hAnsi="Arial" w:cs="Arial"/>
      <w:kern w:val="0"/>
      <w:sz w:val="24"/>
      <w:szCs w:val="24"/>
    </w:rPr>
  </w:style>
  <w:style w:type="paragraph" w:styleId="afc">
    <w:name w:val="header"/>
    <w:basedOn w:val="a"/>
    <w:link w:val="Charf"/>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fd">
    <w:name w:val="Signature"/>
    <w:basedOn w:val="a"/>
    <w:link w:val="Charf0"/>
    <w:qFormat/>
    <w:pPr>
      <w:widowControl/>
      <w:ind w:leftChars="2100" w:left="100"/>
      <w:jc w:val="left"/>
    </w:pPr>
    <w:rPr>
      <w:rFonts w:eastAsia="宋体"/>
      <w:sz w:val="24"/>
      <w:szCs w:val="24"/>
    </w:rPr>
  </w:style>
  <w:style w:type="paragraph" w:styleId="11">
    <w:name w:val="toc 1"/>
    <w:basedOn w:val="a"/>
    <w:next w:val="a"/>
    <w:uiPriority w:val="39"/>
    <w:unhideWhenUsed/>
    <w:qFormat/>
    <w:pPr>
      <w:tabs>
        <w:tab w:val="right" w:leader="dot" w:pos="9072"/>
      </w:tabs>
      <w:spacing w:before="120" w:after="120" w:line="360" w:lineRule="auto"/>
      <w:jc w:val="left"/>
    </w:pPr>
    <w:rPr>
      <w:rFonts w:ascii="宋体" w:eastAsia="宋体" w:hAnsi="宋体" w:cs="Calibri"/>
      <w:b/>
      <w:bCs/>
      <w:caps/>
      <w:sz w:val="28"/>
      <w:szCs w:val="28"/>
      <w:shd w:val="clear" w:color="auto" w:fill="FFFFFF"/>
    </w:rPr>
  </w:style>
  <w:style w:type="paragraph" w:styleId="44">
    <w:name w:val="List Continue 4"/>
    <w:basedOn w:val="a"/>
    <w:qFormat/>
    <w:pPr>
      <w:widowControl/>
      <w:spacing w:after="120"/>
      <w:ind w:leftChars="800" w:left="1680"/>
      <w:jc w:val="left"/>
    </w:pPr>
    <w:rPr>
      <w:rFonts w:ascii="Times New Roman" w:eastAsia="宋体" w:hAnsi="Times New Roman" w:cs="Times New Roman"/>
      <w:kern w:val="0"/>
      <w:sz w:val="24"/>
      <w:szCs w:val="24"/>
    </w:rPr>
  </w:style>
  <w:style w:type="paragraph" w:styleId="45">
    <w:name w:val="toc 4"/>
    <w:basedOn w:val="a"/>
    <w:next w:val="a"/>
    <w:uiPriority w:val="39"/>
    <w:unhideWhenUsed/>
    <w:qFormat/>
    <w:pPr>
      <w:ind w:left="630"/>
      <w:jc w:val="left"/>
    </w:pPr>
    <w:rPr>
      <w:rFonts w:ascii="Calibri" w:eastAsia="宋体" w:hAnsi="Calibri" w:cs="Calibri"/>
      <w:sz w:val="18"/>
      <w:szCs w:val="18"/>
    </w:rPr>
  </w:style>
  <w:style w:type="paragraph" w:styleId="afe">
    <w:name w:val="index heading"/>
    <w:basedOn w:val="a"/>
    <w:qFormat/>
    <w:rPr>
      <w:rFonts w:ascii="Times New Roman" w:eastAsia="宋体" w:hAnsi="Times New Roman" w:cs="Times New Roman"/>
      <w:szCs w:val="24"/>
    </w:rPr>
  </w:style>
  <w:style w:type="paragraph" w:styleId="12">
    <w:name w:val="index 1"/>
    <w:basedOn w:val="a"/>
    <w:next w:val="a"/>
    <w:unhideWhenUsed/>
    <w:qFormat/>
  </w:style>
  <w:style w:type="paragraph" w:styleId="aff">
    <w:name w:val="Subtitle"/>
    <w:basedOn w:val="a"/>
    <w:link w:val="Charf1"/>
    <w:qFormat/>
    <w:pPr>
      <w:widowControl/>
      <w:spacing w:before="240" w:after="60" w:line="312" w:lineRule="auto"/>
      <w:jc w:val="center"/>
      <w:outlineLvl w:val="1"/>
    </w:pPr>
    <w:rPr>
      <w:rFonts w:ascii="Arial" w:eastAsia="宋体" w:hAnsi="Arial" w:cs="Arial"/>
      <w:b/>
      <w:bCs/>
      <w:kern w:val="28"/>
      <w:sz w:val="32"/>
      <w:szCs w:val="32"/>
    </w:rPr>
  </w:style>
  <w:style w:type="paragraph" w:styleId="54">
    <w:name w:val="List Number 5"/>
    <w:basedOn w:val="a"/>
    <w:qFormat/>
    <w:pPr>
      <w:tabs>
        <w:tab w:val="left" w:pos="360"/>
      </w:tabs>
      <w:ind w:left="360" w:hanging="360"/>
      <w:jc w:val="center"/>
    </w:pPr>
    <w:rPr>
      <w:rFonts w:ascii="Times New Roman" w:eastAsia="仿宋_GB2312" w:hAnsi="Times New Roman" w:cs="Times New Roman"/>
      <w:b/>
      <w:sz w:val="28"/>
      <w:szCs w:val="24"/>
    </w:rPr>
  </w:style>
  <w:style w:type="paragraph" w:styleId="aff0">
    <w:name w:val="List"/>
    <w:basedOn w:val="a"/>
    <w:qFormat/>
    <w:pPr>
      <w:spacing w:line="300" w:lineRule="exact"/>
      <w:jc w:val="center"/>
    </w:pPr>
    <w:rPr>
      <w:rFonts w:ascii="Arial" w:eastAsia="Arial" w:hAnsi="Arial" w:cs="Times New Roman"/>
      <w:szCs w:val="24"/>
    </w:rPr>
  </w:style>
  <w:style w:type="paragraph" w:styleId="aff1">
    <w:name w:val="footnote text"/>
    <w:basedOn w:val="a"/>
    <w:link w:val="Charf2"/>
    <w:qFormat/>
    <w:pPr>
      <w:snapToGrid w:val="0"/>
      <w:jc w:val="left"/>
    </w:pPr>
    <w:rPr>
      <w:rFonts w:ascii="Times New Roman" w:eastAsia="宋体" w:hAnsi="Times New Roman" w:cs="Times New Roman"/>
      <w:sz w:val="18"/>
      <w:szCs w:val="18"/>
    </w:rPr>
  </w:style>
  <w:style w:type="paragraph" w:styleId="61">
    <w:name w:val="toc 6"/>
    <w:basedOn w:val="a"/>
    <w:next w:val="a"/>
    <w:uiPriority w:val="39"/>
    <w:unhideWhenUsed/>
    <w:qFormat/>
    <w:pPr>
      <w:ind w:left="1050"/>
      <w:jc w:val="left"/>
    </w:pPr>
    <w:rPr>
      <w:rFonts w:ascii="Calibri" w:eastAsia="宋体" w:hAnsi="Calibri" w:cs="Calibri"/>
      <w:sz w:val="18"/>
      <w:szCs w:val="18"/>
    </w:rPr>
  </w:style>
  <w:style w:type="paragraph" w:styleId="55">
    <w:name w:val="List 5"/>
    <w:basedOn w:val="a"/>
    <w:qFormat/>
    <w:pPr>
      <w:widowControl/>
      <w:ind w:leftChars="800" w:left="100" w:hangingChars="200" w:hanging="200"/>
      <w:jc w:val="left"/>
    </w:pPr>
    <w:rPr>
      <w:rFonts w:ascii="Times New Roman" w:eastAsia="宋体" w:hAnsi="Times New Roman" w:cs="Times New Roman"/>
      <w:kern w:val="0"/>
      <w:sz w:val="24"/>
      <w:szCs w:val="24"/>
    </w:rPr>
  </w:style>
  <w:style w:type="paragraph" w:styleId="37">
    <w:name w:val="Body Text Indent 3"/>
    <w:basedOn w:val="a"/>
    <w:link w:val="3Char2"/>
    <w:qFormat/>
    <w:pPr>
      <w:spacing w:before="60" w:line="460" w:lineRule="exact"/>
      <w:ind w:firstLineChars="200" w:firstLine="480"/>
    </w:pPr>
    <w:rPr>
      <w:rFonts w:eastAsia="宋体"/>
      <w:color w:val="000000"/>
      <w:sz w:val="24"/>
      <w:szCs w:val="24"/>
    </w:rPr>
  </w:style>
  <w:style w:type="paragraph" w:styleId="71">
    <w:name w:val="index 7"/>
    <w:basedOn w:val="a"/>
    <w:next w:val="a"/>
    <w:qFormat/>
    <w:pPr>
      <w:ind w:leftChars="1200" w:left="1200"/>
    </w:pPr>
    <w:rPr>
      <w:rFonts w:ascii="Times New Roman" w:eastAsia="宋体" w:hAnsi="Times New Roman" w:cs="Times New Roman"/>
      <w:szCs w:val="24"/>
    </w:rPr>
  </w:style>
  <w:style w:type="paragraph" w:styleId="90">
    <w:name w:val="index 9"/>
    <w:basedOn w:val="a"/>
    <w:next w:val="a"/>
    <w:qFormat/>
    <w:pPr>
      <w:ind w:leftChars="1600" w:left="1600"/>
    </w:pPr>
    <w:rPr>
      <w:rFonts w:ascii="Times New Roman" w:eastAsia="宋体" w:hAnsi="Times New Roman" w:cs="Times New Roman"/>
      <w:szCs w:val="24"/>
    </w:rPr>
  </w:style>
  <w:style w:type="paragraph" w:styleId="aff2">
    <w:name w:val="table of figures"/>
    <w:basedOn w:val="a"/>
    <w:next w:val="a"/>
    <w:qFormat/>
    <w:pPr>
      <w:ind w:left="420" w:hanging="420"/>
      <w:jc w:val="left"/>
    </w:pPr>
    <w:rPr>
      <w:rFonts w:ascii="Times New Roman" w:eastAsia="宋体" w:hAnsi="Times New Roman" w:cs="Times New Roman"/>
      <w:smallCaps/>
      <w:sz w:val="20"/>
      <w:szCs w:val="20"/>
    </w:rPr>
  </w:style>
  <w:style w:type="paragraph" w:styleId="26">
    <w:name w:val="toc 2"/>
    <w:basedOn w:val="a"/>
    <w:next w:val="a"/>
    <w:uiPriority w:val="39"/>
    <w:unhideWhenUsed/>
    <w:qFormat/>
    <w:pPr>
      <w:tabs>
        <w:tab w:val="right" w:leader="dot" w:pos="9072"/>
      </w:tabs>
      <w:ind w:left="210"/>
      <w:jc w:val="left"/>
    </w:pPr>
    <w:rPr>
      <w:rFonts w:ascii="宋体" w:eastAsia="宋体" w:hAnsi="宋体" w:cs="Calibri"/>
      <w:smallCaps/>
      <w:sz w:val="28"/>
      <w:szCs w:val="20"/>
      <w:shd w:val="clear" w:color="auto" w:fill="FFFFFF"/>
    </w:rPr>
  </w:style>
  <w:style w:type="paragraph" w:styleId="91">
    <w:name w:val="toc 9"/>
    <w:basedOn w:val="a"/>
    <w:next w:val="a"/>
    <w:uiPriority w:val="39"/>
    <w:unhideWhenUsed/>
    <w:qFormat/>
    <w:pPr>
      <w:ind w:left="1680"/>
      <w:jc w:val="left"/>
    </w:pPr>
    <w:rPr>
      <w:rFonts w:ascii="Calibri" w:eastAsia="宋体" w:hAnsi="Calibri" w:cs="Calibri"/>
      <w:sz w:val="18"/>
      <w:szCs w:val="18"/>
    </w:rPr>
  </w:style>
  <w:style w:type="paragraph" w:styleId="27">
    <w:name w:val="Body Text 2"/>
    <w:basedOn w:val="a"/>
    <w:link w:val="2Char2"/>
    <w:qFormat/>
    <w:pPr>
      <w:spacing w:line="300" w:lineRule="exact"/>
    </w:pPr>
    <w:rPr>
      <w:rFonts w:eastAsia="宋体"/>
      <w:color w:val="000000"/>
    </w:rPr>
  </w:style>
  <w:style w:type="paragraph" w:styleId="46">
    <w:name w:val="List 4"/>
    <w:basedOn w:val="a"/>
    <w:qFormat/>
    <w:pPr>
      <w:widowControl/>
      <w:ind w:leftChars="600" w:left="100" w:hangingChars="200" w:hanging="200"/>
      <w:jc w:val="left"/>
    </w:pPr>
    <w:rPr>
      <w:rFonts w:ascii="Times New Roman" w:eastAsia="宋体" w:hAnsi="Times New Roman" w:cs="Times New Roman"/>
      <w:kern w:val="0"/>
      <w:sz w:val="24"/>
      <w:szCs w:val="24"/>
    </w:rPr>
  </w:style>
  <w:style w:type="paragraph" w:styleId="28">
    <w:name w:val="List Continue 2"/>
    <w:basedOn w:val="a"/>
    <w:qFormat/>
    <w:pPr>
      <w:widowControl/>
      <w:spacing w:after="120"/>
      <w:ind w:leftChars="400" w:left="840"/>
      <w:jc w:val="left"/>
    </w:pPr>
    <w:rPr>
      <w:rFonts w:ascii="Times New Roman" w:eastAsia="宋体" w:hAnsi="Times New Roman" w:cs="Times New Roman"/>
      <w:kern w:val="0"/>
      <w:sz w:val="24"/>
      <w:szCs w:val="24"/>
    </w:rPr>
  </w:style>
  <w:style w:type="paragraph" w:styleId="aff3">
    <w:name w:val="Message Header"/>
    <w:basedOn w:val="a"/>
    <w:link w:val="Charf3"/>
    <w:qFormat/>
    <w:pPr>
      <w:widowControl/>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Arial" w:eastAsia="宋体" w:hAnsi="Arial" w:cs="Arial"/>
      <w:sz w:val="24"/>
      <w:szCs w:val="24"/>
    </w:rPr>
  </w:style>
  <w:style w:type="paragraph" w:styleId="HTML0">
    <w:name w:val="HTML Preformatted"/>
    <w:basedOn w:val="a"/>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4">
    <w:name w:val="Normal (Web)"/>
    <w:basedOn w:val="a"/>
    <w:link w:val="Charf4"/>
    <w:uiPriority w:val="99"/>
    <w:qFormat/>
    <w:pPr>
      <w:widowControl/>
      <w:spacing w:before="100" w:beforeAutospacing="1" w:after="100" w:afterAutospacing="1"/>
      <w:jc w:val="left"/>
    </w:pPr>
    <w:rPr>
      <w:rFonts w:ascii="宋体" w:eastAsia="宋体" w:hAnsi="宋体"/>
      <w:sz w:val="24"/>
    </w:rPr>
  </w:style>
  <w:style w:type="paragraph" w:styleId="38">
    <w:name w:val="List Continue 3"/>
    <w:basedOn w:val="a"/>
    <w:qFormat/>
    <w:pPr>
      <w:widowControl/>
      <w:spacing w:after="120"/>
      <w:ind w:leftChars="600" w:left="1260"/>
      <w:jc w:val="left"/>
    </w:pPr>
    <w:rPr>
      <w:rFonts w:ascii="Times New Roman" w:eastAsia="宋体" w:hAnsi="Times New Roman" w:cs="Times New Roman"/>
      <w:kern w:val="0"/>
      <w:sz w:val="24"/>
      <w:szCs w:val="24"/>
    </w:rPr>
  </w:style>
  <w:style w:type="paragraph" w:styleId="29">
    <w:name w:val="index 2"/>
    <w:basedOn w:val="a"/>
    <w:next w:val="a"/>
    <w:qFormat/>
    <w:pPr>
      <w:ind w:leftChars="200" w:left="200"/>
    </w:pPr>
    <w:rPr>
      <w:rFonts w:ascii="Times New Roman" w:eastAsia="宋体" w:hAnsi="Times New Roman" w:cs="Times New Roman"/>
      <w:szCs w:val="24"/>
    </w:rPr>
  </w:style>
  <w:style w:type="paragraph" w:styleId="aff5">
    <w:name w:val="Title"/>
    <w:basedOn w:val="a"/>
    <w:link w:val="Charf5"/>
    <w:qFormat/>
    <w:pPr>
      <w:spacing w:before="60" w:after="60" w:line="460" w:lineRule="exact"/>
      <w:jc w:val="left"/>
      <w:outlineLvl w:val="0"/>
    </w:pPr>
    <w:rPr>
      <w:rFonts w:ascii="宋体" w:eastAsia="宋体" w:hAnsi="宋体"/>
      <w:b/>
      <w:sz w:val="30"/>
    </w:rPr>
  </w:style>
  <w:style w:type="paragraph" w:styleId="aff6">
    <w:name w:val="annotation subject"/>
    <w:basedOn w:val="af1"/>
    <w:next w:val="af1"/>
    <w:link w:val="Char11"/>
    <w:unhideWhenUsed/>
    <w:qFormat/>
    <w:rPr>
      <w:b/>
      <w:bCs/>
    </w:rPr>
  </w:style>
  <w:style w:type="table" w:styleId="af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Pr>
      <w:b/>
      <w:bCs/>
    </w:rPr>
  </w:style>
  <w:style w:type="character" w:styleId="aff9">
    <w:name w:val="endnote reference"/>
    <w:qFormat/>
    <w:rPr>
      <w:vertAlign w:val="superscript"/>
    </w:rPr>
  </w:style>
  <w:style w:type="character" w:styleId="affa">
    <w:name w:val="page number"/>
    <w:basedOn w:val="a0"/>
    <w:qFormat/>
  </w:style>
  <w:style w:type="character" w:styleId="affb">
    <w:name w:val="FollowedHyperlink"/>
    <w:basedOn w:val="a0"/>
    <w:uiPriority w:val="99"/>
    <w:unhideWhenUsed/>
    <w:qFormat/>
    <w:rPr>
      <w:color w:val="954F72"/>
      <w:u w:val="single"/>
    </w:rPr>
  </w:style>
  <w:style w:type="character" w:styleId="affc">
    <w:name w:val="Emphasis"/>
    <w:uiPriority w:val="20"/>
    <w:qFormat/>
    <w:rPr>
      <w:i/>
      <w:iCs/>
    </w:rPr>
  </w:style>
  <w:style w:type="character" w:styleId="affd">
    <w:name w:val="line number"/>
    <w:basedOn w:val="a0"/>
    <w:qFormat/>
  </w:style>
  <w:style w:type="character" w:styleId="HTML1">
    <w:name w:val="HTML Definition"/>
    <w:qFormat/>
    <w:rPr>
      <w:i/>
      <w:iCs/>
    </w:rPr>
  </w:style>
  <w:style w:type="character" w:styleId="HTML2">
    <w:name w:val="HTML Typewriter"/>
    <w:qFormat/>
    <w:rPr>
      <w:rFonts w:ascii="黑体" w:eastAsia="黑体" w:hAnsi="Courier New" w:cs="Courier New"/>
      <w:sz w:val="20"/>
      <w:szCs w:val="20"/>
    </w:rPr>
  </w:style>
  <w:style w:type="character" w:styleId="HTML3">
    <w:name w:val="HTML Acronym"/>
    <w:qFormat/>
  </w:style>
  <w:style w:type="character" w:styleId="HTML4">
    <w:name w:val="HTML Variable"/>
    <w:qFormat/>
    <w:rPr>
      <w:i/>
      <w:iCs/>
    </w:rPr>
  </w:style>
  <w:style w:type="character" w:styleId="affe">
    <w:name w:val="Hyperlink"/>
    <w:uiPriority w:val="99"/>
    <w:unhideWhenUsed/>
    <w:qFormat/>
    <w:rPr>
      <w:color w:val="0000FF"/>
      <w:u w:val="single"/>
    </w:rPr>
  </w:style>
  <w:style w:type="character" w:styleId="HTML5">
    <w:name w:val="HTML Code"/>
    <w:qFormat/>
    <w:rPr>
      <w:rFonts w:ascii="黑体" w:eastAsia="黑体" w:hAnsi="Courier New" w:cs="Courier New"/>
      <w:sz w:val="24"/>
      <w:szCs w:val="24"/>
    </w:rPr>
  </w:style>
  <w:style w:type="character" w:styleId="afff">
    <w:name w:val="annotation reference"/>
    <w:basedOn w:val="a0"/>
    <w:uiPriority w:val="99"/>
    <w:unhideWhenUsed/>
    <w:qFormat/>
    <w:rPr>
      <w:sz w:val="21"/>
      <w:szCs w:val="21"/>
    </w:rPr>
  </w:style>
  <w:style w:type="character" w:styleId="HTML6">
    <w:name w:val="HTML Cite"/>
    <w:qFormat/>
    <w:rPr>
      <w:i/>
      <w:iCs/>
    </w:rPr>
  </w:style>
  <w:style w:type="character" w:styleId="afff0">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link w:val="10"/>
    <w:qFormat/>
    <w:rPr>
      <w:rFonts w:ascii="Times New Roman" w:eastAsia="宋体" w:hAnsi="Times New Roman" w:cs="Times New Roman"/>
      <w:b/>
      <w:bCs/>
      <w:kern w:val="44"/>
      <w:sz w:val="44"/>
      <w:szCs w:val="44"/>
    </w:rPr>
  </w:style>
  <w:style w:type="character" w:customStyle="1" w:styleId="2Char1">
    <w:name w:val="标题 2 Char1"/>
    <w:basedOn w:val="a0"/>
    <w:link w:val="20"/>
    <w:qFormat/>
    <w:rPr>
      <w:rFonts w:asciiTheme="majorHAnsi" w:eastAsiaTheme="majorEastAsia" w:hAnsiTheme="majorHAnsi" w:cstheme="majorBidi"/>
      <w:b/>
      <w:bCs/>
      <w:sz w:val="32"/>
      <w:szCs w:val="32"/>
    </w:rPr>
  </w:style>
  <w:style w:type="character" w:customStyle="1" w:styleId="3Char1">
    <w:name w:val="标题 3 Char1"/>
    <w:basedOn w:val="a0"/>
    <w:link w:val="30"/>
    <w:qFormat/>
    <w:rPr>
      <w:rFonts w:ascii="Times New Roman" w:eastAsia="宋体" w:hAnsi="Times New Roman" w:cs="Times New Roman"/>
      <w:b/>
      <w:bCs/>
      <w:sz w:val="24"/>
      <w:szCs w:val="24"/>
    </w:rPr>
  </w:style>
  <w:style w:type="character" w:customStyle="1" w:styleId="4Char1">
    <w:name w:val="标题 4 Char1"/>
    <w:basedOn w:val="a0"/>
    <w:link w:val="40"/>
    <w:qFormat/>
    <w:rPr>
      <w:rFonts w:asciiTheme="majorHAnsi" w:eastAsiaTheme="majorEastAsia" w:hAnsiTheme="majorHAnsi" w:cstheme="majorBidi"/>
      <w:b/>
      <w:bCs/>
      <w:sz w:val="28"/>
      <w:szCs w:val="28"/>
    </w:rPr>
  </w:style>
  <w:style w:type="character" w:customStyle="1" w:styleId="5Char">
    <w:name w:val="标题 5 Char"/>
    <w:link w:val="5"/>
    <w:uiPriority w:val="9"/>
    <w:qFormat/>
    <w:rPr>
      <w:rFonts w:ascii="宋体" w:eastAsia="宋体" w:hAnsi="宋体" w:cs="宋体"/>
      <w:b/>
      <w:bCs/>
      <w:sz w:val="28"/>
      <w:szCs w:val="28"/>
    </w:rPr>
  </w:style>
  <w:style w:type="character" w:customStyle="1" w:styleId="6Char">
    <w:name w:val="标题 6 Char"/>
    <w:link w:val="6"/>
    <w:qFormat/>
    <w:rPr>
      <w:rFonts w:ascii="Arial" w:eastAsia="黑体" w:hAnsi="Arial" w:cs="Arial"/>
      <w:b/>
      <w:bCs/>
      <w:sz w:val="24"/>
      <w:szCs w:val="24"/>
    </w:rPr>
  </w:style>
  <w:style w:type="character" w:customStyle="1" w:styleId="7Char">
    <w:name w:val="标题 7 Char"/>
    <w:link w:val="7"/>
    <w:qFormat/>
    <w:rPr>
      <w:rFonts w:ascii="宋体" w:eastAsia="宋体" w:hAnsi="宋体" w:cs="宋体"/>
      <w:b/>
      <w:bCs/>
      <w:sz w:val="24"/>
      <w:szCs w:val="24"/>
    </w:rPr>
  </w:style>
  <w:style w:type="character" w:customStyle="1" w:styleId="8Char">
    <w:name w:val="标题 8 Char"/>
    <w:link w:val="8"/>
    <w:qFormat/>
    <w:rPr>
      <w:rFonts w:ascii="Arial" w:eastAsia="黑体" w:hAnsi="Arial" w:cs="Arial"/>
      <w:sz w:val="24"/>
      <w:szCs w:val="24"/>
    </w:rPr>
  </w:style>
  <w:style w:type="character" w:customStyle="1" w:styleId="9Char">
    <w:name w:val="标题 9 Char"/>
    <w:link w:val="9"/>
    <w:qFormat/>
    <w:rPr>
      <w:rFonts w:ascii="Arial" w:eastAsia="黑体" w:hAnsi="Arial" w:cs="Arial"/>
      <w:szCs w:val="21"/>
    </w:rPr>
  </w:style>
  <w:style w:type="character" w:customStyle="1" w:styleId="Charf6">
    <w:name w:val="二级标题 Char"/>
    <w:link w:val="afff1"/>
    <w:qFormat/>
    <w:rPr>
      <w:rFonts w:ascii="Times New Roman" w:eastAsia="宋体" w:hAnsi="Times New Roman"/>
      <w:b/>
      <w:bCs/>
      <w:snapToGrid w:val="0"/>
      <w:sz w:val="28"/>
      <w:szCs w:val="28"/>
    </w:rPr>
  </w:style>
  <w:style w:type="paragraph" w:customStyle="1" w:styleId="afff1">
    <w:name w:val="二级标题"/>
    <w:basedOn w:val="a"/>
    <w:link w:val="Charf6"/>
    <w:qFormat/>
    <w:pPr>
      <w:adjustRightInd w:val="0"/>
      <w:snapToGrid w:val="0"/>
      <w:spacing w:line="440" w:lineRule="exact"/>
      <w:outlineLvl w:val="1"/>
    </w:pPr>
    <w:rPr>
      <w:rFonts w:ascii="Times New Roman" w:eastAsia="宋体" w:hAnsi="Times New Roman"/>
      <w:b/>
      <w:bCs/>
      <w:snapToGrid w:val="0"/>
      <w:sz w:val="28"/>
      <w:szCs w:val="28"/>
    </w:rPr>
  </w:style>
  <w:style w:type="paragraph" w:customStyle="1" w:styleId="01">
    <w:name w:val="正文01"/>
    <w:basedOn w:val="a"/>
    <w:link w:val="01Char2"/>
    <w:qFormat/>
    <w:pPr>
      <w:spacing w:before="60" w:line="460" w:lineRule="exact"/>
      <w:ind w:firstLineChars="200" w:firstLine="200"/>
    </w:pPr>
    <w:rPr>
      <w:rFonts w:ascii="Times New Roman" w:eastAsia="宋体" w:hAnsi="Times New Roman" w:cs="Times New Roman"/>
      <w:kern w:val="0"/>
      <w:sz w:val="24"/>
      <w:szCs w:val="24"/>
    </w:rPr>
  </w:style>
  <w:style w:type="character" w:customStyle="1" w:styleId="01Char2">
    <w:name w:val="正文01 Char2"/>
    <w:link w:val="01"/>
    <w:qFormat/>
    <w:rPr>
      <w:rFonts w:ascii="Times New Roman" w:eastAsia="宋体" w:hAnsi="Times New Roman" w:cs="Times New Roman"/>
      <w:kern w:val="0"/>
      <w:sz w:val="24"/>
      <w:szCs w:val="24"/>
    </w:rPr>
  </w:style>
  <w:style w:type="paragraph" w:customStyle="1" w:styleId="afff2">
    <w:name w:val="!正文"/>
    <w:basedOn w:val="a"/>
    <w:qFormat/>
    <w:pPr>
      <w:adjustRightInd w:val="0"/>
      <w:snapToGrid w:val="0"/>
      <w:spacing w:before="60" w:line="420" w:lineRule="exact"/>
      <w:ind w:firstLineChars="200" w:firstLine="200"/>
    </w:pPr>
    <w:rPr>
      <w:rFonts w:ascii="Times New Roman" w:eastAsia="宋体" w:hAnsi="Times New Roman" w:cs="Times New Roman"/>
      <w:sz w:val="24"/>
      <w:szCs w:val="20"/>
    </w:rPr>
  </w:style>
  <w:style w:type="paragraph" w:customStyle="1" w:styleId="my">
    <w:name w:val="my"/>
    <w:qFormat/>
    <w:pPr>
      <w:widowControl w:val="0"/>
      <w:tabs>
        <w:tab w:val="left" w:pos="900"/>
      </w:tabs>
      <w:spacing w:before="60" w:line="460" w:lineRule="exact"/>
      <w:ind w:left="900" w:firstLineChars="200" w:firstLine="200"/>
    </w:pPr>
    <w:rPr>
      <w:sz w:val="24"/>
      <w:szCs w:val="24"/>
    </w:rPr>
  </w:style>
  <w:style w:type="paragraph" w:customStyle="1" w:styleId="82">
    <w:name w:val="二级标题8"/>
    <w:basedOn w:val="a"/>
    <w:qFormat/>
    <w:pPr>
      <w:spacing w:before="60" w:line="460" w:lineRule="exact"/>
      <w:outlineLvl w:val="1"/>
    </w:pPr>
    <w:rPr>
      <w:rFonts w:ascii="Times New Roman" w:eastAsia="宋体" w:hAnsi="Times New Roman" w:cs="宋体"/>
      <w:b/>
      <w:bCs/>
      <w:snapToGrid w:val="0"/>
      <w:kern w:val="0"/>
      <w:sz w:val="28"/>
      <w:szCs w:val="20"/>
    </w:rPr>
  </w:style>
  <w:style w:type="paragraph" w:customStyle="1" w:styleId="-7">
    <w:name w:val="正文-7"/>
    <w:basedOn w:val="a"/>
    <w:qFormat/>
    <w:pPr>
      <w:spacing w:line="440" w:lineRule="exact"/>
      <w:ind w:firstLineChars="200" w:firstLine="200"/>
    </w:pPr>
    <w:rPr>
      <w:rFonts w:ascii="Times New Roman" w:eastAsia="宋体" w:hAnsi="Times New Roman" w:cs="Times New Roman"/>
      <w:snapToGrid w:val="0"/>
      <w:kern w:val="0"/>
      <w:sz w:val="24"/>
      <w:szCs w:val="24"/>
    </w:rPr>
  </w:style>
  <w:style w:type="paragraph" w:customStyle="1" w:styleId="83">
    <w:name w:val="表格标题8"/>
    <w:basedOn w:val="a"/>
    <w:link w:val="8Char0"/>
    <w:qFormat/>
    <w:pPr>
      <w:spacing w:line="440" w:lineRule="exact"/>
      <w:jc w:val="center"/>
    </w:pPr>
    <w:rPr>
      <w:rFonts w:ascii="Times New Roman" w:eastAsia="宋体" w:hAnsi="Times New Roman" w:cs="宋体"/>
      <w:snapToGrid w:val="0"/>
      <w:kern w:val="0"/>
      <w:sz w:val="24"/>
      <w:szCs w:val="24"/>
    </w:rPr>
  </w:style>
  <w:style w:type="character" w:customStyle="1" w:styleId="8Char0">
    <w:name w:val="表格标题8 Char"/>
    <w:link w:val="83"/>
    <w:qFormat/>
    <w:rPr>
      <w:rFonts w:ascii="Times New Roman" w:eastAsia="宋体" w:hAnsi="Times New Roman" w:cs="宋体"/>
      <w:snapToGrid w:val="0"/>
      <w:kern w:val="0"/>
      <w:sz w:val="24"/>
      <w:szCs w:val="24"/>
    </w:rPr>
  </w:style>
  <w:style w:type="paragraph" w:customStyle="1" w:styleId="84">
    <w:name w:val="表格正文8"/>
    <w:basedOn w:val="a"/>
    <w:qFormat/>
    <w:pPr>
      <w:spacing w:line="340" w:lineRule="exact"/>
      <w:jc w:val="center"/>
    </w:pPr>
    <w:rPr>
      <w:rFonts w:ascii="Times New Roman" w:eastAsia="宋体" w:hAnsi="Times New Roman" w:cs="Times New Roman"/>
      <w:snapToGrid w:val="0"/>
      <w:kern w:val="0"/>
      <w:szCs w:val="21"/>
    </w:rPr>
  </w:style>
  <w:style w:type="character" w:customStyle="1" w:styleId="Char20">
    <w:name w:val="表格正文 Char2"/>
    <w:link w:val="afff3"/>
    <w:qFormat/>
    <w:rPr>
      <w:rFonts w:eastAsia="宋体"/>
      <w:szCs w:val="24"/>
    </w:rPr>
  </w:style>
  <w:style w:type="paragraph" w:customStyle="1" w:styleId="afff3">
    <w:name w:val="表格正文"/>
    <w:basedOn w:val="a"/>
    <w:link w:val="Char20"/>
    <w:qFormat/>
    <w:pPr>
      <w:spacing w:line="360" w:lineRule="exact"/>
      <w:jc w:val="center"/>
    </w:pPr>
    <w:rPr>
      <w:rFonts w:eastAsia="宋体"/>
      <w:szCs w:val="24"/>
    </w:rPr>
  </w:style>
  <w:style w:type="paragraph" w:customStyle="1" w:styleId="62">
    <w:name w:val="三级标题6"/>
    <w:basedOn w:val="a"/>
    <w:qFormat/>
    <w:pPr>
      <w:spacing w:before="60" w:line="460" w:lineRule="exact"/>
      <w:outlineLvl w:val="2"/>
    </w:pPr>
    <w:rPr>
      <w:rFonts w:ascii="Times New Roman" w:eastAsia="宋体" w:hAnsi="Times New Roman" w:cs="宋体"/>
      <w:b/>
      <w:bCs/>
      <w:snapToGrid w:val="0"/>
      <w:kern w:val="0"/>
      <w:sz w:val="28"/>
      <w:szCs w:val="20"/>
    </w:rPr>
  </w:style>
  <w:style w:type="character" w:customStyle="1" w:styleId="1011Char">
    <w:name w:val="样式 正文1 + 段前: 0.1 行1 Char"/>
    <w:link w:val="1011"/>
    <w:qFormat/>
    <w:rPr>
      <w:rFonts w:eastAsia="宋体" w:cs="宋体"/>
      <w:sz w:val="24"/>
    </w:rPr>
  </w:style>
  <w:style w:type="paragraph" w:customStyle="1" w:styleId="1011">
    <w:name w:val="样式 正文1 + 段前: 0.1 行1"/>
    <w:basedOn w:val="a"/>
    <w:link w:val="1011Char"/>
    <w:qFormat/>
    <w:pPr>
      <w:snapToGrid w:val="0"/>
      <w:spacing w:beforeLines="10" w:line="440" w:lineRule="atLeast"/>
      <w:ind w:firstLine="510"/>
    </w:pPr>
    <w:rPr>
      <w:rFonts w:eastAsia="宋体" w:cs="宋体"/>
      <w:sz w:val="24"/>
    </w:rPr>
  </w:style>
  <w:style w:type="character" w:customStyle="1" w:styleId="Charf4">
    <w:name w:val="普通(网站) Char"/>
    <w:link w:val="aff4"/>
    <w:qFormat/>
    <w:rPr>
      <w:rFonts w:ascii="宋体" w:eastAsia="宋体" w:hAnsi="宋体"/>
      <w:sz w:val="24"/>
    </w:rPr>
  </w:style>
  <w:style w:type="paragraph" w:customStyle="1" w:styleId="afff4">
    <w:name w:val="三级标题"/>
    <w:basedOn w:val="a"/>
    <w:qFormat/>
    <w:pPr>
      <w:adjustRightInd w:val="0"/>
      <w:snapToGrid w:val="0"/>
      <w:spacing w:beforeLines="20" w:afterLines="20" w:line="360" w:lineRule="auto"/>
      <w:outlineLvl w:val="2"/>
    </w:pPr>
    <w:rPr>
      <w:rFonts w:ascii="Times New Roman" w:eastAsia="仿宋_GB2312" w:hAnsi="Times New Roman" w:cs="Times New Roman"/>
      <w:b/>
      <w:bCs/>
      <w:snapToGrid w:val="0"/>
      <w:sz w:val="28"/>
      <w:szCs w:val="28"/>
    </w:rPr>
  </w:style>
  <w:style w:type="character" w:customStyle="1" w:styleId="13">
    <w:name w:val="标题 1 字符"/>
    <w:basedOn w:val="a0"/>
    <w:qFormat/>
    <w:rPr>
      <w:b/>
      <w:bCs/>
      <w:kern w:val="44"/>
      <w:sz w:val="44"/>
      <w:szCs w:val="44"/>
    </w:rPr>
  </w:style>
  <w:style w:type="character" w:customStyle="1" w:styleId="56">
    <w:name w:val="标题 5 字符"/>
    <w:basedOn w:val="a0"/>
    <w:uiPriority w:val="9"/>
    <w:semiHidden/>
    <w:qFormat/>
    <w:rPr>
      <w:b/>
      <w:bCs/>
      <w:sz w:val="28"/>
      <w:szCs w:val="28"/>
    </w:rPr>
  </w:style>
  <w:style w:type="character" w:customStyle="1" w:styleId="63">
    <w:name w:val="标题 6 字符"/>
    <w:basedOn w:val="a0"/>
    <w:uiPriority w:val="9"/>
    <w:semiHidden/>
    <w:qFormat/>
    <w:rPr>
      <w:rFonts w:asciiTheme="majorHAnsi" w:eastAsiaTheme="majorEastAsia" w:hAnsiTheme="majorHAnsi" w:cstheme="majorBidi"/>
      <w:b/>
      <w:bCs/>
      <w:sz w:val="24"/>
      <w:szCs w:val="24"/>
    </w:rPr>
  </w:style>
  <w:style w:type="character" w:customStyle="1" w:styleId="72">
    <w:name w:val="标题 7 字符"/>
    <w:basedOn w:val="a0"/>
    <w:uiPriority w:val="9"/>
    <w:semiHidden/>
    <w:qFormat/>
    <w:rPr>
      <w:b/>
      <w:bCs/>
      <w:sz w:val="24"/>
      <w:szCs w:val="24"/>
    </w:rPr>
  </w:style>
  <w:style w:type="character" w:customStyle="1" w:styleId="85">
    <w:name w:val="标题 8 字符"/>
    <w:basedOn w:val="a0"/>
    <w:uiPriority w:val="9"/>
    <w:semiHidden/>
    <w:qFormat/>
    <w:rPr>
      <w:rFonts w:asciiTheme="majorHAnsi" w:eastAsiaTheme="majorEastAsia" w:hAnsiTheme="majorHAnsi" w:cstheme="majorBidi"/>
      <w:sz w:val="24"/>
      <w:szCs w:val="24"/>
    </w:rPr>
  </w:style>
  <w:style w:type="character" w:customStyle="1" w:styleId="92">
    <w:name w:val="标题 9 字符"/>
    <w:basedOn w:val="a0"/>
    <w:uiPriority w:val="9"/>
    <w:semiHidden/>
    <w:qFormat/>
    <w:rPr>
      <w:rFonts w:asciiTheme="majorHAnsi" w:eastAsiaTheme="majorEastAsia" w:hAnsiTheme="majorHAnsi" w:cstheme="majorBidi"/>
      <w:szCs w:val="21"/>
    </w:rPr>
  </w:style>
  <w:style w:type="character" w:customStyle="1" w:styleId="2Char3">
    <w:name w:val="标题 2 Char"/>
    <w:qFormat/>
    <w:rPr>
      <w:rFonts w:ascii="Arial" w:eastAsia="黑体" w:hAnsi="Arial"/>
      <w:b/>
      <w:kern w:val="2"/>
      <w:sz w:val="30"/>
    </w:rPr>
  </w:style>
  <w:style w:type="character" w:customStyle="1" w:styleId="3Char3">
    <w:name w:val="标题 3 Char"/>
    <w:qFormat/>
    <w:rPr>
      <w:rFonts w:ascii="Times New Roman" w:eastAsia="宋体" w:hAnsi="Times New Roman" w:cs="Times New Roman"/>
      <w:b/>
      <w:bCs/>
      <w:sz w:val="32"/>
      <w:szCs w:val="32"/>
    </w:rPr>
  </w:style>
  <w:style w:type="character" w:customStyle="1" w:styleId="4Char">
    <w:name w:val="标题 4 Char"/>
    <w:qFormat/>
    <w:rPr>
      <w:rFonts w:ascii="Arial" w:eastAsia="黑体" w:hAnsi="Arial"/>
      <w:b/>
      <w:bCs/>
      <w:sz w:val="24"/>
      <w:szCs w:val="28"/>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Char7">
    <w:name w:val="文档结构图 Char"/>
    <w:link w:val="af"/>
    <w:qFormat/>
    <w:rPr>
      <w:rFonts w:ascii="宋体" w:eastAsia="宋体" w:hAnsi="Calibri" w:cs="Times New Roman"/>
      <w:sz w:val="18"/>
      <w:szCs w:val="18"/>
    </w:rPr>
  </w:style>
  <w:style w:type="character" w:customStyle="1" w:styleId="afff5">
    <w:name w:val="文档结构图 字符"/>
    <w:basedOn w:val="a0"/>
    <w:uiPriority w:val="99"/>
    <w:semiHidden/>
    <w:qFormat/>
    <w:rPr>
      <w:rFonts w:ascii="Microsoft YaHei UI" w:eastAsia="Microsoft YaHei UI"/>
      <w:sz w:val="18"/>
      <w:szCs w:val="18"/>
    </w:rPr>
  </w:style>
  <w:style w:type="paragraph" w:customStyle="1" w:styleId="14">
    <w:name w:val="列出段落1"/>
    <w:basedOn w:val="a"/>
    <w:uiPriority w:val="34"/>
    <w:qFormat/>
    <w:pPr>
      <w:ind w:firstLineChars="200" w:firstLine="420"/>
    </w:pPr>
    <w:rPr>
      <w:rFonts w:ascii="Calibri" w:eastAsia="宋体" w:hAnsi="Calibri" w:cs="Times New Roman"/>
    </w:rPr>
  </w:style>
  <w:style w:type="character" w:customStyle="1" w:styleId="Charf">
    <w:name w:val="页眉 Char"/>
    <w:link w:val="afc"/>
    <w:qFormat/>
    <w:rPr>
      <w:rFonts w:ascii="Calibri" w:eastAsia="宋体" w:hAnsi="Calibri" w:cs="Times New Roman"/>
      <w:sz w:val="18"/>
      <w:szCs w:val="18"/>
    </w:rPr>
  </w:style>
  <w:style w:type="character" w:customStyle="1" w:styleId="afff6">
    <w:name w:val="页眉 字符"/>
    <w:basedOn w:val="a0"/>
    <w:uiPriority w:val="99"/>
    <w:qFormat/>
    <w:rPr>
      <w:sz w:val="18"/>
      <w:szCs w:val="18"/>
    </w:rPr>
  </w:style>
  <w:style w:type="character" w:customStyle="1" w:styleId="Chare">
    <w:name w:val="页脚 Char"/>
    <w:link w:val="afa"/>
    <w:uiPriority w:val="99"/>
    <w:qFormat/>
    <w:rPr>
      <w:rFonts w:ascii="Calibri" w:eastAsia="宋体" w:hAnsi="Calibri" w:cs="Times New Roman"/>
      <w:sz w:val="18"/>
      <w:szCs w:val="18"/>
    </w:rPr>
  </w:style>
  <w:style w:type="character" w:customStyle="1" w:styleId="afff7">
    <w:name w:val="页脚 字符"/>
    <w:basedOn w:val="a0"/>
    <w:uiPriority w:val="99"/>
    <w:qFormat/>
    <w:rPr>
      <w:sz w:val="18"/>
      <w:szCs w:val="18"/>
    </w:rPr>
  </w:style>
  <w:style w:type="character" w:customStyle="1" w:styleId="Charf2">
    <w:name w:val="脚注文本 Char"/>
    <w:link w:val="aff1"/>
    <w:qFormat/>
    <w:rPr>
      <w:rFonts w:ascii="Times New Roman" w:eastAsia="宋体" w:hAnsi="Times New Roman" w:cs="Times New Roman"/>
      <w:sz w:val="18"/>
      <w:szCs w:val="18"/>
    </w:rPr>
  </w:style>
  <w:style w:type="character" w:customStyle="1" w:styleId="afff8">
    <w:name w:val="脚注文本 字符"/>
    <w:basedOn w:val="a0"/>
    <w:uiPriority w:val="99"/>
    <w:semiHidden/>
    <w:qFormat/>
    <w:rPr>
      <w:sz w:val="18"/>
      <w:szCs w:val="18"/>
    </w:rPr>
  </w:style>
  <w:style w:type="character" w:customStyle="1" w:styleId="Char8">
    <w:name w:val="批注文字 Char"/>
    <w:link w:val="af1"/>
    <w:uiPriority w:val="99"/>
    <w:qFormat/>
    <w:rPr>
      <w:rFonts w:ascii="Calibri" w:eastAsia="宋体" w:hAnsi="Calibri" w:cs="Times New Roman"/>
    </w:rPr>
  </w:style>
  <w:style w:type="character" w:customStyle="1" w:styleId="afff9">
    <w:name w:val="批注文字 字符"/>
    <w:basedOn w:val="a0"/>
    <w:uiPriority w:val="99"/>
    <w:semiHidden/>
    <w:qFormat/>
  </w:style>
  <w:style w:type="character" w:customStyle="1" w:styleId="Char11">
    <w:name w:val="批注主题 Char1"/>
    <w:link w:val="aff6"/>
    <w:qFormat/>
    <w:rPr>
      <w:rFonts w:ascii="Calibri" w:eastAsia="宋体" w:hAnsi="Calibri" w:cs="Times New Roman"/>
      <w:b/>
      <w:bCs/>
    </w:rPr>
  </w:style>
  <w:style w:type="character" w:customStyle="1" w:styleId="afffa">
    <w:name w:val="批注主题 字符"/>
    <w:basedOn w:val="afff9"/>
    <w:uiPriority w:val="99"/>
    <w:semiHidden/>
    <w:qFormat/>
    <w:rPr>
      <w:b/>
      <w:bCs/>
    </w:rPr>
  </w:style>
  <w:style w:type="character" w:customStyle="1" w:styleId="Chard">
    <w:name w:val="批注框文本 Char"/>
    <w:link w:val="af9"/>
    <w:qFormat/>
    <w:rPr>
      <w:rFonts w:ascii="Calibri" w:eastAsia="宋体" w:hAnsi="Calibri" w:cs="Times New Roman"/>
      <w:sz w:val="18"/>
      <w:szCs w:val="18"/>
    </w:rPr>
  </w:style>
  <w:style w:type="character" w:customStyle="1" w:styleId="afffb">
    <w:name w:val="批注框文本 字符"/>
    <w:basedOn w:val="a0"/>
    <w:uiPriority w:val="99"/>
    <w:semiHidden/>
    <w:qFormat/>
    <w:rPr>
      <w:sz w:val="18"/>
      <w:szCs w:val="18"/>
    </w:rPr>
  </w:style>
  <w:style w:type="paragraph" w:customStyle="1" w:styleId="Charf7">
    <w:name w:val="Char"/>
    <w:basedOn w:val="a"/>
    <w:qFormat/>
    <w:pPr>
      <w:spacing w:line="360" w:lineRule="auto"/>
      <w:ind w:firstLineChars="200" w:firstLine="200"/>
    </w:pPr>
    <w:rPr>
      <w:rFonts w:ascii="宋体" w:eastAsia="宋体" w:hAnsi="宋体" w:cs="宋体"/>
      <w:sz w:val="24"/>
      <w:szCs w:val="24"/>
    </w:rPr>
  </w:style>
  <w:style w:type="paragraph" w:customStyle="1" w:styleId="Char40">
    <w:name w:val="Char4"/>
    <w:basedOn w:val="a"/>
    <w:qFormat/>
    <w:pPr>
      <w:spacing w:line="360" w:lineRule="auto"/>
      <w:ind w:firstLineChars="200" w:firstLine="200"/>
    </w:pPr>
    <w:rPr>
      <w:rFonts w:ascii="宋体" w:eastAsia="宋体" w:hAnsi="宋体" w:cs="宋体"/>
      <w:sz w:val="24"/>
      <w:szCs w:val="24"/>
    </w:rPr>
  </w:style>
  <w:style w:type="paragraph" w:customStyle="1" w:styleId="Char30">
    <w:name w:val="Char3"/>
    <w:basedOn w:val="a"/>
    <w:qFormat/>
    <w:pPr>
      <w:spacing w:line="360" w:lineRule="auto"/>
      <w:ind w:firstLineChars="200" w:firstLine="200"/>
    </w:pPr>
    <w:rPr>
      <w:rFonts w:ascii="宋体" w:eastAsia="宋体" w:hAnsi="宋体" w:cs="宋体"/>
      <w:sz w:val="24"/>
      <w:szCs w:val="24"/>
    </w:rPr>
  </w:style>
  <w:style w:type="paragraph" w:customStyle="1" w:styleId="Char21">
    <w:name w:val="Char2"/>
    <w:basedOn w:val="a"/>
    <w:qFormat/>
    <w:pPr>
      <w:spacing w:line="360" w:lineRule="auto"/>
      <w:ind w:firstLineChars="200" w:firstLine="200"/>
    </w:pPr>
    <w:rPr>
      <w:rFonts w:ascii="宋体" w:eastAsia="宋体" w:hAnsi="宋体" w:cs="宋体"/>
      <w:sz w:val="24"/>
      <w:szCs w:val="24"/>
    </w:rPr>
  </w:style>
  <w:style w:type="character" w:customStyle="1" w:styleId="01Char1">
    <w:name w:val="正文01 Char1"/>
    <w:qFormat/>
    <w:rPr>
      <w:rFonts w:ascii="Calibri" w:eastAsia="宋体" w:hAnsi="Calibri"/>
      <w:kern w:val="2"/>
      <w:sz w:val="24"/>
      <w:szCs w:val="22"/>
      <w:lang w:val="en-US" w:eastAsia="zh-CN" w:bidi="ar-SA"/>
    </w:rPr>
  </w:style>
  <w:style w:type="paragraph" w:customStyle="1" w:styleId="Char12">
    <w:name w:val="Char1"/>
    <w:basedOn w:val="a"/>
    <w:qFormat/>
    <w:pPr>
      <w:spacing w:line="360" w:lineRule="auto"/>
      <w:ind w:firstLineChars="200" w:firstLine="200"/>
    </w:pPr>
    <w:rPr>
      <w:rFonts w:ascii="宋体" w:eastAsia="宋体" w:hAnsi="宋体" w:cs="宋体"/>
      <w:sz w:val="24"/>
      <w:szCs w:val="24"/>
    </w:rPr>
  </w:style>
  <w:style w:type="paragraph" w:customStyle="1" w:styleId="afffc">
    <w:name w:val="一级标题"/>
    <w:basedOn w:val="a"/>
    <w:uiPriority w:val="99"/>
    <w:qFormat/>
    <w:pPr>
      <w:adjustRightInd w:val="0"/>
      <w:snapToGrid w:val="0"/>
      <w:spacing w:before="60" w:line="460" w:lineRule="exact"/>
      <w:jc w:val="left"/>
      <w:outlineLvl w:val="0"/>
    </w:pPr>
    <w:rPr>
      <w:rFonts w:ascii="Arial" w:eastAsia="黑体" w:hAnsi="Arial" w:cs="Times New Roman"/>
      <w:b/>
      <w:snapToGrid w:val="0"/>
      <w:color w:val="000000"/>
      <w:kern w:val="0"/>
      <w:sz w:val="32"/>
      <w:szCs w:val="28"/>
    </w:rPr>
  </w:style>
  <w:style w:type="paragraph" w:customStyle="1" w:styleId="TimesNewRoman">
    <w:name w:val="样式 样式 普通(网站) + Times New Roman 四号 加粗 自动设置 段前: 自动 段后: 自动 行距: 固......"/>
    <w:basedOn w:val="a"/>
    <w:qFormat/>
    <w:pPr>
      <w:widowControl/>
      <w:spacing w:line="360" w:lineRule="auto"/>
      <w:ind w:firstLineChars="200" w:firstLine="562"/>
      <w:jc w:val="left"/>
    </w:pPr>
    <w:rPr>
      <w:rFonts w:ascii="Times New Roman" w:eastAsia="宋体" w:hAnsi="Times New Roman" w:cs="Times New Roman"/>
      <w:b/>
      <w:color w:val="FF0000"/>
      <w:sz w:val="28"/>
      <w:szCs w:val="28"/>
    </w:rPr>
  </w:style>
  <w:style w:type="paragraph" w:customStyle="1" w:styleId="3TimesNewRoman105">
    <w:name w:val="样式 样式 标题 3 + Times New Roman + 段前: 1 行 段后: 0.5 行"/>
    <w:basedOn w:val="a"/>
    <w:qFormat/>
    <w:pPr>
      <w:keepNext/>
      <w:keepLines/>
      <w:tabs>
        <w:tab w:val="left" w:pos="724"/>
        <w:tab w:val="left" w:pos="804"/>
      </w:tabs>
      <w:spacing w:beforeLines="100" w:afterLines="50"/>
      <w:outlineLvl w:val="2"/>
    </w:pPr>
    <w:rPr>
      <w:rFonts w:ascii="Times New Roman" w:eastAsia="宋体" w:hAnsi="Times New Roman" w:cs="宋体"/>
      <w:b/>
      <w:bCs/>
      <w:sz w:val="28"/>
      <w:szCs w:val="20"/>
    </w:rPr>
  </w:style>
  <w:style w:type="paragraph" w:customStyle="1" w:styleId="212TimesNewRoman">
    <w:name w:val="样式 样式 标题 2 + 段后: 12 行 + Times New Roman"/>
    <w:basedOn w:val="a"/>
    <w:link w:val="212TimesNewRomanChar"/>
    <w:qFormat/>
    <w:pPr>
      <w:keepNext/>
      <w:keepLines/>
      <w:spacing w:before="240" w:after="240"/>
      <w:outlineLvl w:val="1"/>
    </w:pPr>
    <w:rPr>
      <w:rFonts w:ascii="Times New Roman" w:eastAsia="华文中宋" w:hAnsi="Times New Roman" w:cs="Times New Roman"/>
      <w:b/>
      <w:bCs/>
      <w:sz w:val="32"/>
      <w:szCs w:val="20"/>
    </w:rPr>
  </w:style>
  <w:style w:type="character" w:customStyle="1" w:styleId="212TimesNewRomanChar">
    <w:name w:val="样式 样式 标题 2 + 段后: 12 行 + Times New Roman Char"/>
    <w:link w:val="212TimesNewRoman"/>
    <w:qFormat/>
    <w:rPr>
      <w:rFonts w:ascii="Times New Roman" w:eastAsia="华文中宋" w:hAnsi="Times New Roman" w:cs="Times New Roman"/>
      <w:b/>
      <w:bCs/>
      <w:sz w:val="32"/>
      <w:szCs w:val="20"/>
    </w:rPr>
  </w:style>
  <w:style w:type="character" w:customStyle="1" w:styleId="2Char0">
    <w:name w:val="正文文本缩进 2 Char"/>
    <w:link w:val="22"/>
    <w:qFormat/>
    <w:rPr>
      <w:rFonts w:ascii="Times New Roman" w:eastAsia="宋体" w:hAnsi="Times New Roman" w:cs="Times New Roman"/>
      <w:szCs w:val="24"/>
    </w:rPr>
  </w:style>
  <w:style w:type="character" w:customStyle="1" w:styleId="2a">
    <w:name w:val="正文文本缩进 2 字符"/>
    <w:basedOn w:val="a0"/>
    <w:uiPriority w:val="99"/>
    <w:semiHidden/>
    <w:qFormat/>
  </w:style>
  <w:style w:type="paragraph" w:styleId="afffd">
    <w:name w:val="List Paragraph"/>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0"/>
    <w:next w:val="a"/>
    <w:unhideWhenUsed/>
    <w:qFormat/>
    <w:pPr>
      <w:widowControl/>
      <w:spacing w:before="240" w:after="0" w:line="259" w:lineRule="auto"/>
      <w:jc w:val="left"/>
      <w:outlineLvl w:val="9"/>
    </w:pPr>
    <w:rPr>
      <w:rFonts w:ascii="Cambria" w:hAnsi="Cambria"/>
      <w:b w:val="0"/>
      <w:bCs w:val="0"/>
      <w:color w:val="365F91"/>
      <w:kern w:val="0"/>
      <w:sz w:val="32"/>
      <w:szCs w:val="32"/>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e">
    <w:name w:val="生态表格正文"/>
    <w:basedOn w:val="a"/>
    <w:qFormat/>
    <w:pPr>
      <w:widowControl/>
      <w:spacing w:line="400" w:lineRule="exact"/>
      <w:jc w:val="center"/>
    </w:pPr>
    <w:rPr>
      <w:rFonts w:ascii="Times New Roman" w:eastAsia="仿宋_GB2312" w:hAnsi="Times New Roman" w:cs="Times New Roman"/>
      <w:kern w:val="0"/>
      <w:sz w:val="24"/>
      <w:szCs w:val="21"/>
    </w:rPr>
  </w:style>
  <w:style w:type="paragraph" w:customStyle="1" w:styleId="110">
    <w:name w:val="列出段落11"/>
    <w:basedOn w:val="a"/>
    <w:link w:val="Charf8"/>
    <w:qFormat/>
    <w:pPr>
      <w:ind w:firstLineChars="200" w:firstLine="420"/>
    </w:pPr>
    <w:rPr>
      <w:rFonts w:ascii="Times New Roman" w:eastAsia="宋体" w:hAnsi="Times New Roman" w:cs="Times New Roman"/>
      <w:szCs w:val="24"/>
    </w:rPr>
  </w:style>
  <w:style w:type="character" w:customStyle="1" w:styleId="Charf8">
    <w:name w:val="列出段落 Char"/>
    <w:link w:val="110"/>
    <w:uiPriority w:val="99"/>
    <w:qFormat/>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ind w:firstLineChars="350" w:firstLine="980"/>
      <w:jc w:val="left"/>
    </w:pPr>
    <w:rPr>
      <w:rFonts w:ascii="Verdana" w:eastAsia="仿宋_GB2312" w:hAnsi="Verdana" w:cs="Times New Roman"/>
      <w:kern w:val="0"/>
      <w:sz w:val="28"/>
      <w:szCs w:val="28"/>
      <w:lang w:eastAsia="en-US"/>
    </w:rPr>
  </w:style>
  <w:style w:type="paragraph" w:customStyle="1" w:styleId="CharCharCharChar">
    <w:name w:val="Char Char Char Char"/>
    <w:basedOn w:val="a"/>
    <w:next w:val="a"/>
    <w:qFormat/>
    <w:pPr>
      <w:spacing w:line="360" w:lineRule="auto"/>
    </w:pPr>
    <w:rPr>
      <w:rFonts w:ascii="Times New Roman" w:eastAsia="宋体" w:hAnsi="Times New Roman" w:cs="Times New Roman"/>
      <w:szCs w:val="24"/>
    </w:rPr>
  </w:style>
  <w:style w:type="paragraph" w:customStyle="1" w:styleId="CharCharChar">
    <w:name w:val="Char Char Char"/>
    <w:basedOn w:val="a"/>
    <w:qFormat/>
    <w:pPr>
      <w:widowControl/>
      <w:spacing w:after="160" w:line="240" w:lineRule="exact"/>
      <w:jc w:val="left"/>
    </w:pPr>
    <w:rPr>
      <w:rFonts w:ascii="Times New Roman" w:eastAsia="宋体" w:hAnsi="Times New Roman" w:cs="Times New Roman"/>
      <w:szCs w:val="24"/>
    </w:rPr>
  </w:style>
  <w:style w:type="character" w:customStyle="1" w:styleId="Charb">
    <w:name w:val="纯文本 Char"/>
    <w:link w:val="af6"/>
    <w:qFormat/>
    <w:locked/>
    <w:rPr>
      <w:rFonts w:ascii="宋体" w:hAnsi="Courier New" w:cs="Courier New"/>
      <w:szCs w:val="21"/>
    </w:rPr>
  </w:style>
  <w:style w:type="character" w:customStyle="1" w:styleId="affff">
    <w:name w:val="纯文本 字符"/>
    <w:basedOn w:val="a0"/>
    <w:uiPriority w:val="99"/>
    <w:semiHidden/>
    <w:qFormat/>
    <w:rPr>
      <w:rFonts w:asciiTheme="minorEastAsia" w:hAnsi="Courier New" w:cs="Courier New"/>
    </w:rPr>
  </w:style>
  <w:style w:type="character" w:customStyle="1" w:styleId="01Char">
    <w:name w:val="正文01 Char"/>
    <w:qFormat/>
    <w:locked/>
    <w:rPr>
      <w:rFonts w:ascii="Times New Roman" w:eastAsia="仿宋_GB2312" w:hAnsi="Times New Roman" w:cs="Times New Roman"/>
      <w:sz w:val="28"/>
      <w:szCs w:val="24"/>
    </w:rPr>
  </w:style>
  <w:style w:type="paragraph" w:customStyle="1" w:styleId="affff0">
    <w:name w:val="正文_表格格式"/>
    <w:basedOn w:val="a"/>
    <w:qFormat/>
    <w:rPr>
      <w:rFonts w:ascii="Times New Roman" w:eastAsia="宋体" w:hAnsi="Times New Roman" w:cs="Times New Roman"/>
      <w:sz w:val="24"/>
      <w:szCs w:val="24"/>
    </w:rPr>
  </w:style>
  <w:style w:type="character" w:customStyle="1" w:styleId="Charc">
    <w:name w:val="尾注文本 Char"/>
    <w:link w:val="af8"/>
    <w:uiPriority w:val="99"/>
    <w:qFormat/>
    <w:rPr>
      <w:rFonts w:ascii="宋体" w:hAnsi="宋体" w:cs="宋体"/>
      <w:sz w:val="28"/>
      <w:szCs w:val="28"/>
    </w:rPr>
  </w:style>
  <w:style w:type="character" w:customStyle="1" w:styleId="affff1">
    <w:name w:val="尾注文本 字符"/>
    <w:basedOn w:val="a0"/>
    <w:uiPriority w:val="99"/>
    <w:semiHidden/>
    <w:qFormat/>
  </w:style>
  <w:style w:type="character" w:customStyle="1" w:styleId="Charf9">
    <w:name w:val="日期 Char"/>
    <w:link w:val="15"/>
    <w:qFormat/>
    <w:rPr>
      <w:rFonts w:ascii="宋体" w:cs="宋体"/>
      <w:sz w:val="28"/>
      <w:szCs w:val="28"/>
    </w:rPr>
  </w:style>
  <w:style w:type="paragraph" w:customStyle="1" w:styleId="15">
    <w:name w:val="日期1"/>
    <w:basedOn w:val="a"/>
    <w:next w:val="a"/>
    <w:link w:val="Charf9"/>
    <w:qFormat/>
    <w:pPr>
      <w:spacing w:line="610" w:lineRule="exact"/>
      <w:ind w:leftChars="2500" w:left="100" w:firstLineChars="200" w:firstLine="560"/>
    </w:pPr>
    <w:rPr>
      <w:rFonts w:ascii="宋体" w:cs="宋体"/>
      <w:sz w:val="28"/>
      <w:szCs w:val="28"/>
    </w:rPr>
  </w:style>
  <w:style w:type="character" w:customStyle="1" w:styleId="CharChar">
    <w:name w:val="三级 Char Char"/>
    <w:link w:val="affff2"/>
    <w:qFormat/>
    <w:rPr>
      <w:rFonts w:ascii="Times New Roman" w:hAnsi="Times New Roman"/>
      <w:szCs w:val="24"/>
    </w:rPr>
  </w:style>
  <w:style w:type="paragraph" w:customStyle="1" w:styleId="affff2">
    <w:name w:val="三级"/>
    <w:link w:val="CharChar"/>
    <w:qFormat/>
    <w:pPr>
      <w:spacing w:before="60" w:after="60"/>
      <w:ind w:left="420" w:hanging="420"/>
      <w:outlineLvl w:val="2"/>
    </w:pPr>
  </w:style>
  <w:style w:type="paragraph" w:customStyle="1" w:styleId="affff3">
    <w:name w:val="二级"/>
    <w:basedOn w:val="110"/>
    <w:link w:val="CharChar0"/>
    <w:qFormat/>
    <w:pPr>
      <w:adjustRightInd w:val="0"/>
      <w:snapToGrid w:val="0"/>
      <w:spacing w:before="240" w:line="360" w:lineRule="auto"/>
      <w:ind w:firstLineChars="0" w:firstLine="0"/>
      <w:outlineLvl w:val="1"/>
    </w:pPr>
    <w:rPr>
      <w:rFonts w:eastAsiaTheme="minorEastAsia" w:cstheme="minorBidi"/>
      <w:b/>
      <w:bCs/>
    </w:rPr>
  </w:style>
  <w:style w:type="character" w:customStyle="1" w:styleId="CharChar0">
    <w:name w:val="二级 Char Char"/>
    <w:link w:val="affff3"/>
    <w:qFormat/>
    <w:rPr>
      <w:rFonts w:ascii="Times New Roman" w:hAnsi="Times New Roman"/>
      <w:b/>
      <w:bCs/>
      <w:szCs w:val="24"/>
    </w:rPr>
  </w:style>
  <w:style w:type="character" w:customStyle="1" w:styleId="212TimesNewRomanCharChar">
    <w:name w:val="样式 样式 标题 2 + 段后: 12 行 + Times New Roman Char Char"/>
    <w:qFormat/>
    <w:rPr>
      <w:rFonts w:ascii="Times New Roman" w:eastAsia="华文中宋" w:hAnsi="Times New Roman" w:cs="Times New Roman"/>
      <w:b/>
      <w:bCs/>
      <w:sz w:val="20"/>
      <w:szCs w:val="20"/>
    </w:rPr>
  </w:style>
  <w:style w:type="character" w:customStyle="1" w:styleId="CharChar1">
    <w:name w:val="一级 Char Char"/>
    <w:link w:val="affff4"/>
    <w:qFormat/>
    <w:rPr>
      <w:rFonts w:ascii="黑体" w:eastAsia="黑体" w:hAnsi="黑体" w:cs="宋体"/>
      <w:b/>
      <w:bCs/>
      <w:kern w:val="44"/>
      <w:sz w:val="40"/>
      <w:szCs w:val="40"/>
    </w:rPr>
  </w:style>
  <w:style w:type="paragraph" w:customStyle="1" w:styleId="affff4">
    <w:name w:val="一级"/>
    <w:basedOn w:val="10"/>
    <w:link w:val="CharChar1"/>
    <w:qFormat/>
    <w:pPr>
      <w:spacing w:before="60" w:after="60" w:line="360" w:lineRule="auto"/>
      <w:jc w:val="left"/>
    </w:pPr>
    <w:rPr>
      <w:rFonts w:ascii="黑体" w:eastAsia="黑体" w:hAnsi="黑体" w:cs="宋体"/>
      <w:sz w:val="40"/>
      <w:szCs w:val="40"/>
    </w:rPr>
  </w:style>
  <w:style w:type="character" w:customStyle="1" w:styleId="16">
    <w:name w:val="批注引用1"/>
    <w:qFormat/>
    <w:rPr>
      <w:sz w:val="21"/>
      <w:szCs w:val="21"/>
    </w:rPr>
  </w:style>
  <w:style w:type="paragraph" w:customStyle="1" w:styleId="CharChar1CharCharCharCharCharCharCharCharCharCharCharCharCharCharCharCharCharChar1">
    <w:name w:val="Char Char1 Char Char Char Char Char Char 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111">
    <w:name w:val="正文格式111"/>
    <w:basedOn w:val="a"/>
    <w:qFormat/>
    <w:pPr>
      <w:snapToGrid w:val="0"/>
      <w:spacing w:line="300" w:lineRule="auto"/>
      <w:ind w:firstLineChars="200" w:firstLine="480"/>
    </w:pPr>
    <w:rPr>
      <w:rFonts w:ascii="宋体" w:eastAsia="宋体" w:hAnsi="宋体" w:cs="宋体"/>
      <w:sz w:val="24"/>
      <w:szCs w:val="24"/>
    </w:rPr>
  </w:style>
  <w:style w:type="paragraph" w:customStyle="1" w:styleId="17">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18">
    <w:name w:val="文档结构图1"/>
    <w:basedOn w:val="a"/>
    <w:qFormat/>
    <w:pPr>
      <w:spacing w:line="610" w:lineRule="exact"/>
      <w:ind w:firstLineChars="200" w:firstLine="560"/>
    </w:pPr>
    <w:rPr>
      <w:rFonts w:ascii="宋体" w:eastAsia="宋体" w:hAnsi="Calibri" w:cs="宋体"/>
      <w:sz w:val="18"/>
      <w:szCs w:val="18"/>
    </w:rPr>
  </w:style>
  <w:style w:type="paragraph" w:customStyle="1" w:styleId="19">
    <w:name w:val="批注主题1"/>
    <w:basedOn w:val="af1"/>
    <w:next w:val="af1"/>
    <w:qFormat/>
  </w:style>
  <w:style w:type="paragraph" w:customStyle="1" w:styleId="210">
    <w:name w:val="正文文本缩进 21"/>
    <w:basedOn w:val="a"/>
    <w:qFormat/>
    <w:pPr>
      <w:ind w:firstLineChars="200" w:firstLine="420"/>
    </w:pPr>
    <w:rPr>
      <w:rFonts w:ascii="宋体" w:eastAsia="宋体" w:hAnsi="宋体" w:cs="宋体"/>
      <w:sz w:val="24"/>
      <w:szCs w:val="24"/>
    </w:rPr>
  </w:style>
  <w:style w:type="paragraph" w:customStyle="1" w:styleId="zxz5">
    <w:name w:val="zxz5"/>
    <w:next w:val="a"/>
    <w:qFormat/>
    <w:pPr>
      <w:tabs>
        <w:tab w:val="left" w:pos="0"/>
      </w:tabs>
      <w:jc w:val="center"/>
    </w:pPr>
    <w:rPr>
      <w:rFonts w:ascii="宋体" w:eastAsia="Times New Roman" w:hAnsi="宋体" w:cs="宋体"/>
      <w:bCs/>
      <w:kern w:val="2"/>
      <w:sz w:val="18"/>
      <w:szCs w:val="18"/>
    </w:rPr>
  </w:style>
  <w:style w:type="paragraph" w:customStyle="1" w:styleId="CharChar1CharCharCharCharCharCharCharCharCharCharCharCharCharCharCharCharCharChar2">
    <w:name w:val="Char Char1 Char Char Char Char Char Char Char Char Char Char Char Char Char Char Char Char Char Char2"/>
    <w:basedOn w:val="a"/>
    <w:qFormat/>
    <w:pPr>
      <w:spacing w:line="360" w:lineRule="auto"/>
      <w:ind w:firstLineChars="200" w:firstLine="200"/>
    </w:pPr>
    <w:rPr>
      <w:rFonts w:ascii="宋体" w:eastAsia="宋体" w:hAnsi="宋体" w:cs="宋体"/>
      <w:sz w:val="24"/>
      <w:szCs w:val="24"/>
    </w:rPr>
  </w:style>
  <w:style w:type="character" w:customStyle="1" w:styleId="Char6">
    <w:name w:val="题注 Char"/>
    <w:link w:val="ac"/>
    <w:qFormat/>
    <w:rPr>
      <w:rFonts w:ascii="Cambria" w:eastAsia="黑体" w:hAnsi="Cambria" w:cs="Cambria"/>
      <w:sz w:val="20"/>
      <w:szCs w:val="20"/>
    </w:rPr>
  </w:style>
  <w:style w:type="paragraph" w:customStyle="1" w:styleId="TOC11">
    <w:name w:val="TOC 标题11"/>
    <w:basedOn w:val="10"/>
    <w:next w:val="a"/>
    <w:qFormat/>
    <w:pPr>
      <w:widowControl/>
      <w:spacing w:before="480" w:after="0" w:line="276" w:lineRule="auto"/>
      <w:jc w:val="left"/>
      <w:outlineLvl w:val="9"/>
    </w:pPr>
    <w:rPr>
      <w:rFonts w:ascii="Cambria" w:eastAsia="黑体" w:hAnsi="Cambria" w:cs="Cambria"/>
      <w:color w:val="365F91"/>
      <w:kern w:val="0"/>
      <w:sz w:val="28"/>
      <w:szCs w:val="28"/>
    </w:rPr>
  </w:style>
  <w:style w:type="character" w:customStyle="1" w:styleId="Char10">
    <w:name w:val="日期 Char1"/>
    <w:link w:val="af7"/>
    <w:qFormat/>
    <w:rPr>
      <w:rFonts w:ascii="宋体" w:eastAsia="宋体" w:hAnsi="宋体" w:cs="宋体"/>
      <w:sz w:val="28"/>
      <w:szCs w:val="28"/>
    </w:rPr>
  </w:style>
  <w:style w:type="character" w:customStyle="1" w:styleId="affff5">
    <w:name w:val="日期 字符"/>
    <w:basedOn w:val="a0"/>
    <w:uiPriority w:val="99"/>
    <w:semiHidden/>
    <w:qFormat/>
  </w:style>
  <w:style w:type="character" w:customStyle="1" w:styleId="HTMLChar0">
    <w:name w:val="HTML 预设格式 Char"/>
    <w:link w:val="HTML0"/>
    <w:uiPriority w:val="99"/>
    <w:qFormat/>
    <w:rPr>
      <w:rFonts w:ascii="宋体" w:eastAsia="宋体" w:hAnsi="宋体" w:cs="宋体"/>
      <w:kern w:val="0"/>
      <w:sz w:val="24"/>
      <w:szCs w:val="24"/>
    </w:rPr>
  </w:style>
  <w:style w:type="character" w:customStyle="1" w:styleId="HTML9">
    <w:name w:val="HTML 预设格式 字符"/>
    <w:basedOn w:val="a0"/>
    <w:uiPriority w:val="99"/>
    <w:semiHidden/>
    <w:qFormat/>
    <w:rPr>
      <w:rFonts w:ascii="Courier New" w:hAnsi="Courier New" w:cs="Courier New"/>
      <w:sz w:val="20"/>
      <w:szCs w:val="20"/>
    </w:rPr>
  </w:style>
  <w:style w:type="character" w:customStyle="1" w:styleId="Char13">
    <w:name w:val="文档结构图 Char1"/>
    <w:qFormat/>
    <w:rPr>
      <w:rFonts w:ascii="宋体" w:eastAsia="宋体" w:hAnsi="宋体" w:cs="宋体"/>
      <w:sz w:val="18"/>
      <w:szCs w:val="18"/>
    </w:rPr>
  </w:style>
  <w:style w:type="paragraph" w:customStyle="1" w:styleId="86">
    <w:name w:val="表格下方正文8"/>
    <w:basedOn w:val="a"/>
    <w:qFormat/>
    <w:pPr>
      <w:spacing w:before="300" w:line="460" w:lineRule="exact"/>
      <w:ind w:firstLineChars="200" w:firstLine="200"/>
    </w:pPr>
    <w:rPr>
      <w:rFonts w:ascii="Times New Roman" w:eastAsia="宋体" w:hAnsi="Times New Roman" w:cs="Times New Roman"/>
      <w:snapToGrid w:val="0"/>
      <w:kern w:val="0"/>
      <w:sz w:val="24"/>
      <w:szCs w:val="24"/>
    </w:rPr>
  </w:style>
  <w:style w:type="paragraph" w:customStyle="1" w:styleId="87">
    <w:name w:val="三级标题8"/>
    <w:basedOn w:val="a"/>
    <w:qFormat/>
    <w:pPr>
      <w:spacing w:before="300" w:line="460" w:lineRule="exact"/>
      <w:outlineLvl w:val="2"/>
    </w:pPr>
    <w:rPr>
      <w:rFonts w:ascii="Times New Roman" w:eastAsia="宋体" w:hAnsi="Times New Roman" w:cs="宋体"/>
      <w:b/>
      <w:bCs/>
      <w:snapToGrid w:val="0"/>
      <w:kern w:val="0"/>
      <w:sz w:val="24"/>
      <w:szCs w:val="2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8">
    <w:name w:val="font8"/>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character" w:customStyle="1" w:styleId="Charfa">
    <w:name w:val="批注主题 Char"/>
    <w:qFormat/>
    <w:rPr>
      <w:b/>
      <w:bCs/>
      <w:kern w:val="2"/>
      <w:sz w:val="21"/>
      <w:szCs w:val="22"/>
    </w:rPr>
  </w:style>
  <w:style w:type="paragraph" w:customStyle="1" w:styleId="CharCharCharCharCharCharChar1CharCharCharCharCharCharChar">
    <w:name w:val="Char Char Char Char Char Char Char1 Char Char Char Char Char Char Char"/>
    <w:basedOn w:val="a"/>
    <w:qFormat/>
    <w:pPr>
      <w:tabs>
        <w:tab w:val="left" w:pos="432"/>
      </w:tabs>
      <w:ind w:left="432" w:hanging="432"/>
    </w:pPr>
    <w:rPr>
      <w:rFonts w:ascii="Tahoma" w:eastAsia="宋体" w:hAnsi="Tahoma" w:cs="Times New Roman"/>
      <w:sz w:val="24"/>
      <w:szCs w:val="20"/>
    </w:rPr>
  </w:style>
  <w:style w:type="character" w:customStyle="1" w:styleId="Char14">
    <w:name w:val="脚注文本 Char1"/>
    <w:qFormat/>
    <w:rPr>
      <w:rFonts w:eastAsia="宋体"/>
      <w:sz w:val="28"/>
    </w:rPr>
  </w:style>
  <w:style w:type="character" w:customStyle="1" w:styleId="wwwn1">
    <w:name w:val="wwwn1"/>
    <w:qFormat/>
    <w:rPr>
      <w:rFonts w:ascii="宋体" w:eastAsia="宋体" w:hAnsi="宋体" w:hint="eastAsia"/>
      <w:color w:val="666666"/>
      <w:sz w:val="18"/>
      <w:szCs w:val="18"/>
      <w:u w:val="none"/>
    </w:rPr>
  </w:style>
  <w:style w:type="paragraph" w:customStyle="1" w:styleId="1a">
    <w:name w:val="1"/>
    <w:qFormat/>
    <w:pPr>
      <w:widowControl w:val="0"/>
      <w:jc w:val="both"/>
    </w:pPr>
    <w:rPr>
      <w:rFonts w:asciiTheme="minorHAnsi" w:eastAsiaTheme="minorEastAsia" w:hAnsiTheme="minorHAnsi" w:cstheme="minorBidi"/>
      <w:kern w:val="2"/>
      <w:sz w:val="21"/>
      <w:szCs w:val="22"/>
    </w:rPr>
  </w:style>
  <w:style w:type="character" w:customStyle="1" w:styleId="WW8Num595z0">
    <w:name w:val="WW8Num595z0"/>
    <w:qFormat/>
    <w:rPr>
      <w:rFonts w:ascii="Wingdings" w:hAnsi="Wingdings"/>
    </w:rPr>
  </w:style>
  <w:style w:type="character" w:customStyle="1" w:styleId="Charfb">
    <w:name w:val="表格标题 Char"/>
    <w:qFormat/>
    <w:rPr>
      <w:rFonts w:eastAsia="宋体"/>
      <w:kern w:val="2"/>
      <w:sz w:val="24"/>
      <w:lang w:val="en-US" w:eastAsia="zh-CN"/>
    </w:rPr>
  </w:style>
  <w:style w:type="character" w:customStyle="1" w:styleId="5Char0">
    <w:name w:val="样式5 Char"/>
    <w:qFormat/>
    <w:rPr>
      <w:rFonts w:eastAsia="宋体"/>
      <w:kern w:val="2"/>
      <w:sz w:val="21"/>
      <w:szCs w:val="24"/>
      <w:lang w:val="en-US" w:eastAsia="zh-CN" w:bidi="ar-SA"/>
    </w:rPr>
  </w:style>
  <w:style w:type="character" w:customStyle="1" w:styleId="Charfc">
    <w:name w:val="样式 正文首行缩进 + 浅蓝 Char"/>
    <w:link w:val="affff6"/>
    <w:qFormat/>
    <w:rPr>
      <w:rFonts w:eastAsia="宋体"/>
      <w:color w:val="000000"/>
      <w:sz w:val="28"/>
      <w:szCs w:val="24"/>
    </w:rPr>
  </w:style>
  <w:style w:type="paragraph" w:customStyle="1" w:styleId="affff6">
    <w:name w:val="样式 正文首行缩进 + 浅蓝"/>
    <w:basedOn w:val="a4"/>
    <w:link w:val="Charfc"/>
    <w:qFormat/>
    <w:pPr>
      <w:suppressAutoHyphens w:val="0"/>
      <w:topLinePunct w:val="0"/>
      <w:snapToGrid w:val="0"/>
      <w:spacing w:line="300" w:lineRule="auto"/>
      <w:ind w:firstLineChars="200" w:firstLine="560"/>
      <w:textAlignment w:val="auto"/>
    </w:pPr>
    <w:rPr>
      <w:color w:val="000000"/>
    </w:rPr>
  </w:style>
  <w:style w:type="character" w:customStyle="1" w:styleId="Char0">
    <w:name w:val="正文首行缩进 Char"/>
    <w:link w:val="a4"/>
    <w:qFormat/>
    <w:rPr>
      <w:rFonts w:eastAsia="宋体"/>
      <w:sz w:val="28"/>
    </w:rPr>
  </w:style>
  <w:style w:type="character" w:customStyle="1" w:styleId="Char15">
    <w:name w:val="表格标题 Char1"/>
    <w:link w:val="affff7"/>
    <w:qFormat/>
    <w:rPr>
      <w:rFonts w:eastAsia="宋体"/>
      <w:sz w:val="24"/>
      <w:szCs w:val="24"/>
    </w:rPr>
  </w:style>
  <w:style w:type="paragraph" w:customStyle="1" w:styleId="affff7">
    <w:name w:val="表格标题"/>
    <w:basedOn w:val="a"/>
    <w:link w:val="Char15"/>
    <w:qFormat/>
    <w:pPr>
      <w:spacing w:before="60" w:line="460" w:lineRule="exact"/>
      <w:jc w:val="center"/>
    </w:pPr>
    <w:rPr>
      <w:rFonts w:eastAsia="宋体"/>
      <w:sz w:val="24"/>
      <w:szCs w:val="24"/>
    </w:rPr>
  </w:style>
  <w:style w:type="character" w:customStyle="1" w:styleId="4Char2">
    <w:name w:val="标题 4 Char2"/>
    <w:qFormat/>
    <w:rPr>
      <w:rFonts w:ascii="Arial" w:eastAsia="黑体" w:hAnsi="Arial"/>
      <w:sz w:val="28"/>
      <w:lang w:val="en-US" w:eastAsia="zh-CN" w:bidi="ar-SA"/>
    </w:rPr>
  </w:style>
  <w:style w:type="character" w:customStyle="1" w:styleId="spelle">
    <w:name w:val="spelle"/>
    <w:basedOn w:val="a0"/>
    <w:qFormat/>
  </w:style>
  <w:style w:type="character" w:customStyle="1" w:styleId="101Char1">
    <w:name w:val="样式 正文1 + 段前: 0.1 行 Char1"/>
    <w:qFormat/>
    <w:rPr>
      <w:rFonts w:eastAsia="宋体" w:cs="宋体"/>
      <w:kern w:val="2"/>
      <w:sz w:val="24"/>
      <w:lang w:val="en-US" w:eastAsia="zh-CN" w:bidi="ar-SA"/>
    </w:rPr>
  </w:style>
  <w:style w:type="character" w:customStyle="1" w:styleId="WW-">
    <w:name w:val="WW-脚注符"/>
    <w:qFormat/>
    <w:rPr>
      <w:vertAlign w:val="superscript"/>
    </w:rPr>
  </w:style>
  <w:style w:type="character" w:customStyle="1" w:styleId="WW8Num1269z0">
    <w:name w:val="WW8Num1269z0"/>
    <w:qFormat/>
    <w:rPr>
      <w:rFonts w:ascii="Wingdings" w:hAnsi="Wingdings"/>
    </w:rPr>
  </w:style>
  <w:style w:type="character" w:customStyle="1" w:styleId="TimesNewRomanCharChar">
    <w:name w:val="样式 正文首行缩进 + Times New Roman Char Char"/>
    <w:qFormat/>
    <w:rPr>
      <w:rFonts w:ascii="宋体" w:eastAsia="宋体" w:hAnsi="宋体"/>
      <w:sz w:val="24"/>
      <w:szCs w:val="24"/>
      <w:lang w:val="en-US" w:eastAsia="zh-CN" w:bidi="ar-SA"/>
    </w:rPr>
  </w:style>
  <w:style w:type="character" w:customStyle="1" w:styleId="CharChar2">
    <w:name w:val="表内文字 Char Char"/>
    <w:qFormat/>
    <w:rPr>
      <w:rFonts w:ascii="宋体" w:eastAsia="宋体" w:hAnsi="宋体" w:cs="Courier New"/>
      <w:kern w:val="2"/>
      <w:sz w:val="21"/>
      <w:szCs w:val="21"/>
      <w:lang w:val="en-US" w:eastAsia="zh-CN" w:bidi="ar-SA"/>
    </w:rPr>
  </w:style>
  <w:style w:type="character" w:customStyle="1" w:styleId="WW8Num53z0">
    <w:name w:val="WW8Num53z0"/>
    <w:qFormat/>
    <w:rPr>
      <w:rFonts w:ascii="Arial" w:eastAsia="Arial Unicode MS" w:hAnsi="Arial" w:cs="Arial"/>
    </w:rPr>
  </w:style>
  <w:style w:type="character" w:customStyle="1" w:styleId="WW8Num421z0">
    <w:name w:val="WW8Num421z0"/>
    <w:qFormat/>
    <w:rPr>
      <w:rFonts w:ascii="Wingdings" w:hAnsi="Wingdings"/>
    </w:rPr>
  </w:style>
  <w:style w:type="character" w:customStyle="1" w:styleId="WW8Num425z0">
    <w:name w:val="WW8Num425z0"/>
    <w:qFormat/>
    <w:rPr>
      <w:rFonts w:ascii="Wingdings" w:hAnsi="Wingdings"/>
    </w:rPr>
  </w:style>
  <w:style w:type="character" w:customStyle="1" w:styleId="CharCharCharCharCharCharCharCharCharCharCharCharCharCharCharCharChar">
    <w:name w:val="正文格式 Char Char Char Char Char Char Char Char Char Char Char Char Char Char Char Char Char"/>
    <w:qFormat/>
    <w:rPr>
      <w:rFonts w:eastAsia="宋体"/>
      <w:kern w:val="2"/>
      <w:sz w:val="28"/>
      <w:szCs w:val="28"/>
      <w:lang w:bidi="ar-SA"/>
    </w:rPr>
  </w:style>
  <w:style w:type="character" w:customStyle="1" w:styleId="WW8Num325z0">
    <w:name w:val="WW8Num325z0"/>
    <w:qFormat/>
    <w:rPr>
      <w:rFonts w:ascii="Times New Roman" w:hAnsi="Times New Roman"/>
    </w:rPr>
  </w:style>
  <w:style w:type="character" w:customStyle="1" w:styleId="trans">
    <w:name w:val="trans"/>
    <w:basedOn w:val="a0"/>
    <w:qFormat/>
  </w:style>
  <w:style w:type="character" w:customStyle="1" w:styleId="Charfd">
    <w:name w:val="报告小节标题 Char"/>
    <w:qFormat/>
    <w:rPr>
      <w:rFonts w:eastAsia="黑体"/>
      <w:kern w:val="2"/>
      <w:sz w:val="28"/>
      <w:lang w:val="en-US" w:eastAsia="zh-CN" w:bidi="ar-SA"/>
    </w:rPr>
  </w:style>
  <w:style w:type="character" w:customStyle="1" w:styleId="WW8Num2044z2">
    <w:name w:val="WW8Num2044z2"/>
    <w:qFormat/>
    <w:rPr>
      <w:b/>
      <w:sz w:val="28"/>
    </w:rPr>
  </w:style>
  <w:style w:type="character" w:customStyle="1" w:styleId="WW8Num1575z0">
    <w:name w:val="WW8Num1575z0"/>
    <w:qFormat/>
    <w:rPr>
      <w:rFonts w:ascii="Times New Roman" w:hAnsi="Times New Roman"/>
    </w:rPr>
  </w:style>
  <w:style w:type="character" w:customStyle="1" w:styleId="CharCharChar0">
    <w:name w:val="表标题 Char Char Char"/>
    <w:qFormat/>
    <w:rPr>
      <w:rFonts w:ascii="宋体" w:eastAsia="黑体" w:hAnsi="Verdana"/>
      <w:kern w:val="2"/>
      <w:sz w:val="24"/>
      <w:szCs w:val="24"/>
      <w:lang w:val="en-US" w:eastAsia="zh-CN" w:bidi="ar-SA"/>
    </w:rPr>
  </w:style>
  <w:style w:type="character" w:customStyle="1" w:styleId="EmailStyle1891">
    <w:name w:val="EmailStyle1891"/>
    <w:qFormat/>
    <w:rPr>
      <w:rFonts w:ascii="Arial" w:eastAsia="宋体" w:hAnsi="Arial" w:cs="Arial"/>
      <w:color w:val="auto"/>
      <w:sz w:val="20"/>
    </w:rPr>
  </w:style>
  <w:style w:type="character" w:customStyle="1" w:styleId="WW8Num626z0">
    <w:name w:val="WW8Num626z0"/>
    <w:qFormat/>
    <w:rPr>
      <w:rFonts w:ascii="Times New Roman" w:hAnsi="Times New Roman"/>
    </w:rPr>
  </w:style>
  <w:style w:type="character" w:customStyle="1" w:styleId="WW8Num164z0">
    <w:name w:val="WW8Num164z0"/>
    <w:qFormat/>
    <w:rPr>
      <w:rFonts w:ascii="Times New Roman" w:hAnsi="Times New Roman"/>
      <w:sz w:val="24"/>
    </w:rPr>
  </w:style>
  <w:style w:type="character" w:customStyle="1" w:styleId="rdstyle23">
    <w:name w:val="rd style23"/>
    <w:basedOn w:val="a0"/>
    <w:qFormat/>
  </w:style>
  <w:style w:type="character" w:customStyle="1" w:styleId="TimesNewRoman0">
    <w:name w:val="样式 (西文) Times New Roman 四号"/>
    <w:qFormat/>
    <w:rPr>
      <w:rFonts w:ascii="Times New Roman" w:eastAsia="宋体" w:hAnsi="Times New Roman"/>
      <w:kern w:val="2"/>
      <w:sz w:val="28"/>
      <w:szCs w:val="24"/>
      <w:lang w:val="en-US" w:eastAsia="zh-CN" w:bidi="ar-SA"/>
    </w:rPr>
  </w:style>
  <w:style w:type="character" w:customStyle="1" w:styleId="1b">
    <w:name w:val="样式 黑色1"/>
    <w:qFormat/>
    <w:rPr>
      <w:color w:val="000000"/>
    </w:rPr>
  </w:style>
  <w:style w:type="character" w:customStyle="1" w:styleId="WW8Num1099z0">
    <w:name w:val="WW8Num1099z0"/>
    <w:qFormat/>
    <w:rPr>
      <w:rFonts w:ascii="Wingdings" w:hAnsi="Wingdings"/>
    </w:rPr>
  </w:style>
  <w:style w:type="character" w:customStyle="1" w:styleId="01Char0">
    <w:name w:val="样式 正文01 + (符号) 宋体 Char"/>
    <w:qFormat/>
    <w:rPr>
      <w:rFonts w:ascii="Times New Roman" w:eastAsia="宋体" w:hAnsi="Times New Roman"/>
      <w:kern w:val="2"/>
      <w:sz w:val="24"/>
      <w:szCs w:val="24"/>
      <w:lang w:val="en-US" w:eastAsia="zh-CN" w:bidi="ar-SA"/>
    </w:rPr>
  </w:style>
  <w:style w:type="character" w:customStyle="1" w:styleId="line21">
    <w:name w:val="line21"/>
    <w:qFormat/>
    <w:rPr>
      <w:rFonts w:eastAsia="宋体"/>
      <w:color w:val="666666"/>
      <w:spacing w:val="400"/>
      <w:kern w:val="2"/>
      <w:sz w:val="20"/>
      <w:szCs w:val="20"/>
      <w:u w:val="none"/>
      <w:lang w:val="en-US" w:eastAsia="zh-CN" w:bidi="ar-SA"/>
    </w:rPr>
  </w:style>
  <w:style w:type="character" w:customStyle="1" w:styleId="WW8Num1271z0">
    <w:name w:val="WW8Num1271z0"/>
    <w:qFormat/>
    <w:rPr>
      <w:rFonts w:ascii="Times New Roman" w:hAnsi="Times New Roman" w:cs="Times New Roman"/>
      <w:color w:val="auto"/>
    </w:rPr>
  </w:style>
  <w:style w:type="character" w:customStyle="1" w:styleId="WW8Num509z0">
    <w:name w:val="WW8Num509z0"/>
    <w:qFormat/>
    <w:rPr>
      <w:rFonts w:ascii="Wingdings" w:hAnsi="Wingdings"/>
    </w:rPr>
  </w:style>
  <w:style w:type="character" w:customStyle="1" w:styleId="affff8">
    <w:name w:val="图文标"/>
    <w:qFormat/>
    <w:rPr>
      <w:rFonts w:ascii="黑体" w:eastAsia="黑体"/>
      <w:b/>
      <w:sz w:val="24"/>
    </w:rPr>
  </w:style>
  <w:style w:type="character" w:customStyle="1" w:styleId="3GB2312CharChar">
    <w:name w:val="样式 标题 3 + 仿宋_GB2312 Char Char"/>
    <w:qFormat/>
    <w:rPr>
      <w:rFonts w:ascii="Arial" w:eastAsia="仿宋_GB2312" w:hAnsi="Arial"/>
      <w:b/>
      <w:bCs/>
      <w:kern w:val="2"/>
      <w:sz w:val="30"/>
      <w:szCs w:val="32"/>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Pr>
      <w:rFonts w:ascii="Arial" w:eastAsia="宋体" w:hAnsi="Arial" w:cs="宋体"/>
      <w:snapToGrid w:val="0"/>
      <w:kern w:val="24"/>
      <w:sz w:val="24"/>
      <w:szCs w:val="24"/>
    </w:rPr>
  </w:style>
  <w:style w:type="paragraph" w:customStyle="1" w:styleId="CharCharCharCharChar2CharCharCharCharC1">
    <w:name w:val="样式 题注Char Char Char Char题注 Char2题注 Char Char题注 Char Char C...1"/>
    <w:basedOn w:val="ac"/>
    <w:link w:val="CharCharCharCharChar2CharCharCharCharC1Char"/>
    <w:qFormat/>
    <w:pPr>
      <w:adjustRightInd w:val="0"/>
      <w:spacing w:before="152" w:after="160" w:line="240" w:lineRule="auto"/>
      <w:ind w:firstLineChars="0" w:firstLine="0"/>
      <w:jc w:val="center"/>
      <w:textAlignment w:val="baseline"/>
    </w:pPr>
    <w:rPr>
      <w:rFonts w:ascii="Arial" w:eastAsia="宋体" w:hAnsi="Arial" w:cs="宋体"/>
      <w:snapToGrid w:val="0"/>
      <w:kern w:val="24"/>
      <w:sz w:val="24"/>
      <w:szCs w:val="24"/>
    </w:rPr>
  </w:style>
  <w:style w:type="character" w:customStyle="1" w:styleId="content151">
    <w:name w:val="content151"/>
    <w:qFormat/>
    <w:rPr>
      <w:sz w:val="18"/>
      <w:szCs w:val="18"/>
      <w:u w:val="none"/>
    </w:rPr>
  </w:style>
  <w:style w:type="character" w:customStyle="1" w:styleId="WW8Num826z0">
    <w:name w:val="WW8Num826z0"/>
    <w:qFormat/>
    <w:rPr>
      <w:rFonts w:ascii="Wingdings" w:hAnsi="Wingdings"/>
    </w:rPr>
  </w:style>
  <w:style w:type="character" w:customStyle="1" w:styleId="42Char">
    <w:name w:val="样式 4级标题 + 首行缩进:  2 字符 Char"/>
    <w:link w:val="420"/>
    <w:qFormat/>
    <w:rPr>
      <w:rFonts w:ascii="Arial" w:hAnsi="Arial"/>
      <w:b/>
      <w:bCs/>
      <w:snapToGrid w:val="0"/>
      <w:color w:val="000000"/>
      <w:sz w:val="24"/>
      <w:szCs w:val="24"/>
    </w:rPr>
  </w:style>
  <w:style w:type="paragraph" w:customStyle="1" w:styleId="420">
    <w:name w:val="样式 4级标题 + 首行缩进:  2 字符"/>
    <w:link w:val="42Char"/>
    <w:qFormat/>
    <w:pPr>
      <w:ind w:firstLine="480"/>
    </w:pPr>
    <w:rPr>
      <w:rFonts w:ascii="Arial" w:hAnsi="Arial"/>
    </w:rPr>
  </w:style>
  <w:style w:type="paragraph" w:customStyle="1" w:styleId="47">
    <w:name w:val="4级标题"/>
    <w:basedOn w:val="01"/>
    <w:link w:val="4Char10"/>
    <w:qFormat/>
    <w:pPr>
      <w:adjustRightInd w:val="0"/>
      <w:snapToGrid w:val="0"/>
      <w:ind w:firstLineChars="0" w:firstLine="0"/>
    </w:pPr>
    <w:rPr>
      <w:rFonts w:asciiTheme="minorHAnsi" w:eastAsiaTheme="minorEastAsia" w:hAnsiTheme="minorHAnsi" w:cstheme="minorBidi"/>
      <w:b/>
      <w:bCs/>
      <w:snapToGrid w:val="0"/>
      <w:color w:val="000000"/>
      <w:kern w:val="2"/>
    </w:rPr>
  </w:style>
  <w:style w:type="character" w:customStyle="1" w:styleId="4Char10">
    <w:name w:val="4级标题 Char1"/>
    <w:link w:val="47"/>
    <w:qFormat/>
    <w:rPr>
      <w:b/>
      <w:bCs/>
      <w:snapToGrid w:val="0"/>
      <w:color w:val="000000"/>
      <w:sz w:val="24"/>
      <w:szCs w:val="24"/>
    </w:rPr>
  </w:style>
  <w:style w:type="character" w:customStyle="1" w:styleId="320">
    <w:name w:val="标题 32"/>
    <w:qFormat/>
    <w:rPr>
      <w:rFonts w:eastAsia="宋体"/>
      <w:b/>
      <w:snapToGrid/>
      <w:color w:val="000000"/>
      <w:kern w:val="24"/>
      <w:sz w:val="24"/>
      <w:lang w:val="en-US" w:eastAsia="zh-CN" w:bidi="ar-SA"/>
    </w:rPr>
  </w:style>
  <w:style w:type="character" w:customStyle="1" w:styleId="33CharCharCharCharChar1113h33rdlevelH31Char">
    <w:name w:val="样式 标题 3标题 3 Char Char Char Char Char条标题1.1.13h33rd levelH3...1 Char"/>
    <w:link w:val="33CharCharCharCharChar1113h33rdlevelH31"/>
    <w:qFormat/>
    <w:rPr>
      <w:rFonts w:eastAsia="黑体"/>
      <w:b/>
      <w:snapToGrid w:val="0"/>
      <w:sz w:val="28"/>
    </w:rPr>
  </w:style>
  <w:style w:type="paragraph" w:customStyle="1" w:styleId="33CharCharCharCharChar1113h33rdlevelH31">
    <w:name w:val="样式 标题 3标题 3 Char Char Char Char Char条标题1.1.13h33rd levelH3...1"/>
    <w:basedOn w:val="30"/>
    <w:next w:val="a"/>
    <w:link w:val="33CharCharCharCharChar1113h33rdlevelH31Char"/>
    <w:qFormat/>
    <w:pPr>
      <w:keepNext w:val="0"/>
      <w:keepLines w:val="0"/>
      <w:tabs>
        <w:tab w:val="left" w:pos="720"/>
      </w:tabs>
      <w:adjustRightInd w:val="0"/>
      <w:spacing w:before="0" w:line="500" w:lineRule="exact"/>
      <w:ind w:left="720" w:hanging="720"/>
      <w:textAlignment w:val="baseline"/>
    </w:pPr>
    <w:rPr>
      <w:rFonts w:asciiTheme="minorHAnsi" w:eastAsia="黑体" w:hAnsiTheme="minorHAnsi" w:cstheme="minorBidi"/>
      <w:bCs w:val="0"/>
      <w:snapToGrid w:val="0"/>
      <w:sz w:val="28"/>
      <w:szCs w:val="22"/>
    </w:rPr>
  </w:style>
  <w:style w:type="character" w:customStyle="1" w:styleId="CharChar24">
    <w:name w:val="Char Char24"/>
    <w:qFormat/>
    <w:rPr>
      <w:rFonts w:eastAsia="宋体"/>
      <w:sz w:val="21"/>
      <w:lang w:val="en-US" w:eastAsia="zh-CN" w:bidi="ar-SA"/>
    </w:rPr>
  </w:style>
  <w:style w:type="character" w:customStyle="1" w:styleId="1CharChar">
    <w:name w:val="目标题 1) Char Char"/>
    <w:qFormat/>
    <w:rPr>
      <w:rFonts w:ascii="Arial" w:hAnsi="Arial"/>
      <w:sz w:val="24"/>
      <w:lang w:val="en-US" w:eastAsia="zh-CN"/>
    </w:rPr>
  </w:style>
  <w:style w:type="character" w:customStyle="1" w:styleId="WW8Num958z0">
    <w:name w:val="WW8Num958z0"/>
    <w:qFormat/>
    <w:rPr>
      <w:rFonts w:ascii="Wingdings" w:hAnsi="Wingdings"/>
    </w:rPr>
  </w:style>
  <w:style w:type="character" w:customStyle="1" w:styleId="WW8Num1015z0">
    <w:name w:val="WW8Num1015z0"/>
    <w:qFormat/>
    <w:rPr>
      <w:rFonts w:ascii="宋体" w:hAnsi="宋体"/>
    </w:rPr>
  </w:style>
  <w:style w:type="character" w:customStyle="1" w:styleId="WW8Num905z0">
    <w:name w:val="WW8Num905z0"/>
    <w:qFormat/>
    <w:rPr>
      <w:rFonts w:ascii="Wingdings" w:hAnsi="Wingdings"/>
      <w:sz w:val="16"/>
    </w:rPr>
  </w:style>
  <w:style w:type="character" w:customStyle="1" w:styleId="bChar">
    <w:name w:val="标题b Char"/>
    <w:qFormat/>
    <w:rPr>
      <w:rFonts w:ascii="Arial" w:eastAsia="宋体" w:hAnsi="Arial" w:cs="Arial"/>
      <w:bCs/>
      <w:kern w:val="2"/>
      <w:sz w:val="30"/>
      <w:szCs w:val="30"/>
      <w:lang w:val="en-US" w:eastAsia="zh-CN" w:bidi="ar-SA"/>
    </w:rPr>
  </w:style>
  <w:style w:type="character" w:customStyle="1" w:styleId="EmailStyle2691">
    <w:name w:val="EmailStyle2691"/>
    <w:qFormat/>
    <w:rPr>
      <w:rFonts w:ascii="Arial" w:eastAsia="宋体" w:hAnsi="Arial" w:cs="Arial"/>
      <w:color w:val="auto"/>
      <w:sz w:val="20"/>
    </w:rPr>
  </w:style>
  <w:style w:type="character" w:customStyle="1" w:styleId="CharCharCharCharCharCharCharCharCharCharCharCharCharCharCharCharCharCharChar">
    <w:name w:val="样式 Char Char Char Char Char Char Char Char Char Char Char Char Char Char Char Char Char Char Char"/>
    <w:qFormat/>
    <w:rPr>
      <w:rFonts w:eastAsia="宋体"/>
      <w:sz w:val="24"/>
      <w:szCs w:val="24"/>
      <w:lang w:val="en-US" w:eastAsia="zh-CN" w:bidi="ar-SA"/>
    </w:rPr>
  </w:style>
  <w:style w:type="character" w:customStyle="1" w:styleId="3Char4">
    <w:name w:val="报告标题3 Char"/>
    <w:link w:val="39"/>
    <w:qFormat/>
    <w:rPr>
      <w:rFonts w:eastAsia="宋体"/>
      <w:b/>
      <w:bCs/>
      <w:sz w:val="24"/>
      <w:szCs w:val="24"/>
    </w:rPr>
  </w:style>
  <w:style w:type="paragraph" w:customStyle="1" w:styleId="39">
    <w:name w:val="报告标题3"/>
    <w:link w:val="3Char4"/>
    <w:qFormat/>
    <w:pPr>
      <w:tabs>
        <w:tab w:val="left" w:pos="0"/>
        <w:tab w:val="left" w:pos="1704"/>
        <w:tab w:val="left" w:pos="2040"/>
      </w:tabs>
      <w:ind w:leftChars="800" w:left="2040" w:hangingChars="200" w:hanging="360"/>
      <w:outlineLvl w:val="2"/>
    </w:pPr>
    <w:rPr>
      <w:sz w:val="24"/>
      <w:szCs w:val="24"/>
    </w:rPr>
  </w:style>
  <w:style w:type="paragraph" w:customStyle="1" w:styleId="2b">
    <w:name w:val="报告标题2"/>
    <w:basedOn w:val="30"/>
    <w:link w:val="2Char4"/>
    <w:qFormat/>
    <w:pPr>
      <w:tabs>
        <w:tab w:val="left" w:pos="0"/>
      </w:tabs>
      <w:spacing w:beforeLines="100" w:line="240" w:lineRule="auto"/>
      <w:ind w:left="567" w:hanging="567"/>
      <w:outlineLvl w:val="1"/>
    </w:pPr>
    <w:rPr>
      <w:rFonts w:asciiTheme="minorHAnsi" w:hAnsiTheme="minorHAnsi" w:cstheme="minorBidi"/>
      <w:sz w:val="28"/>
      <w:szCs w:val="28"/>
    </w:rPr>
  </w:style>
  <w:style w:type="character" w:customStyle="1" w:styleId="2Char4">
    <w:name w:val="报告标题2 Char"/>
    <w:link w:val="2b"/>
    <w:qFormat/>
    <w:rPr>
      <w:rFonts w:eastAsia="宋体"/>
      <w:b/>
      <w:bCs/>
      <w:sz w:val="28"/>
      <w:szCs w:val="28"/>
    </w:rPr>
  </w:style>
  <w:style w:type="character" w:customStyle="1" w:styleId="HTMLChar">
    <w:name w:val="HTML 地址 Char"/>
    <w:link w:val="HTML"/>
    <w:uiPriority w:val="99"/>
    <w:qFormat/>
    <w:rPr>
      <w:rFonts w:eastAsia="宋体"/>
      <w:i/>
      <w:iCs/>
      <w:sz w:val="24"/>
    </w:rPr>
  </w:style>
  <w:style w:type="character" w:customStyle="1" w:styleId="3CharChar">
    <w:name w:val="样式 标题 3 + 宋体 Char Char"/>
    <w:link w:val="3Char5"/>
    <w:qFormat/>
    <w:rPr>
      <w:rFonts w:eastAsia="仿宋_GB2312"/>
      <w:b/>
      <w:bCs/>
      <w:sz w:val="30"/>
      <w:szCs w:val="32"/>
    </w:rPr>
  </w:style>
  <w:style w:type="paragraph" w:customStyle="1" w:styleId="3Char5">
    <w:name w:val="样式 标题 3 + 宋体 Char"/>
    <w:basedOn w:val="30"/>
    <w:link w:val="3CharChar"/>
    <w:qFormat/>
    <w:pPr>
      <w:tabs>
        <w:tab w:val="left" w:pos="720"/>
      </w:tabs>
      <w:spacing w:before="0" w:line="240" w:lineRule="auto"/>
    </w:pPr>
    <w:rPr>
      <w:rFonts w:asciiTheme="minorHAnsi" w:eastAsia="仿宋_GB2312" w:hAnsiTheme="minorHAnsi" w:cstheme="minorBidi"/>
      <w:sz w:val="30"/>
      <w:szCs w:val="32"/>
    </w:rPr>
  </w:style>
  <w:style w:type="character" w:customStyle="1" w:styleId="WW8Num1585z0">
    <w:name w:val="WW8Num1585z0"/>
    <w:qFormat/>
    <w:rPr>
      <w:rFonts w:ascii="Wingdings" w:hAnsi="Wingdings"/>
    </w:rPr>
  </w:style>
  <w:style w:type="character" w:customStyle="1" w:styleId="at3">
    <w:name w:val="at_3"/>
    <w:basedOn w:val="a0"/>
    <w:qFormat/>
  </w:style>
  <w:style w:type="character" w:customStyle="1" w:styleId="WW8Num687z0">
    <w:name w:val="WW8Num687z0"/>
    <w:qFormat/>
    <w:rPr>
      <w:rFonts w:ascii="Wingdings" w:hAnsi="Wingdings"/>
    </w:rPr>
  </w:style>
  <w:style w:type="character" w:customStyle="1" w:styleId="aCharCharCharCharCharCharChar">
    <w:name w:val="(a正文 Char Char Char Char Char Char Char"/>
    <w:link w:val="aCharCharCharCharCharChar"/>
    <w:qFormat/>
    <w:rPr>
      <w:rFonts w:eastAsia="仿宋_GB2312"/>
      <w:color w:val="000000"/>
      <w:sz w:val="24"/>
      <w:szCs w:val="24"/>
    </w:rPr>
  </w:style>
  <w:style w:type="paragraph" w:customStyle="1" w:styleId="aCharCharCharCharCharChar">
    <w:name w:val="(a正文 Char Char Char Char Char Char"/>
    <w:basedOn w:val="a"/>
    <w:link w:val="aCharCharCharCharCharCharChar"/>
    <w:pPr>
      <w:spacing w:line="440" w:lineRule="exact"/>
      <w:ind w:firstLineChars="200" w:firstLine="200"/>
    </w:pPr>
    <w:rPr>
      <w:rFonts w:eastAsia="仿宋_GB2312"/>
      <w:color w:val="000000"/>
      <w:sz w:val="24"/>
      <w:szCs w:val="24"/>
    </w:rPr>
  </w:style>
  <w:style w:type="character" w:customStyle="1" w:styleId="WW8Num1686z1">
    <w:name w:val="WW8Num1686z1"/>
    <w:qFormat/>
    <w:rPr>
      <w:rFonts w:ascii="Times New Roman" w:eastAsia="Times New Roman" w:hAnsi="Times New Roman" w:cs="Times New Roman"/>
      <w:b/>
      <w:position w:val="0"/>
      <w:sz w:val="28"/>
      <w:vertAlign w:val="baseline"/>
    </w:rPr>
  </w:style>
  <w:style w:type="character" w:customStyle="1" w:styleId="0012Char">
    <w:name w:val="样式 样式 正文001 + 首行缩进:  2 字符 + 宋体 Char"/>
    <w:qFormat/>
    <w:rPr>
      <w:rFonts w:ascii="宋体" w:eastAsia="宋体" w:hAnsi="宋体" w:cs="宋体"/>
      <w:kern w:val="2"/>
      <w:sz w:val="24"/>
      <w:szCs w:val="24"/>
      <w:lang w:val="en-US" w:eastAsia="zh-CN" w:bidi="ar-SA"/>
    </w:rPr>
  </w:style>
  <w:style w:type="character" w:customStyle="1" w:styleId="EmailStyle3851">
    <w:name w:val="EmailStyle3851"/>
    <w:qFormat/>
    <w:rPr>
      <w:rFonts w:ascii="Arial" w:eastAsia="宋体" w:hAnsi="Arial" w:cs="Arial"/>
      <w:color w:val="auto"/>
      <w:kern w:val="2"/>
      <w:sz w:val="20"/>
      <w:szCs w:val="24"/>
      <w:lang w:val="en-US" w:eastAsia="zh-CN" w:bidi="ar-SA"/>
    </w:rPr>
  </w:style>
  <w:style w:type="character" w:customStyle="1" w:styleId="CharChar3">
    <w:name w:val="编号下正文 Char Char"/>
    <w:link w:val="Charfe"/>
    <w:semiHidden/>
    <w:qFormat/>
    <w:rPr>
      <w:rFonts w:eastAsia="宋体"/>
      <w:bCs/>
      <w:sz w:val="24"/>
      <w:szCs w:val="24"/>
    </w:rPr>
  </w:style>
  <w:style w:type="paragraph" w:customStyle="1" w:styleId="Charfe">
    <w:name w:val="编号下正文 Char"/>
    <w:basedOn w:val="a"/>
    <w:link w:val="CharChar3"/>
    <w:semiHidden/>
    <w:qFormat/>
    <w:pPr>
      <w:spacing w:afterLines="50" w:line="288" w:lineRule="auto"/>
      <w:ind w:firstLineChars="200" w:firstLine="200"/>
    </w:pPr>
    <w:rPr>
      <w:rFonts w:eastAsia="宋体"/>
      <w:bCs/>
      <w:sz w:val="24"/>
      <w:szCs w:val="24"/>
    </w:rPr>
  </w:style>
  <w:style w:type="character" w:customStyle="1" w:styleId="style71">
    <w:name w:val="style71"/>
    <w:qFormat/>
    <w:rPr>
      <w:rFonts w:ascii="Verdana" w:eastAsia="宋体" w:hAnsi="Verdana"/>
      <w:sz w:val="18"/>
      <w:szCs w:val="18"/>
      <w:lang w:val="en-US" w:eastAsia="en-US" w:bidi="ar-SA"/>
    </w:rPr>
  </w:style>
  <w:style w:type="character" w:customStyle="1" w:styleId="Charff">
    <w:name w:val="表格内文字 Char"/>
    <w:link w:val="affff9"/>
    <w:qFormat/>
    <w:rPr>
      <w:spacing w:val="10"/>
      <w:sz w:val="24"/>
      <w:szCs w:val="24"/>
    </w:rPr>
  </w:style>
  <w:style w:type="paragraph" w:customStyle="1" w:styleId="affff9">
    <w:name w:val="表格内文字"/>
    <w:basedOn w:val="a5"/>
    <w:link w:val="Charff"/>
    <w:qFormat/>
    <w:pPr>
      <w:spacing w:after="0" w:line="320" w:lineRule="exact"/>
      <w:jc w:val="center"/>
    </w:pPr>
    <w:rPr>
      <w:rFonts w:eastAsiaTheme="minorEastAsia"/>
      <w:spacing w:val="10"/>
      <w:sz w:val="24"/>
    </w:rPr>
  </w:style>
  <w:style w:type="character" w:customStyle="1" w:styleId="Char1">
    <w:name w:val="正文文本 Char"/>
    <w:link w:val="a5"/>
    <w:qFormat/>
    <w:rPr>
      <w:rFonts w:eastAsia="仿宋_GB2312"/>
      <w:sz w:val="28"/>
      <w:szCs w:val="24"/>
    </w:rPr>
  </w:style>
  <w:style w:type="character" w:customStyle="1" w:styleId="WW8Num622z0">
    <w:name w:val="WW8Num622z0"/>
    <w:qFormat/>
    <w:rPr>
      <w:b/>
    </w:rPr>
  </w:style>
  <w:style w:type="character" w:customStyle="1" w:styleId="WW8Num1722z0">
    <w:name w:val="WW8Num1722z0"/>
    <w:qFormat/>
    <w:rPr>
      <w:rFonts w:ascii="Wingdings" w:hAnsi="Wingdings"/>
    </w:rPr>
  </w:style>
  <w:style w:type="character" w:customStyle="1" w:styleId="css-text3">
    <w:name w:val="css-text3"/>
    <w:basedOn w:val="a0"/>
    <w:qFormat/>
  </w:style>
  <w:style w:type="character" w:customStyle="1" w:styleId="ssCharChar">
    <w:name w:val="正文四号ss Char Char"/>
    <w:link w:val="ss"/>
    <w:qFormat/>
    <w:locked/>
    <w:rPr>
      <w:rFonts w:ascii="宋体" w:hAnsi="宋体"/>
      <w:bCs/>
      <w:color w:val="000000"/>
      <w:sz w:val="28"/>
      <w:szCs w:val="28"/>
    </w:rPr>
  </w:style>
  <w:style w:type="paragraph" w:customStyle="1" w:styleId="ss">
    <w:name w:val="正文四号ss"/>
    <w:basedOn w:val="a"/>
    <w:next w:val="a"/>
    <w:link w:val="ssCharChar"/>
    <w:qFormat/>
    <w:pPr>
      <w:spacing w:line="500" w:lineRule="exact"/>
      <w:ind w:firstLineChars="200" w:firstLine="200"/>
    </w:pPr>
    <w:rPr>
      <w:rFonts w:ascii="宋体" w:hAnsi="宋体"/>
      <w:bCs/>
      <w:color w:val="000000"/>
      <w:sz w:val="28"/>
      <w:szCs w:val="28"/>
    </w:rPr>
  </w:style>
  <w:style w:type="character" w:customStyle="1" w:styleId="Charff0">
    <w:name w:val="报告表中 Char"/>
    <w:qFormat/>
    <w:rPr>
      <w:rFonts w:eastAsia="宋体"/>
      <w:kern w:val="2"/>
      <w:sz w:val="18"/>
      <w:lang w:val="en-US" w:eastAsia="zh-CN" w:bidi="ar-SA"/>
    </w:rPr>
  </w:style>
  <w:style w:type="character" w:customStyle="1" w:styleId="WW8Num1039z0">
    <w:name w:val="WW8Num1039z0"/>
    <w:qFormat/>
    <w:rPr>
      <w:rFonts w:ascii="Wingdings" w:hAnsi="Wingdings"/>
    </w:rPr>
  </w:style>
  <w:style w:type="character" w:customStyle="1" w:styleId="WW8Num413z0">
    <w:name w:val="WW8Num413z0"/>
    <w:qFormat/>
    <w:rPr>
      <w:rFonts w:ascii="Wingdings" w:hAnsi="Wingdings"/>
    </w:rPr>
  </w:style>
  <w:style w:type="character" w:customStyle="1" w:styleId="WW8Num918z0">
    <w:name w:val="WW8Num918z0"/>
    <w:qFormat/>
    <w:rPr>
      <w:rFonts w:ascii="Times New Roman" w:hAnsi="Times New Roman"/>
    </w:rPr>
  </w:style>
  <w:style w:type="character" w:customStyle="1" w:styleId="CharChar48">
    <w:name w:val="Char Char48"/>
    <w:qFormat/>
    <w:rPr>
      <w:rFonts w:eastAsia="宋体"/>
      <w:snapToGrid w:val="0"/>
      <w:sz w:val="28"/>
      <w:lang w:val="en-US" w:eastAsia="zh-CN" w:bidi="ar-SA"/>
    </w:rPr>
  </w:style>
  <w:style w:type="character" w:customStyle="1" w:styleId="57">
    <w:name w:val="标题5"/>
    <w:qFormat/>
  </w:style>
  <w:style w:type="character" w:customStyle="1" w:styleId="WW8Num390z0">
    <w:name w:val="WW8Num390z0"/>
    <w:qFormat/>
    <w:rPr>
      <w:rFonts w:ascii="Arial Black" w:hAnsi="Arial Black"/>
      <w:sz w:val="36"/>
    </w:rPr>
  </w:style>
  <w:style w:type="character" w:customStyle="1" w:styleId="xl24CharCharCharCharChar">
    <w:name w:val="xl24 Char Char Char Char Char"/>
    <w:link w:val="xl24CharCharCharChar"/>
    <w:qFormat/>
    <w:rPr>
      <w:rFonts w:eastAsia="宋体"/>
      <w:szCs w:val="21"/>
    </w:rPr>
  </w:style>
  <w:style w:type="paragraph" w:customStyle="1" w:styleId="xl24CharCharCharChar">
    <w:name w:val="xl24 Char Char Char Char"/>
    <w:basedOn w:val="a"/>
    <w:link w:val="xl24CharCharCharCharChar"/>
    <w:qFormat/>
    <w:pPr>
      <w:widowControl/>
      <w:pBdr>
        <w:left w:val="single" w:sz="4" w:space="0" w:color="auto"/>
        <w:right w:val="single" w:sz="4" w:space="0" w:color="auto"/>
      </w:pBdr>
      <w:spacing w:before="100" w:beforeAutospacing="1" w:after="100" w:afterAutospacing="1"/>
      <w:jc w:val="center"/>
    </w:pPr>
    <w:rPr>
      <w:rFonts w:eastAsia="宋体"/>
      <w:szCs w:val="21"/>
    </w:rPr>
  </w:style>
  <w:style w:type="character" w:customStyle="1" w:styleId="WW8Num159z0">
    <w:name w:val="WW8Num159z0"/>
    <w:qFormat/>
    <w:rPr>
      <w:rFonts w:ascii="宋体" w:hAnsi="宋体"/>
    </w:rPr>
  </w:style>
  <w:style w:type="character" w:customStyle="1" w:styleId="WW8Num1529z0">
    <w:name w:val="WW8Num1529z0"/>
    <w:qFormat/>
    <w:rPr>
      <w:rFonts w:ascii="Wingdings" w:hAnsi="Wingdings"/>
    </w:rPr>
  </w:style>
  <w:style w:type="character" w:customStyle="1" w:styleId="h4Char">
    <w:name w:val="h4 Char"/>
    <w:qFormat/>
    <w:rPr>
      <w:rFonts w:ascii="Arial" w:eastAsia="仿宋_GB2312" w:hAnsi="Arial"/>
      <w:b/>
      <w:sz w:val="28"/>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Pr>
      <w:rFonts w:eastAsia="宋体"/>
      <w:sz w:val="24"/>
      <w:szCs w:val="24"/>
      <w:lang w:val="en-US" w:eastAsia="zh-CN" w:bidi="ar-SA"/>
    </w:rPr>
  </w:style>
  <w:style w:type="character" w:customStyle="1" w:styleId="WW8Num1858z0">
    <w:name w:val="WW8Num1858z0"/>
    <w:qFormat/>
    <w:rPr>
      <w:rFonts w:ascii="Wingdings" w:hAnsi="Wingdings"/>
    </w:rPr>
  </w:style>
  <w:style w:type="character" w:customStyle="1" w:styleId="infodetail">
    <w:name w:val="infodetail"/>
    <w:qFormat/>
  </w:style>
  <w:style w:type="character" w:customStyle="1" w:styleId="cs14">
    <w:name w:val="cs14"/>
    <w:basedOn w:val="a0"/>
    <w:qFormat/>
  </w:style>
  <w:style w:type="character" w:customStyle="1" w:styleId="black1">
    <w:name w:val="black1"/>
    <w:qFormat/>
    <w:rPr>
      <w:rFonts w:eastAsia="宋体"/>
      <w:color w:val="000000"/>
      <w:kern w:val="2"/>
      <w:sz w:val="18"/>
      <w:szCs w:val="18"/>
      <w:u w:val="none"/>
      <w:lang w:val="en-US" w:eastAsia="zh-CN" w:bidi="ar-SA"/>
    </w:rPr>
  </w:style>
  <w:style w:type="character" w:customStyle="1" w:styleId="affffa">
    <w:name w:val="样式 宋体 小四"/>
    <w:qFormat/>
    <w:rPr>
      <w:rFonts w:ascii="Times New Roman" w:eastAsia="仿宋_GB2312" w:hAnsi="Times New Roman"/>
      <w:sz w:val="24"/>
    </w:rPr>
  </w:style>
  <w:style w:type="character" w:customStyle="1" w:styleId="3H31Char">
    <w:name w:val="样式 标题 3H3 + 黑色1 Char"/>
    <w:link w:val="3H31"/>
    <w:qFormat/>
    <w:rPr>
      <w:rFonts w:eastAsia="宋体"/>
      <w:snapToGrid w:val="0"/>
      <w:color w:val="000000"/>
      <w:sz w:val="28"/>
      <w:szCs w:val="32"/>
    </w:rPr>
  </w:style>
  <w:style w:type="paragraph" w:customStyle="1" w:styleId="3H31">
    <w:name w:val="样式 标题 3H3 + 黑色1"/>
    <w:basedOn w:val="30"/>
    <w:link w:val="3H31Char"/>
    <w:qFormat/>
    <w:pPr>
      <w:keepNext w:val="0"/>
      <w:keepLines w:val="0"/>
      <w:adjustRightInd w:val="0"/>
      <w:snapToGrid w:val="0"/>
      <w:spacing w:before="0" w:line="300" w:lineRule="auto"/>
      <w:jc w:val="left"/>
    </w:pPr>
    <w:rPr>
      <w:rFonts w:asciiTheme="minorHAnsi" w:hAnsiTheme="minorHAnsi" w:cstheme="minorBidi"/>
      <w:b w:val="0"/>
      <w:bCs w:val="0"/>
      <w:snapToGrid w:val="0"/>
      <w:color w:val="000000"/>
      <w:sz w:val="28"/>
      <w:szCs w:val="32"/>
    </w:rPr>
  </w:style>
  <w:style w:type="character" w:customStyle="1" w:styleId="4Char0">
    <w:name w:val="样式 标题 4 + (西文) 宋体 Char"/>
    <w:qFormat/>
    <w:rPr>
      <w:rFonts w:ascii="宋体" w:eastAsia="黑体" w:hAnsi="宋体"/>
      <w:b/>
      <w:bCs/>
      <w:kern w:val="2"/>
      <w:sz w:val="24"/>
      <w:szCs w:val="28"/>
      <w:lang w:val="en-US" w:eastAsia="zh-CN" w:bidi="ar-SA"/>
    </w:rPr>
  </w:style>
  <w:style w:type="character" w:customStyle="1" w:styleId="WW8Num309z0">
    <w:name w:val="WW8Num309z0"/>
    <w:qFormat/>
    <w:rPr>
      <w:sz w:val="24"/>
    </w:rPr>
  </w:style>
  <w:style w:type="character" w:customStyle="1" w:styleId="hCharChar3">
    <w:name w:val="h Char Char3"/>
    <w:qFormat/>
    <w:rPr>
      <w:rFonts w:eastAsia="宋体"/>
      <w:sz w:val="21"/>
      <w:lang w:val="en-US" w:eastAsia="zh-CN" w:bidi="ar-SA"/>
    </w:rPr>
  </w:style>
  <w:style w:type="character" w:customStyle="1" w:styleId="WW8Num207z0">
    <w:name w:val="WW8Num207z0"/>
    <w:qFormat/>
    <w:rPr>
      <w:rFonts w:ascii="Wingdings" w:hAnsi="Wingdings"/>
    </w:rPr>
  </w:style>
  <w:style w:type="character" w:customStyle="1" w:styleId="WW8Num943z0">
    <w:name w:val="WW8Num943z0"/>
    <w:qFormat/>
    <w:rPr>
      <w:w w:val="100"/>
    </w:rPr>
  </w:style>
  <w:style w:type="character" w:customStyle="1" w:styleId="WW8Num1546z0">
    <w:name w:val="WW8Num1546z0"/>
    <w:qFormat/>
    <w:rPr>
      <w:rFonts w:ascii="Wingdings" w:hAnsi="Wingdings"/>
    </w:rPr>
  </w:style>
  <w:style w:type="character" w:customStyle="1" w:styleId="Char16">
    <w:name w:val="正文文字( 首段缩进两字） Char1"/>
    <w:qFormat/>
    <w:rPr>
      <w:rFonts w:eastAsia="宋体"/>
      <w:kern w:val="2"/>
      <w:sz w:val="24"/>
      <w:lang w:val="en-US" w:eastAsia="zh-CN" w:bidi="ar-SA"/>
    </w:rPr>
  </w:style>
  <w:style w:type="character" w:customStyle="1" w:styleId="bd-5Char1">
    <w:name w:val="bd-5正文 Char1"/>
    <w:qFormat/>
    <w:rPr>
      <w:rFonts w:eastAsia="宋体"/>
      <w:color w:val="000000"/>
      <w:kern w:val="2"/>
      <w:sz w:val="24"/>
      <w:szCs w:val="24"/>
      <w:lang w:val="en-US" w:eastAsia="zh-CN" w:bidi="ar-SA"/>
    </w:rPr>
  </w:style>
  <w:style w:type="character" w:customStyle="1" w:styleId="GB2312">
    <w:name w:val="样式 (中文) 仿宋_GB2312 四号 黑色"/>
    <w:qFormat/>
    <w:rPr>
      <w:rFonts w:eastAsia="仿宋_GB2312"/>
      <w:color w:val="000000"/>
      <w:sz w:val="24"/>
    </w:rPr>
  </w:style>
  <w:style w:type="character" w:customStyle="1" w:styleId="327Char">
    <w:name w:val="样式 标题 3 + 首行缩进:  2 字符7 Char"/>
    <w:link w:val="327"/>
    <w:qFormat/>
    <w:rPr>
      <w:rFonts w:ascii="宋体" w:eastAsia="宋体" w:cs="宋体"/>
      <w:snapToGrid w:val="0"/>
      <w:kern w:val="28"/>
      <w:sz w:val="28"/>
    </w:rPr>
  </w:style>
  <w:style w:type="paragraph" w:customStyle="1" w:styleId="327">
    <w:name w:val="样式 标题 3 + 首行缩进:  2 字符7"/>
    <w:basedOn w:val="30"/>
    <w:link w:val="327Char"/>
    <w:qFormat/>
    <w:pPr>
      <w:keepNext w:val="0"/>
      <w:keepLines w:val="0"/>
      <w:snapToGrid w:val="0"/>
      <w:spacing w:before="0" w:line="360" w:lineRule="auto"/>
      <w:jc w:val="left"/>
      <w:textAlignment w:val="baseline"/>
    </w:pPr>
    <w:rPr>
      <w:rFonts w:ascii="宋体" w:hAnsiTheme="minorHAnsi" w:cs="宋体"/>
      <w:b w:val="0"/>
      <w:bCs w:val="0"/>
      <w:snapToGrid w:val="0"/>
      <w:kern w:val="28"/>
      <w:sz w:val="28"/>
      <w:szCs w:val="22"/>
    </w:rPr>
  </w:style>
  <w:style w:type="character" w:customStyle="1" w:styleId="CharChar36">
    <w:name w:val="Char Char36"/>
    <w:qFormat/>
    <w:rPr>
      <w:rFonts w:eastAsia="宋体"/>
      <w:snapToGrid w:val="0"/>
      <w:sz w:val="18"/>
      <w:szCs w:val="18"/>
      <w:lang w:val="en-US" w:eastAsia="zh-CN" w:bidi="ar-SA"/>
    </w:rPr>
  </w:style>
  <w:style w:type="character" w:customStyle="1" w:styleId="WW8Num120z0">
    <w:name w:val="WW8Num120z0"/>
    <w:qFormat/>
    <w:rPr>
      <w:rFonts w:ascii="宋体" w:hAnsi="宋体"/>
    </w:rPr>
  </w:style>
  <w:style w:type="character" w:customStyle="1" w:styleId="CharChar25">
    <w:name w:val="Char Char25"/>
    <w:qFormat/>
    <w:rPr>
      <w:rFonts w:eastAsia="宋体"/>
      <w:b/>
      <w:sz w:val="36"/>
      <w:lang w:val="en-US" w:eastAsia="zh-CN" w:bidi="ar-SA"/>
    </w:rPr>
  </w:style>
  <w:style w:type="character" w:customStyle="1" w:styleId="001TimesNewRomanCharCharCharChar">
    <w:name w:val="样式 正文001 + Times New Roman Char Char Char Char"/>
    <w:qFormat/>
    <w:rPr>
      <w:rFonts w:eastAsia="宋体"/>
      <w:color w:val="000000"/>
      <w:kern w:val="2"/>
      <w:sz w:val="24"/>
      <w:szCs w:val="24"/>
      <w:lang w:val="en-US" w:eastAsia="zh-CN" w:bidi="ar-SA"/>
    </w:rPr>
  </w:style>
  <w:style w:type="character" w:customStyle="1" w:styleId="001CharCharCharChar">
    <w:name w:val="正文001 Char Char Char Char"/>
    <w:qFormat/>
    <w:rPr>
      <w:rFonts w:eastAsia="宋体"/>
      <w:color w:val="000000"/>
      <w:kern w:val="2"/>
      <w:sz w:val="24"/>
      <w:szCs w:val="24"/>
      <w:lang w:val="en-US" w:eastAsia="zh-CN" w:bidi="ar-SA"/>
    </w:rPr>
  </w:style>
  <w:style w:type="character" w:customStyle="1" w:styleId="CharCharCharCharCharChar">
    <w:name w:val="表号 Char Char Char Char Char Char"/>
    <w:link w:val="CharCharCharCharChar"/>
    <w:qFormat/>
    <w:rPr>
      <w:rFonts w:eastAsia="宋体"/>
      <w:sz w:val="24"/>
    </w:rPr>
  </w:style>
  <w:style w:type="paragraph" w:customStyle="1" w:styleId="CharCharCharCharChar">
    <w:name w:val="表号 Char Char Char Char Char"/>
    <w:basedOn w:val="a"/>
    <w:link w:val="CharCharCharCharCharChar"/>
    <w:qFormat/>
    <w:pPr>
      <w:spacing w:line="360" w:lineRule="auto"/>
      <w:textAlignment w:val="baseline"/>
    </w:pPr>
    <w:rPr>
      <w:rFonts w:eastAsia="宋体"/>
      <w:sz w:val="24"/>
    </w:rPr>
  </w:style>
  <w:style w:type="character" w:customStyle="1" w:styleId="WW8Num1049z0">
    <w:name w:val="WW8Num1049z0"/>
    <w:qFormat/>
    <w:rPr>
      <w:rFonts w:ascii="Wingdings" w:hAnsi="Wingdings"/>
    </w:rPr>
  </w:style>
  <w:style w:type="character" w:customStyle="1" w:styleId="Charff1">
    <w:name w:val="表中文字 Char"/>
    <w:link w:val="affffb"/>
    <w:qFormat/>
    <w:rPr>
      <w:rFonts w:eastAsia="宋体"/>
      <w:szCs w:val="21"/>
      <w:lang w:val="zh-CN"/>
    </w:rPr>
  </w:style>
  <w:style w:type="paragraph" w:customStyle="1" w:styleId="affffb">
    <w:name w:val="表中文字"/>
    <w:basedOn w:val="a"/>
    <w:link w:val="Charff1"/>
    <w:qFormat/>
    <w:pPr>
      <w:tabs>
        <w:tab w:val="left" w:pos="2700"/>
      </w:tabs>
      <w:adjustRightInd w:val="0"/>
      <w:spacing w:line="360" w:lineRule="exact"/>
      <w:textAlignment w:val="baseline"/>
    </w:pPr>
    <w:rPr>
      <w:rFonts w:eastAsia="宋体"/>
      <w:szCs w:val="21"/>
      <w:lang w:val="zh-CN"/>
    </w:rPr>
  </w:style>
  <w:style w:type="character" w:customStyle="1" w:styleId="ACharChar">
    <w:name w:val="A   正文 Char Char"/>
    <w:link w:val="Affffc"/>
    <w:qFormat/>
    <w:rPr>
      <w:rFonts w:ascii="黑体" w:hAnsi="Verdana"/>
      <w:snapToGrid w:val="0"/>
      <w:color w:val="000000"/>
      <w:sz w:val="28"/>
    </w:rPr>
  </w:style>
  <w:style w:type="paragraph" w:customStyle="1" w:styleId="Affffc">
    <w:name w:val="A   正文"/>
    <w:basedOn w:val="a"/>
    <w:link w:val="ACharChar"/>
    <w:qFormat/>
    <w:pPr>
      <w:widowControl/>
      <w:spacing w:before="120" w:after="60" w:line="300" w:lineRule="auto"/>
      <w:ind w:firstLineChars="200" w:firstLine="560"/>
    </w:pPr>
    <w:rPr>
      <w:rFonts w:ascii="黑体" w:hAnsi="Verdana"/>
      <w:snapToGrid w:val="0"/>
      <w:color w:val="000000"/>
      <w:sz w:val="28"/>
    </w:rPr>
  </w:style>
  <w:style w:type="character" w:customStyle="1" w:styleId="WW8Num395z0">
    <w:name w:val="WW8Num395z0"/>
    <w:qFormat/>
    <w:rPr>
      <w:sz w:val="28"/>
    </w:rPr>
  </w:style>
  <w:style w:type="character" w:customStyle="1" w:styleId="WW8Num521z0">
    <w:name w:val="WW8Num521z0"/>
    <w:qFormat/>
    <w:rPr>
      <w:rFonts w:ascii="Times New Roman" w:hAnsi="Times New Roman"/>
      <w:sz w:val="28"/>
      <w:u w:val="none"/>
    </w:rPr>
  </w:style>
  <w:style w:type="character" w:customStyle="1" w:styleId="WW8Num1162z0">
    <w:name w:val="WW8Num1162z0"/>
    <w:qFormat/>
    <w:rPr>
      <w:rFonts w:ascii="Wingdings" w:hAnsi="Wingdings"/>
    </w:rPr>
  </w:style>
  <w:style w:type="character" w:customStyle="1" w:styleId="Charf0">
    <w:name w:val="签名 Char"/>
    <w:link w:val="afd"/>
    <w:uiPriority w:val="99"/>
    <w:qFormat/>
    <w:rPr>
      <w:rFonts w:eastAsia="宋体"/>
      <w:sz w:val="24"/>
      <w:szCs w:val="24"/>
    </w:rPr>
  </w:style>
  <w:style w:type="character" w:customStyle="1" w:styleId="1CharChar0">
    <w:name w:val="页眉1 Char Char"/>
    <w:qFormat/>
    <w:rPr>
      <w:rFonts w:eastAsia="宋体"/>
      <w:kern w:val="2"/>
      <w:sz w:val="18"/>
      <w:szCs w:val="18"/>
      <w:lang w:val="en-US" w:eastAsia="zh-CN" w:bidi="ar-SA"/>
    </w:rPr>
  </w:style>
  <w:style w:type="character" w:customStyle="1" w:styleId="CharChar4">
    <w:name w:val="表格文字 Char Char"/>
    <w:qFormat/>
    <w:rPr>
      <w:rFonts w:eastAsia="宋体" w:cs="宋体"/>
      <w:kern w:val="2"/>
      <w:sz w:val="24"/>
      <w:szCs w:val="24"/>
      <w:lang w:val="en-US" w:eastAsia="zh-CN" w:bidi="ar-SA"/>
    </w:rPr>
  </w:style>
  <w:style w:type="character" w:customStyle="1" w:styleId="WW8Num693z0">
    <w:name w:val="WW8Num693z0"/>
    <w:qFormat/>
    <w:rPr>
      <w:rFonts w:ascii="Times New Roman" w:hAnsi="Times New Roman"/>
    </w:rPr>
  </w:style>
  <w:style w:type="character" w:customStyle="1" w:styleId="2CharChar">
    <w:name w:val="正文文字缩进 2 Char Char"/>
    <w:qFormat/>
    <w:rPr>
      <w:rFonts w:ascii="Calibri" w:eastAsia="宋体" w:hAnsi="Calibri"/>
      <w:sz w:val="24"/>
      <w:szCs w:val="24"/>
      <w:lang w:val="en-US" w:eastAsia="en-US" w:bidi="ar-SA"/>
    </w:rPr>
  </w:style>
  <w:style w:type="character" w:customStyle="1" w:styleId="red1">
    <w:name w:val="red1"/>
    <w:qFormat/>
    <w:rPr>
      <w:color w:val="FF0000"/>
    </w:rPr>
  </w:style>
  <w:style w:type="character" w:customStyle="1" w:styleId="WW8Num1738z0">
    <w:name w:val="WW8Num1738z0"/>
    <w:qFormat/>
    <w:rPr>
      <w:rFonts w:ascii="Arial" w:hAnsi="Arial" w:cs="Arial"/>
    </w:rPr>
  </w:style>
  <w:style w:type="character" w:customStyle="1" w:styleId="WW8Num549z0">
    <w:name w:val="WW8Num549z0"/>
    <w:qFormat/>
    <w:rPr>
      <w:rFonts w:ascii="Times New Roman" w:eastAsia="宋体" w:hAnsi="Times New Roman" w:cs="Times New Roman"/>
    </w:rPr>
  </w:style>
  <w:style w:type="character" w:customStyle="1" w:styleId="fieldcontents1">
    <w:name w:val="fieldcontents1"/>
    <w:qFormat/>
    <w:rPr>
      <w:rFonts w:ascii="Verdana" w:hAnsi="Verdana" w:hint="default"/>
      <w:color w:val="000000"/>
      <w:sz w:val="24"/>
      <w:szCs w:val="24"/>
    </w:rPr>
  </w:style>
  <w:style w:type="character" w:customStyle="1" w:styleId="1c">
    <w:name w:val="已访问的超链接1"/>
    <w:qFormat/>
    <w:rPr>
      <w:rFonts w:hint="default"/>
      <w:color w:val="800080"/>
      <w:u w:val="single"/>
    </w:rPr>
  </w:style>
  <w:style w:type="character" w:customStyle="1" w:styleId="FontStyle29">
    <w:name w:val="Font Style29"/>
    <w:qFormat/>
    <w:rPr>
      <w:rFonts w:ascii="宋体" w:eastAsia="宋体" w:cs="宋体"/>
      <w:color w:val="000000"/>
      <w:sz w:val="14"/>
      <w:szCs w:val="14"/>
    </w:rPr>
  </w:style>
  <w:style w:type="character" w:customStyle="1" w:styleId="style451">
    <w:name w:val="style451"/>
    <w:qFormat/>
    <w:rPr>
      <w:b/>
      <w:bCs/>
      <w:color w:val="000000"/>
      <w:sz w:val="19"/>
      <w:szCs w:val="19"/>
    </w:rPr>
  </w:style>
  <w:style w:type="character" w:customStyle="1" w:styleId="WW8Num435z0">
    <w:name w:val="WW8Num435z0"/>
    <w:qFormat/>
    <w:rPr>
      <w:rFonts w:ascii="Times New Roman" w:hAnsi="Times New Roman"/>
    </w:rPr>
  </w:style>
  <w:style w:type="character" w:customStyle="1" w:styleId="EmailStyle1901">
    <w:name w:val="EmailStyle1901"/>
    <w:qFormat/>
    <w:rPr>
      <w:rFonts w:ascii="Arial" w:eastAsia="宋体" w:hAnsi="Arial" w:cs="Arial"/>
      <w:color w:val="auto"/>
      <w:sz w:val="20"/>
    </w:rPr>
  </w:style>
  <w:style w:type="character" w:customStyle="1" w:styleId="newsnewsinfofont1">
    <w:name w:val="news_newsinfo_font1"/>
    <w:qFormat/>
    <w:rPr>
      <w:rFonts w:ascii="Verdana" w:eastAsia="宋体" w:hAnsi="Verdana"/>
      <w:kern w:val="2"/>
      <w:sz w:val="21"/>
      <w:szCs w:val="21"/>
      <w:lang w:val="en-US" w:eastAsia="zh-CN" w:bidi="ar-SA"/>
    </w:rPr>
  </w:style>
  <w:style w:type="character" w:customStyle="1" w:styleId="topbt1">
    <w:name w:val="top_bt1"/>
    <w:qFormat/>
    <w:rPr>
      <w:b/>
      <w:bCs/>
      <w:color w:val="000000"/>
      <w:sz w:val="21"/>
      <w:szCs w:val="21"/>
    </w:rPr>
  </w:style>
  <w:style w:type="character" w:customStyle="1" w:styleId="-4Char">
    <w:name w:val="标题-4 Char"/>
    <w:link w:val="-4"/>
    <w:qFormat/>
    <w:rPr>
      <w:rFonts w:ascii="Arial" w:eastAsia="宋体" w:hAnsi="Arial"/>
      <w:b/>
      <w:sz w:val="24"/>
      <w:szCs w:val="24"/>
    </w:rPr>
  </w:style>
  <w:style w:type="paragraph" w:customStyle="1" w:styleId="-4">
    <w:name w:val="标题-4"/>
    <w:basedOn w:val="40"/>
    <w:link w:val="-4Char"/>
    <w:qFormat/>
    <w:pPr>
      <w:adjustRightInd w:val="0"/>
      <w:snapToGrid w:val="0"/>
      <w:spacing w:beforeLines="50" w:after="0" w:line="360" w:lineRule="auto"/>
      <w:textAlignment w:val="baseline"/>
    </w:pPr>
    <w:rPr>
      <w:rFonts w:ascii="Arial" w:eastAsia="宋体" w:hAnsi="Arial" w:cstheme="minorBidi"/>
      <w:bCs w:val="0"/>
      <w:sz w:val="24"/>
      <w:szCs w:val="24"/>
    </w:rPr>
  </w:style>
  <w:style w:type="character" w:customStyle="1" w:styleId="p15">
    <w:name w:val="p15"/>
    <w:basedOn w:val="a0"/>
    <w:qFormat/>
  </w:style>
  <w:style w:type="character" w:customStyle="1" w:styleId="font12line22">
    <w:name w:val="font12line22"/>
    <w:basedOn w:val="a0"/>
    <w:qFormat/>
  </w:style>
  <w:style w:type="character" w:customStyle="1" w:styleId="1CharCharChar">
    <w:name w:val="标题 1 + (中文) 宋体 Char Char Char"/>
    <w:link w:val="1CharChar1"/>
    <w:qFormat/>
    <w:rPr>
      <w:rFonts w:eastAsia="宋体"/>
      <w:b/>
      <w:bCs/>
      <w:kern w:val="44"/>
      <w:sz w:val="32"/>
      <w:szCs w:val="44"/>
    </w:rPr>
  </w:style>
  <w:style w:type="paragraph" w:customStyle="1" w:styleId="1CharChar1">
    <w:name w:val="标题 1 + (中文) 宋体 Char Char"/>
    <w:basedOn w:val="10"/>
    <w:link w:val="1CharCharChar"/>
    <w:qFormat/>
    <w:pPr>
      <w:tabs>
        <w:tab w:val="left" w:pos="425"/>
      </w:tabs>
      <w:spacing w:after="120" w:line="520" w:lineRule="atLeast"/>
      <w:ind w:left="425" w:hanging="425"/>
    </w:pPr>
    <w:rPr>
      <w:rFonts w:asciiTheme="minorHAnsi" w:hAnsiTheme="minorHAnsi" w:cstheme="minorBidi"/>
      <w:sz w:val="32"/>
    </w:rPr>
  </w:style>
  <w:style w:type="character" w:customStyle="1" w:styleId="1TimesNewRomanChar">
    <w:name w:val="样式 标题1 + Times New Roman Char"/>
    <w:link w:val="1TimesNewRoman"/>
    <w:qFormat/>
    <w:rPr>
      <w:rFonts w:eastAsia="宋体" w:cs="宋体"/>
      <w:b/>
      <w:bCs/>
      <w:sz w:val="32"/>
      <w:szCs w:val="32"/>
    </w:rPr>
  </w:style>
  <w:style w:type="paragraph" w:customStyle="1" w:styleId="1TimesNewRoman">
    <w:name w:val="样式 标题1 + Times New Roman"/>
    <w:basedOn w:val="a"/>
    <w:link w:val="1TimesNewRomanChar"/>
    <w:semiHidden/>
    <w:qFormat/>
    <w:pPr>
      <w:widowControl/>
      <w:spacing w:before="120"/>
      <w:jc w:val="center"/>
      <w:outlineLvl w:val="0"/>
    </w:pPr>
    <w:rPr>
      <w:rFonts w:eastAsia="宋体" w:cs="宋体"/>
      <w:b/>
      <w:bCs/>
      <w:sz w:val="32"/>
      <w:szCs w:val="32"/>
    </w:rPr>
  </w:style>
  <w:style w:type="character" w:customStyle="1" w:styleId="22Char">
    <w:name w:val="样式 样式 正文首行缩进 + 首行缩进:  2 字符 + 首行缩进:  2 字符 Char"/>
    <w:qFormat/>
    <w:rPr>
      <w:rFonts w:ascii="宋体" w:eastAsia="宋体" w:hAnsi="宋体" w:cs="宋体"/>
      <w:snapToGrid/>
      <w:kern w:val="2"/>
      <w:sz w:val="24"/>
      <w:szCs w:val="24"/>
      <w:lang w:val="en-US" w:eastAsia="zh-CN" w:bidi="ar-SA"/>
    </w:rPr>
  </w:style>
  <w:style w:type="character" w:customStyle="1" w:styleId="1CharChar2">
    <w:name w:val="正文1 Char Char"/>
    <w:qFormat/>
    <w:rPr>
      <w:rFonts w:eastAsia="宋体"/>
      <w:kern w:val="2"/>
      <w:sz w:val="24"/>
      <w:szCs w:val="24"/>
      <w:lang w:val="en-US" w:eastAsia="zh-CN" w:bidi="ar-SA"/>
    </w:rPr>
  </w:style>
  <w:style w:type="character" w:customStyle="1" w:styleId="Charf5">
    <w:name w:val="标题 Char"/>
    <w:link w:val="aff5"/>
    <w:qFormat/>
    <w:rPr>
      <w:rFonts w:ascii="宋体" w:eastAsia="宋体" w:hAnsi="宋体"/>
      <w:b/>
      <w:sz w:val="30"/>
    </w:rPr>
  </w:style>
  <w:style w:type="character" w:customStyle="1" w:styleId="Char17">
    <w:name w:val="段 Char1"/>
    <w:qFormat/>
    <w:rPr>
      <w:rFonts w:ascii="Arial" w:eastAsia="仿宋_GB2312" w:hAnsi="Arial"/>
      <w:sz w:val="28"/>
      <w:lang w:val="en-US" w:eastAsia="zh-CN" w:bidi="ar-SA"/>
    </w:rPr>
  </w:style>
  <w:style w:type="character" w:customStyle="1" w:styleId="WW8Num1101z0">
    <w:name w:val="WW8Num1101z0"/>
    <w:qFormat/>
    <w:rPr>
      <w:rFonts w:ascii="Arial" w:hAnsi="Arial" w:cs="Arial"/>
    </w:rPr>
  </w:style>
  <w:style w:type="character" w:customStyle="1" w:styleId="WW8Num1554z0">
    <w:name w:val="WW8Num1554z0"/>
    <w:qFormat/>
    <w:rPr>
      <w:rFonts w:ascii="Wingdings" w:hAnsi="Wingdings"/>
    </w:rPr>
  </w:style>
  <w:style w:type="character" w:customStyle="1" w:styleId="WW8Num812z0">
    <w:name w:val="WW8Num812z0"/>
    <w:qFormat/>
    <w:rPr>
      <w:rFonts w:ascii="Wingdings" w:hAnsi="Wingdings"/>
    </w:rPr>
  </w:style>
  <w:style w:type="character" w:customStyle="1" w:styleId="12heiwuxian">
    <w:name w:val="12heiwuxian"/>
    <w:basedOn w:val="a0"/>
    <w:qFormat/>
  </w:style>
  <w:style w:type="character" w:customStyle="1" w:styleId="WW8Num1797z0">
    <w:name w:val="WW8Num1797z0"/>
    <w:qFormat/>
    <w:rPr>
      <w:rFonts w:ascii="Wingdings" w:hAnsi="Wingdings"/>
    </w:rPr>
  </w:style>
  <w:style w:type="character" w:customStyle="1" w:styleId="WW8Num829z0">
    <w:name w:val="WW8Num829z0"/>
    <w:qFormat/>
    <w:rPr>
      <w:b/>
    </w:rPr>
  </w:style>
  <w:style w:type="character" w:customStyle="1" w:styleId="WW8Num198z0">
    <w:name w:val="WW8Num198z0"/>
    <w:qFormat/>
    <w:rPr>
      <w:rFonts w:ascii="Wingdings" w:hAnsi="Wingdings"/>
    </w:rPr>
  </w:style>
  <w:style w:type="character" w:customStyle="1" w:styleId="02">
    <w:name w:val="样式 紧缩量  0.2 磅"/>
    <w:qFormat/>
    <w:rPr>
      <w:spacing w:val="-4"/>
      <w:sz w:val="24"/>
    </w:rPr>
  </w:style>
  <w:style w:type="character" w:customStyle="1" w:styleId="5Char1">
    <w:name w:val="标题5 Char"/>
    <w:qFormat/>
    <w:rPr>
      <w:rFonts w:ascii="宋体" w:eastAsia="宋体" w:hAnsi="Arial"/>
      <w:kern w:val="24"/>
      <w:sz w:val="21"/>
      <w:szCs w:val="28"/>
      <w:lang w:val="en-US" w:eastAsia="zh-CN" w:bidi="ar-SA"/>
    </w:rPr>
  </w:style>
  <w:style w:type="character" w:customStyle="1" w:styleId="001Char">
    <w:name w:val="正文001 Char"/>
    <w:qFormat/>
    <w:rPr>
      <w:rFonts w:eastAsia="宋体"/>
      <w:kern w:val="2"/>
      <w:sz w:val="24"/>
      <w:lang w:val="en-US" w:eastAsia="zh-CN" w:bidi="ar-SA"/>
    </w:rPr>
  </w:style>
  <w:style w:type="character" w:customStyle="1" w:styleId="PlainTextCharCharCharChar">
    <w:name w:val="Plain Text Char Char Char Char"/>
    <w:qFormat/>
    <w:rPr>
      <w:rFonts w:ascii="宋体" w:eastAsia="宋体" w:hAnsi="Courier New"/>
      <w:kern w:val="2"/>
      <w:sz w:val="21"/>
      <w:szCs w:val="24"/>
      <w:lang w:val="en-US" w:eastAsia="zh-CN" w:bidi="ar-SA"/>
    </w:rPr>
  </w:style>
  <w:style w:type="character" w:customStyle="1" w:styleId="1Char0">
    <w:name w:val="样式 正文文本缩进 + 四号1 Char"/>
    <w:link w:val="1d"/>
    <w:qFormat/>
    <w:rPr>
      <w:rFonts w:eastAsia="宋体"/>
      <w:sz w:val="24"/>
      <w:szCs w:val="24"/>
    </w:rPr>
  </w:style>
  <w:style w:type="paragraph" w:customStyle="1" w:styleId="1d">
    <w:name w:val="样式 正文文本缩进 + 四号1"/>
    <w:basedOn w:val="a3"/>
    <w:link w:val="1Char0"/>
    <w:qFormat/>
    <w:pPr>
      <w:spacing w:beforeLines="50" w:afterLines="50" w:line="360" w:lineRule="auto"/>
      <w:ind w:leftChars="202" w:left="202" w:firstLineChars="200" w:firstLine="200"/>
    </w:pPr>
    <w:rPr>
      <w:rFonts w:asciiTheme="minorHAnsi"/>
      <w:color w:val="auto"/>
    </w:rPr>
  </w:style>
  <w:style w:type="character" w:customStyle="1" w:styleId="Char">
    <w:name w:val="正文文本缩进 Char"/>
    <w:link w:val="a3"/>
    <w:qFormat/>
    <w:rPr>
      <w:rFonts w:ascii="宋体" w:eastAsia="宋体"/>
      <w:color w:val="000000"/>
      <w:sz w:val="24"/>
      <w:szCs w:val="24"/>
    </w:rPr>
  </w:style>
  <w:style w:type="character" w:customStyle="1" w:styleId="CharChar61">
    <w:name w:val="Char Char61"/>
    <w:qFormat/>
    <w:rPr>
      <w:rFonts w:eastAsia="宋体"/>
      <w:kern w:val="2"/>
      <w:sz w:val="28"/>
      <w:szCs w:val="24"/>
      <w:lang w:val="en-US" w:eastAsia="zh-CN" w:bidi="ar-SA"/>
    </w:rPr>
  </w:style>
  <w:style w:type="character" w:customStyle="1" w:styleId="ca-121">
    <w:name w:val="ca-121"/>
    <w:qFormat/>
    <w:rPr>
      <w:rFonts w:ascii="Times New Roman" w:eastAsia="宋体" w:hAnsi="Times New Roman" w:cs="Times New Roman" w:hint="default"/>
      <w:sz w:val="28"/>
      <w:szCs w:val="28"/>
      <w:lang w:val="en-US" w:eastAsia="en-US" w:bidi="ar-SA"/>
    </w:rPr>
  </w:style>
  <w:style w:type="character" w:customStyle="1" w:styleId="WW8Num1394z0">
    <w:name w:val="WW8Num1394z0"/>
    <w:qFormat/>
    <w:rPr>
      <w:rFonts w:ascii="宋体" w:hAnsi="宋体"/>
      <w:color w:val="000000"/>
      <w:sz w:val="21"/>
    </w:rPr>
  </w:style>
  <w:style w:type="character" w:customStyle="1" w:styleId="WW8Num519z0">
    <w:name w:val="WW8Num519z0"/>
    <w:qFormat/>
    <w:rPr>
      <w:rFonts w:ascii="Arial" w:hAnsi="Arial" w:cs="Arial"/>
    </w:rPr>
  </w:style>
  <w:style w:type="character" w:customStyle="1" w:styleId="WW8Num1313z0">
    <w:name w:val="WW8Num1313z0"/>
    <w:qFormat/>
    <w:rPr>
      <w:rFonts w:ascii="Times New Roman" w:hAnsi="Times New Roman" w:cs="Times New Roman"/>
      <w:color w:val="000000"/>
      <w:spacing w:val="0"/>
      <w:position w:val="0"/>
      <w:sz w:val="24"/>
      <w:u w:val="none"/>
      <w:vertAlign w:val="baseline"/>
    </w:rPr>
  </w:style>
  <w:style w:type="character" w:customStyle="1" w:styleId="Charff2">
    <w:name w:val="图表 Char"/>
    <w:qFormat/>
    <w:rPr>
      <w:rFonts w:ascii="仿宋_GB2312" w:eastAsia="仿宋_GB2312" w:hAnsi="Arial"/>
      <w:color w:val="000000"/>
      <w:kern w:val="2"/>
      <w:sz w:val="28"/>
      <w:szCs w:val="28"/>
      <w:lang w:val="en-US" w:eastAsia="zh-CN" w:bidi="ar-SA"/>
    </w:rPr>
  </w:style>
  <w:style w:type="character" w:customStyle="1" w:styleId="ACharChar0">
    <w:name w:val="A正文 Char Char"/>
    <w:link w:val="Affffd"/>
    <w:qFormat/>
    <w:rPr>
      <w:rFonts w:eastAsia="仿宋_GB2312"/>
      <w:sz w:val="24"/>
      <w:szCs w:val="24"/>
    </w:rPr>
  </w:style>
  <w:style w:type="paragraph" w:customStyle="1" w:styleId="Affffd">
    <w:name w:val="A正文"/>
    <w:basedOn w:val="a"/>
    <w:link w:val="ACharChar0"/>
    <w:qFormat/>
    <w:pPr>
      <w:widowControl/>
      <w:overflowPunct w:val="0"/>
      <w:autoSpaceDE w:val="0"/>
      <w:autoSpaceDN w:val="0"/>
      <w:adjustRightInd w:val="0"/>
      <w:spacing w:line="360" w:lineRule="auto"/>
      <w:ind w:firstLineChars="200" w:firstLine="200"/>
      <w:jc w:val="left"/>
      <w:textAlignment w:val="baseline"/>
    </w:pPr>
    <w:rPr>
      <w:rFonts w:eastAsia="仿宋_GB2312"/>
      <w:sz w:val="24"/>
      <w:szCs w:val="24"/>
    </w:rPr>
  </w:style>
  <w:style w:type="character" w:customStyle="1" w:styleId="title41">
    <w:name w:val="title41"/>
    <w:qFormat/>
    <w:rPr>
      <w:rFonts w:ascii="宋体" w:eastAsia="宋体" w:hAnsi="宋体" w:hint="eastAsia"/>
      <w:color w:val="194F95"/>
      <w:sz w:val="23"/>
      <w:szCs w:val="23"/>
    </w:rPr>
  </w:style>
  <w:style w:type="character" w:customStyle="1" w:styleId="Footer-EvenChar4">
    <w:name w:val="Footer-Even Char4"/>
    <w:qFormat/>
    <w:rPr>
      <w:rFonts w:ascii="Times New Roman" w:eastAsia="宋体" w:hAnsi="Times New Roman" w:cs="Times New Roman"/>
      <w:sz w:val="18"/>
      <w:szCs w:val="18"/>
    </w:rPr>
  </w:style>
  <w:style w:type="character" w:customStyle="1" w:styleId="-1Char">
    <w:name w:val="正文-1 Char"/>
    <w:qFormat/>
    <w:rPr>
      <w:rFonts w:eastAsia="宋体"/>
      <w:spacing w:val="4"/>
      <w:kern w:val="18"/>
      <w:sz w:val="24"/>
      <w:szCs w:val="30"/>
      <w:lang w:val="en-US" w:eastAsia="zh-CN" w:bidi="ar-SA"/>
    </w:rPr>
  </w:style>
  <w:style w:type="character" w:customStyle="1" w:styleId="31Char">
    <w:name w:val="样式 标题 3 + 宋体1 Char"/>
    <w:link w:val="310"/>
    <w:qFormat/>
    <w:rPr>
      <w:rFonts w:eastAsia="仿宋_GB2312"/>
      <w:b/>
      <w:bCs/>
      <w:sz w:val="30"/>
      <w:szCs w:val="32"/>
    </w:rPr>
  </w:style>
  <w:style w:type="paragraph" w:customStyle="1" w:styleId="310">
    <w:name w:val="样式 标题 3 + 宋体1"/>
    <w:basedOn w:val="30"/>
    <w:link w:val="31Char"/>
    <w:qFormat/>
    <w:pPr>
      <w:tabs>
        <w:tab w:val="left" w:pos="720"/>
      </w:tabs>
      <w:spacing w:before="0" w:line="240" w:lineRule="auto"/>
    </w:pPr>
    <w:rPr>
      <w:rFonts w:asciiTheme="minorHAnsi" w:eastAsia="仿宋_GB2312" w:hAnsiTheme="minorHAnsi" w:cstheme="minorBidi"/>
      <w:sz w:val="30"/>
      <w:szCs w:val="32"/>
    </w:rPr>
  </w:style>
  <w:style w:type="character" w:customStyle="1" w:styleId="Charff3">
    <w:name w:val="表 Char"/>
    <w:qFormat/>
    <w:rPr>
      <w:rFonts w:eastAsia="宋体"/>
      <w:spacing w:val="2"/>
      <w:kern w:val="2"/>
      <w:sz w:val="24"/>
      <w:szCs w:val="24"/>
      <w:lang w:val="en-US" w:eastAsia="zh-CN" w:bidi="ar-SA"/>
    </w:rPr>
  </w:style>
  <w:style w:type="character" w:customStyle="1" w:styleId="WW8Num1902z2">
    <w:name w:val="WW8Num1902z2"/>
    <w:qFormat/>
    <w:rPr>
      <w:b/>
      <w:sz w:val="28"/>
    </w:rPr>
  </w:style>
  <w:style w:type="character" w:customStyle="1" w:styleId="Charff4">
    <w:name w:val="表内字 Char"/>
    <w:link w:val="affffe"/>
    <w:qFormat/>
    <w:rPr>
      <w:rFonts w:ascii="宋体" w:hAnsi="宋体"/>
      <w:color w:val="000000"/>
    </w:rPr>
  </w:style>
  <w:style w:type="paragraph" w:customStyle="1" w:styleId="affffe">
    <w:name w:val="表内字"/>
    <w:link w:val="Charff4"/>
    <w:qFormat/>
    <w:pPr>
      <w:widowControl w:val="0"/>
      <w:adjustRightInd w:val="0"/>
      <w:snapToGrid w:val="0"/>
      <w:jc w:val="center"/>
    </w:pPr>
    <w:rPr>
      <w:rFonts w:ascii="宋体" w:eastAsiaTheme="minorEastAsia" w:hAnsi="宋体" w:cstheme="minorBidi"/>
      <w:color w:val="000000"/>
      <w:kern w:val="2"/>
      <w:sz w:val="21"/>
      <w:szCs w:val="22"/>
    </w:rPr>
  </w:style>
  <w:style w:type="character" w:customStyle="1" w:styleId="wen11">
    <w:name w:val="wen11"/>
    <w:qFormat/>
    <w:rPr>
      <w:rFonts w:ascii="宋体" w:eastAsia="宋体" w:hAnsi="宋体" w:hint="eastAsia"/>
      <w:color w:val="000099"/>
      <w:spacing w:val="400"/>
      <w:sz w:val="20"/>
      <w:szCs w:val="20"/>
    </w:rPr>
  </w:style>
  <w:style w:type="character" w:customStyle="1" w:styleId="WW8Num804z0">
    <w:name w:val="WW8Num804z0"/>
    <w:qFormat/>
    <w:rPr>
      <w:rFonts w:ascii="Wingdings" w:hAnsi="Wingdings"/>
    </w:rPr>
  </w:style>
  <w:style w:type="character" w:customStyle="1" w:styleId="WW8Num1062z0">
    <w:name w:val="WW8Num1062z0"/>
    <w:qFormat/>
    <w:rPr>
      <w:rFonts w:ascii="Wingdings" w:hAnsi="Wingdings"/>
    </w:rPr>
  </w:style>
  <w:style w:type="character" w:customStyle="1" w:styleId="5Char2">
    <w:name w:val="标题 5 Char2"/>
    <w:qFormat/>
    <w:rPr>
      <w:rFonts w:eastAsia="宋体"/>
      <w:b/>
      <w:kern w:val="2"/>
      <w:sz w:val="28"/>
      <w:lang w:val="en-US" w:eastAsia="zh-CN" w:bidi="ar-SA"/>
    </w:rPr>
  </w:style>
  <w:style w:type="character" w:customStyle="1" w:styleId="lh22px">
    <w:name w:val="lh22px"/>
    <w:basedOn w:val="a0"/>
    <w:qFormat/>
  </w:style>
  <w:style w:type="character" w:customStyle="1" w:styleId="WW8Num41z0">
    <w:name w:val="WW8Num41z0"/>
    <w:qFormat/>
    <w:rPr>
      <w:rFonts w:ascii="Wingdings" w:hAnsi="Wingdings"/>
    </w:rPr>
  </w:style>
  <w:style w:type="character" w:customStyle="1" w:styleId="aChar">
    <w:name w:val="(a表格标题 Char"/>
    <w:link w:val="afffff"/>
    <w:qFormat/>
    <w:rPr>
      <w:rFonts w:ascii="仿宋_GB2312" w:eastAsia="黑体"/>
      <w:b/>
      <w:szCs w:val="28"/>
    </w:rPr>
  </w:style>
  <w:style w:type="paragraph" w:customStyle="1" w:styleId="afffff">
    <w:name w:val="(a表格标题"/>
    <w:basedOn w:val="a"/>
    <w:link w:val="aChar"/>
    <w:qFormat/>
    <w:pPr>
      <w:spacing w:line="400" w:lineRule="exact"/>
      <w:jc w:val="center"/>
    </w:pPr>
    <w:rPr>
      <w:rFonts w:ascii="仿宋_GB2312" w:eastAsia="黑体"/>
      <w:b/>
      <w:szCs w:val="28"/>
    </w:rPr>
  </w:style>
  <w:style w:type="character" w:customStyle="1" w:styleId="WW8Num945z1">
    <w:name w:val="WW8Num945z1"/>
    <w:qFormat/>
    <w:rPr>
      <w:rFonts w:ascii="Times New Roman" w:eastAsia="Times New Roman" w:hAnsi="Times New Roman" w:cs="Times New Roman"/>
      <w:b/>
      <w:position w:val="0"/>
      <w:sz w:val="28"/>
      <w:vertAlign w:val="baseline"/>
    </w:rPr>
  </w:style>
  <w:style w:type="character" w:customStyle="1" w:styleId="Charff5">
    <w:name w:val="列表项目符号 Char"/>
    <w:qFormat/>
    <w:rPr>
      <w:rFonts w:ascii="Verdana" w:eastAsia="宋体" w:hAnsi="Verdana"/>
      <w:bCs/>
      <w:snapToGrid/>
      <w:kern w:val="24"/>
      <w:sz w:val="24"/>
      <w:szCs w:val="24"/>
      <w:lang w:val="en-US" w:eastAsia="zh-CN" w:bidi="ar-SA"/>
    </w:rPr>
  </w:style>
  <w:style w:type="character" w:customStyle="1" w:styleId="Char18">
    <w:name w:val="章节 Char1"/>
    <w:qFormat/>
    <w:rPr>
      <w:rFonts w:eastAsia="宋体"/>
      <w:b/>
      <w:bCs/>
      <w:kern w:val="44"/>
      <w:sz w:val="30"/>
      <w:szCs w:val="30"/>
      <w:lang w:val="en-US" w:eastAsia="zh-CN" w:bidi="ar-SA"/>
    </w:rPr>
  </w:style>
  <w:style w:type="character" w:customStyle="1" w:styleId="WW8Num623z0">
    <w:name w:val="WW8Num623z0"/>
    <w:qFormat/>
    <w:rPr>
      <w:b/>
    </w:rPr>
  </w:style>
  <w:style w:type="character" w:customStyle="1" w:styleId="Char22">
    <w:name w:val="正文首行缩进 Char2"/>
    <w:qFormat/>
    <w:rPr>
      <w:rFonts w:ascii="宋体" w:eastAsia="宋体" w:hAnsi="宋体"/>
      <w:sz w:val="24"/>
      <w:szCs w:val="24"/>
      <w:lang w:val="en-US" w:eastAsia="zh-CN" w:bidi="ar-SA"/>
    </w:rPr>
  </w:style>
  <w:style w:type="character" w:customStyle="1" w:styleId="style1191">
    <w:name w:val="style1191"/>
    <w:qFormat/>
    <w:rPr>
      <w:rFonts w:eastAsia="宋体"/>
      <w:b/>
      <w:bCs/>
      <w:color w:val="666666"/>
      <w:kern w:val="2"/>
      <w:sz w:val="24"/>
      <w:szCs w:val="24"/>
      <w:lang w:val="en-US" w:eastAsia="zh-CN" w:bidi="ar-SA"/>
    </w:rPr>
  </w:style>
  <w:style w:type="character" w:customStyle="1" w:styleId="test1">
    <w:name w:val="test1"/>
    <w:qFormat/>
    <w:rPr>
      <w:rFonts w:ascii="ˎ̥" w:hAnsi="ˎ̥" w:hint="default"/>
      <w:color w:val="000000"/>
      <w:sz w:val="19"/>
      <w:szCs w:val="19"/>
      <w:u w:val="none"/>
    </w:rPr>
  </w:style>
  <w:style w:type="character" w:customStyle="1" w:styleId="3Char6">
    <w:name w:val="样式 3级标题 + 非加粗 Char"/>
    <w:link w:val="3a"/>
    <w:qFormat/>
    <w:rPr>
      <w:sz w:val="24"/>
    </w:rPr>
  </w:style>
  <w:style w:type="paragraph" w:customStyle="1" w:styleId="3a">
    <w:name w:val="样式 3级标题 + 非加粗"/>
    <w:link w:val="3Char6"/>
    <w:qFormat/>
    <w:pPr>
      <w:spacing w:beforeLines="100" w:line="360" w:lineRule="auto"/>
    </w:pPr>
    <w:rPr>
      <w:rFonts w:asciiTheme="minorHAnsi" w:eastAsiaTheme="minorEastAsia" w:hAnsiTheme="minorHAnsi" w:cstheme="minorBidi"/>
      <w:kern w:val="2"/>
      <w:szCs w:val="22"/>
    </w:rPr>
  </w:style>
  <w:style w:type="paragraph" w:customStyle="1" w:styleId="3b">
    <w:name w:val="3级标题"/>
    <w:basedOn w:val="a"/>
    <w:qFormat/>
    <w:pPr>
      <w:spacing w:before="60" w:line="460" w:lineRule="exact"/>
      <w:ind w:firstLineChars="297" w:firstLine="297"/>
      <w:outlineLvl w:val="2"/>
    </w:pPr>
    <w:rPr>
      <w:rFonts w:ascii="Times New Roman" w:eastAsia="宋体" w:hAnsi="Times New Roman" w:cs="Times New Roman"/>
      <w:kern w:val="0"/>
      <w:sz w:val="24"/>
      <w:szCs w:val="24"/>
    </w:rPr>
  </w:style>
  <w:style w:type="character" w:customStyle="1" w:styleId="lh151">
    <w:name w:val="lh151"/>
    <w:basedOn w:val="a0"/>
    <w:qFormat/>
  </w:style>
  <w:style w:type="character" w:customStyle="1" w:styleId="WW8Num1696z0">
    <w:name w:val="WW8Num1696z0"/>
    <w:qFormat/>
    <w:rPr>
      <w:sz w:val="24"/>
    </w:rPr>
  </w:style>
  <w:style w:type="character" w:customStyle="1" w:styleId="01Char3">
    <w:name w:val="样式 正文01 + Char"/>
    <w:qFormat/>
    <w:rPr>
      <w:rFonts w:eastAsia="宋体"/>
      <w:b/>
      <w:bCs/>
      <w:snapToGrid/>
      <w:color w:val="000000"/>
      <w:kern w:val="2"/>
      <w:sz w:val="24"/>
      <w:szCs w:val="24"/>
      <w:lang w:val="en-US" w:eastAsia="zh-CN" w:bidi="ar-SA"/>
    </w:rPr>
  </w:style>
  <w:style w:type="character" w:customStyle="1" w:styleId="s">
    <w:name w:val="s"/>
    <w:basedOn w:val="a0"/>
    <w:qFormat/>
  </w:style>
  <w:style w:type="character" w:customStyle="1" w:styleId="411114CharChar4CharChina444dashdChar">
    <w:name w:val="样式 标题 4款标题1.1.1.1标题 4 Char Char标题 4 CharChina4?? 44 dashd... Char"/>
    <w:link w:val="411114CharChar4CharChina444dashd"/>
    <w:qFormat/>
    <w:rPr>
      <w:rFonts w:eastAsia="楷体"/>
      <w:b/>
      <w:bCs/>
      <w:snapToGrid w:val="0"/>
      <w:sz w:val="28"/>
    </w:rPr>
  </w:style>
  <w:style w:type="paragraph" w:customStyle="1" w:styleId="411114CharChar4CharChina444dashd">
    <w:name w:val="样式 标题 4款标题1.1.1.1标题 4 Char Char标题 4 CharChina4?? 44 dashd..."/>
    <w:basedOn w:val="40"/>
    <w:link w:val="411114CharChar4CharChina444dashdChar"/>
    <w:qFormat/>
    <w:pPr>
      <w:keepNext w:val="0"/>
      <w:keepLines w:val="0"/>
      <w:autoSpaceDE w:val="0"/>
      <w:autoSpaceDN w:val="0"/>
      <w:adjustRightInd w:val="0"/>
      <w:spacing w:before="0" w:after="0" w:line="240" w:lineRule="auto"/>
      <w:jc w:val="left"/>
      <w:textAlignment w:val="baseline"/>
    </w:pPr>
    <w:rPr>
      <w:rFonts w:asciiTheme="minorHAnsi" w:eastAsia="楷体" w:hAnsiTheme="minorHAnsi" w:cstheme="minorBidi"/>
      <w:snapToGrid w:val="0"/>
      <w:szCs w:val="22"/>
    </w:rPr>
  </w:style>
  <w:style w:type="character" w:customStyle="1" w:styleId="Char19">
    <w:name w:val="标题 Char1"/>
    <w:qFormat/>
    <w:rPr>
      <w:rFonts w:ascii="Arial" w:eastAsia="宋体" w:hAnsi="Arial" w:cs="Arial"/>
      <w:b/>
      <w:bCs/>
      <w:kern w:val="2"/>
      <w:sz w:val="32"/>
      <w:szCs w:val="32"/>
      <w:lang w:val="en-US" w:eastAsia="zh-CN" w:bidi="ar-SA"/>
    </w:rPr>
  </w:style>
  <w:style w:type="character" w:customStyle="1" w:styleId="EmailStyle2261">
    <w:name w:val="EmailStyle2261"/>
    <w:qFormat/>
    <w:rPr>
      <w:rFonts w:ascii="Arial" w:eastAsia="宋体" w:hAnsi="Arial" w:cs="Arial"/>
      <w:color w:val="auto"/>
      <w:kern w:val="2"/>
      <w:sz w:val="20"/>
      <w:szCs w:val="24"/>
      <w:lang w:val="en-US" w:eastAsia="zh-CN" w:bidi="ar-SA"/>
    </w:rPr>
  </w:style>
  <w:style w:type="character" w:customStyle="1" w:styleId="EmailStyle3831">
    <w:name w:val="EmailStyle3831"/>
    <w:qFormat/>
    <w:rPr>
      <w:rFonts w:ascii="Arial" w:eastAsia="宋体" w:hAnsi="Arial" w:cs="Arial"/>
      <w:color w:val="auto"/>
      <w:sz w:val="20"/>
    </w:rPr>
  </w:style>
  <w:style w:type="character" w:customStyle="1" w:styleId="Char2">
    <w:name w:val="宏文本 Char"/>
    <w:link w:val="a6"/>
    <w:uiPriority w:val="99"/>
    <w:qFormat/>
    <w:rPr>
      <w:rFonts w:ascii="Courier New" w:hAnsi="Courier New"/>
      <w:sz w:val="24"/>
      <w:szCs w:val="24"/>
    </w:rPr>
  </w:style>
  <w:style w:type="character" w:customStyle="1" w:styleId="Char50">
    <w:name w:val="表格标题 Char5"/>
    <w:qFormat/>
    <w:rPr>
      <w:rFonts w:eastAsia="宋体"/>
      <w:kern w:val="2"/>
      <w:sz w:val="24"/>
      <w:szCs w:val="24"/>
      <w:lang w:val="en-US" w:eastAsia="zh-CN" w:bidi="ar-SA"/>
    </w:rPr>
  </w:style>
  <w:style w:type="character" w:customStyle="1" w:styleId="WW8Num887z1">
    <w:name w:val="WW8Num887z1"/>
    <w:qFormat/>
    <w:rPr>
      <w:rFonts w:ascii="Wingdings" w:hAnsi="Wingdings"/>
    </w:rPr>
  </w:style>
  <w:style w:type="character" w:customStyle="1" w:styleId="EmailStyle1561">
    <w:name w:val="EmailStyle1561"/>
    <w:qFormat/>
    <w:rPr>
      <w:rFonts w:ascii="Arial" w:eastAsia="宋体" w:hAnsi="Arial" w:cs="Arial"/>
      <w:color w:val="auto"/>
      <w:sz w:val="20"/>
    </w:rPr>
  </w:style>
  <w:style w:type="character" w:customStyle="1" w:styleId="unnamed11">
    <w:name w:val="unnamed11"/>
    <w:qFormat/>
    <w:rPr>
      <w:rFonts w:ascii="Arial" w:hAnsi="Arial" w:cs="Arial" w:hint="default"/>
      <w:sz w:val="20"/>
      <w:szCs w:val="20"/>
    </w:rPr>
  </w:style>
  <w:style w:type="character" w:customStyle="1" w:styleId="font21">
    <w:name w:val="font21"/>
    <w:qFormat/>
    <w:rPr>
      <w:rFonts w:ascii="宋体" w:eastAsia="宋体" w:hAnsi="宋体" w:hint="eastAsia"/>
      <w:color w:val="000000"/>
      <w:sz w:val="20"/>
      <w:szCs w:val="20"/>
      <w:u w:val="none"/>
    </w:rPr>
  </w:style>
  <w:style w:type="character" w:customStyle="1" w:styleId="large1">
    <w:name w:val="large1"/>
    <w:qFormat/>
    <w:rPr>
      <w:rFonts w:ascii="宋体" w:eastAsia="宋体" w:hAnsi="宋体" w:hint="eastAsia"/>
      <w:spacing w:val="384"/>
      <w:sz w:val="26"/>
      <w:szCs w:val="26"/>
    </w:rPr>
  </w:style>
  <w:style w:type="character" w:customStyle="1" w:styleId="yqlink">
    <w:name w:val="yqlink"/>
    <w:basedOn w:val="a0"/>
    <w:qFormat/>
  </w:style>
  <w:style w:type="character" w:customStyle="1" w:styleId="Char1a">
    <w:name w:val="称呼 Char1"/>
    <w:qFormat/>
    <w:rPr>
      <w:rFonts w:ascii="Calibri" w:hAnsi="Calibri"/>
      <w:kern w:val="2"/>
      <w:sz w:val="21"/>
      <w:szCs w:val="22"/>
    </w:rPr>
  </w:style>
  <w:style w:type="character" w:customStyle="1" w:styleId="WW8Num512z0">
    <w:name w:val="WW8Num512z0"/>
    <w:qFormat/>
    <w:rPr>
      <w:rFonts w:ascii="Wingdings" w:hAnsi="Wingdings"/>
    </w:rPr>
  </w:style>
  <w:style w:type="character" w:customStyle="1" w:styleId="WW8Num1878z0">
    <w:name w:val="WW8Num1878z0"/>
    <w:qFormat/>
    <w:rPr>
      <w:lang w:val="en-US"/>
    </w:rPr>
  </w:style>
  <w:style w:type="character" w:customStyle="1" w:styleId="contenttitle1">
    <w:name w:val="content_title1"/>
    <w:qFormat/>
    <w:rPr>
      <w:color w:val="9A1601"/>
      <w:sz w:val="21"/>
    </w:rPr>
  </w:style>
  <w:style w:type="character" w:customStyle="1" w:styleId="Char1b">
    <w:name w:val="批注文字 Char1"/>
    <w:qFormat/>
    <w:rPr>
      <w:rFonts w:eastAsia="宋体"/>
      <w:bCs/>
      <w:color w:val="000000"/>
      <w:kern w:val="2"/>
      <w:sz w:val="21"/>
      <w:szCs w:val="21"/>
      <w:lang w:val="en-US" w:eastAsia="zh-CN" w:bidi="ar-SA"/>
    </w:rPr>
  </w:style>
  <w:style w:type="character" w:customStyle="1" w:styleId="1CharChar4">
    <w:name w:val="项标题(1) Char Char4"/>
    <w:qFormat/>
    <w:rPr>
      <w:rFonts w:ascii="Calibri" w:eastAsia="宋体" w:hAnsi="Calibri"/>
      <w:sz w:val="24"/>
      <w:szCs w:val="24"/>
      <w:lang w:val="en-US" w:eastAsia="en-US" w:bidi="en-US"/>
    </w:rPr>
  </w:style>
  <w:style w:type="character" w:customStyle="1" w:styleId="WW8Num1222z0">
    <w:name w:val="WW8Num1222z0"/>
    <w:qFormat/>
    <w:rPr>
      <w:lang w:val="en-US"/>
    </w:rPr>
  </w:style>
  <w:style w:type="character" w:customStyle="1" w:styleId="Charff6">
    <w:name w:val="明显引用 Char"/>
    <w:link w:val="afffff0"/>
    <w:qFormat/>
    <w:rPr>
      <w:rFonts w:ascii="Calibri" w:hAnsi="Calibri"/>
      <w:b/>
      <w:i/>
      <w:sz w:val="24"/>
      <w:lang w:eastAsia="en-US" w:bidi="en-US"/>
    </w:rPr>
  </w:style>
  <w:style w:type="paragraph" w:styleId="afffff0">
    <w:name w:val="Intense Quote"/>
    <w:basedOn w:val="a"/>
    <w:next w:val="a"/>
    <w:link w:val="Charff6"/>
    <w:qFormat/>
    <w:pPr>
      <w:widowControl/>
      <w:ind w:left="720" w:right="720"/>
      <w:jc w:val="left"/>
    </w:pPr>
    <w:rPr>
      <w:rFonts w:ascii="Calibri" w:hAnsi="Calibri"/>
      <w:b/>
      <w:i/>
      <w:sz w:val="24"/>
      <w:lang w:eastAsia="en-US" w:bidi="en-US"/>
    </w:rPr>
  </w:style>
  <w:style w:type="character" w:customStyle="1" w:styleId="04Char">
    <w:name w:val="04 小标题（仅粗体） Char"/>
    <w:qFormat/>
    <w:rPr>
      <w:rFonts w:eastAsia="宋体"/>
      <w:b/>
      <w:spacing w:val="-2"/>
      <w:kern w:val="2"/>
      <w:sz w:val="24"/>
      <w:szCs w:val="28"/>
      <w:lang w:val="en-US" w:eastAsia="zh-CN" w:bidi="ar-SA"/>
    </w:rPr>
  </w:style>
  <w:style w:type="character" w:customStyle="1" w:styleId="3CharChar0">
    <w:name w:val="标题3 Char Char"/>
    <w:qFormat/>
    <w:rPr>
      <w:rFonts w:ascii="宋体" w:eastAsia="宋体" w:hAnsi="宋体" w:cs="宋体"/>
      <w:b/>
      <w:bCs/>
      <w:sz w:val="24"/>
      <w:lang w:val="en-US" w:eastAsia="zh-CN" w:bidi="ar-SA"/>
    </w:rPr>
  </w:style>
  <w:style w:type="character" w:customStyle="1" w:styleId="WW8Num1472z0">
    <w:name w:val="WW8Num1472z0"/>
    <w:qFormat/>
    <w:rPr>
      <w:sz w:val="28"/>
    </w:rPr>
  </w:style>
  <w:style w:type="character" w:customStyle="1" w:styleId="WW8Num2025z1">
    <w:name w:val="WW8Num2025z1"/>
    <w:qFormat/>
    <w:rPr>
      <w:rFonts w:ascii="Times New Roman" w:eastAsia="Times New Roman" w:hAnsi="Times New Roman" w:cs="Times New Roman"/>
      <w:b/>
      <w:position w:val="0"/>
      <w:sz w:val="28"/>
      <w:vertAlign w:val="baseline"/>
    </w:rPr>
  </w:style>
  <w:style w:type="character" w:customStyle="1" w:styleId="1e">
    <w:name w:val="标题1"/>
    <w:qFormat/>
  </w:style>
  <w:style w:type="character" w:customStyle="1" w:styleId="-02Char">
    <w:name w:val="表格标题-02 Char"/>
    <w:link w:val="-02"/>
    <w:qFormat/>
    <w:rPr>
      <w:rFonts w:eastAsia="宋体"/>
      <w:snapToGrid w:val="0"/>
      <w:sz w:val="24"/>
      <w:szCs w:val="24"/>
    </w:rPr>
  </w:style>
  <w:style w:type="paragraph" w:customStyle="1" w:styleId="-02">
    <w:name w:val="表格标题-02"/>
    <w:basedOn w:val="a"/>
    <w:link w:val="-02Char"/>
    <w:qFormat/>
    <w:pPr>
      <w:spacing w:beforeLines="30" w:line="460" w:lineRule="exact"/>
      <w:jc w:val="center"/>
    </w:pPr>
    <w:rPr>
      <w:rFonts w:eastAsia="宋体"/>
      <w:snapToGrid w:val="0"/>
      <w:sz w:val="24"/>
      <w:szCs w:val="24"/>
    </w:rPr>
  </w:style>
  <w:style w:type="character" w:customStyle="1" w:styleId="Charff7">
    <w:name w:val="表格五号下方正文 Char"/>
    <w:link w:val="afffff1"/>
    <w:qFormat/>
    <w:rPr>
      <w:szCs w:val="21"/>
    </w:rPr>
  </w:style>
  <w:style w:type="paragraph" w:customStyle="1" w:styleId="afffff1">
    <w:name w:val="表格五号下方正文"/>
    <w:basedOn w:val="01"/>
    <w:link w:val="Charff7"/>
    <w:qFormat/>
    <w:pPr>
      <w:spacing w:before="200" w:line="360" w:lineRule="exact"/>
    </w:pPr>
    <w:rPr>
      <w:rFonts w:asciiTheme="minorHAnsi" w:eastAsiaTheme="minorEastAsia" w:hAnsiTheme="minorHAnsi" w:cstheme="minorBidi"/>
      <w:kern w:val="2"/>
      <w:sz w:val="21"/>
      <w:szCs w:val="21"/>
    </w:rPr>
  </w:style>
  <w:style w:type="character" w:customStyle="1" w:styleId="CharChar172">
    <w:name w:val="Char Char172"/>
    <w:qFormat/>
    <w:rPr>
      <w:rFonts w:eastAsia="宋体"/>
      <w:b/>
      <w:bCs/>
      <w:kern w:val="2"/>
      <w:sz w:val="32"/>
      <w:szCs w:val="32"/>
      <w:lang w:val="en-US" w:eastAsia="zh-CN" w:bidi="ar-SA"/>
    </w:rPr>
  </w:style>
  <w:style w:type="character" w:customStyle="1" w:styleId="Char1c">
    <w:name w:val="表格下方正文 Char1"/>
    <w:link w:val="afffff2"/>
    <w:qFormat/>
    <w:rPr>
      <w:rFonts w:eastAsia="宋体"/>
      <w:sz w:val="24"/>
      <w:szCs w:val="24"/>
    </w:rPr>
  </w:style>
  <w:style w:type="paragraph" w:customStyle="1" w:styleId="afffff2">
    <w:name w:val="表格下方正文"/>
    <w:basedOn w:val="a"/>
    <w:link w:val="Char1c"/>
    <w:qFormat/>
    <w:pPr>
      <w:spacing w:before="260" w:line="460" w:lineRule="exact"/>
      <w:ind w:firstLineChars="200" w:firstLine="200"/>
    </w:pPr>
    <w:rPr>
      <w:rFonts w:eastAsia="宋体"/>
      <w:sz w:val="24"/>
      <w:szCs w:val="24"/>
    </w:rPr>
  </w:style>
  <w:style w:type="character" w:customStyle="1" w:styleId="WW8Num689z0">
    <w:name w:val="WW8Num689z0"/>
    <w:qFormat/>
    <w:rPr>
      <w:rFonts w:ascii="Wingdings" w:hAnsi="Wingdings"/>
    </w:rPr>
  </w:style>
  <w:style w:type="character" w:customStyle="1" w:styleId="CharChar6">
    <w:name w:val="Char Char6"/>
    <w:qFormat/>
    <w:rPr>
      <w:rFonts w:ascii="Times New Roman" w:hAnsi="Times New Roman"/>
      <w:sz w:val="28"/>
    </w:rPr>
  </w:style>
  <w:style w:type="character" w:customStyle="1" w:styleId="CharChar13">
    <w:name w:val="Char Char13"/>
    <w:qFormat/>
    <w:rPr>
      <w:rFonts w:eastAsia="宋体"/>
      <w:kern w:val="2"/>
      <w:sz w:val="18"/>
      <w:szCs w:val="18"/>
      <w:lang w:val="en-US" w:eastAsia="zh-CN" w:bidi="ar-SA"/>
    </w:rPr>
  </w:style>
  <w:style w:type="character" w:customStyle="1" w:styleId="z-Char1">
    <w:name w:val="z-窗体底端 Char1"/>
    <w:link w:val="z-1"/>
    <w:uiPriority w:val="99"/>
    <w:qFormat/>
    <w:rPr>
      <w:rFonts w:ascii="Arial" w:eastAsia="宋体" w:hAnsi="Arial" w:cs="Arial"/>
      <w:vanish/>
      <w:sz w:val="16"/>
      <w:szCs w:val="16"/>
    </w:rPr>
  </w:style>
  <w:style w:type="paragraph" w:customStyle="1" w:styleId="z-1">
    <w:name w:val="z-窗体底端1"/>
    <w:basedOn w:val="a"/>
    <w:next w:val="a"/>
    <w:link w:val="z-Char1"/>
    <w:uiPriority w:val="99"/>
    <w:qFormat/>
    <w:pPr>
      <w:widowControl/>
      <w:pBdr>
        <w:top w:val="single" w:sz="6" w:space="1" w:color="auto"/>
      </w:pBdr>
      <w:jc w:val="center"/>
    </w:pPr>
    <w:rPr>
      <w:rFonts w:ascii="Arial" w:eastAsia="宋体" w:hAnsi="Arial" w:cs="Arial"/>
      <w:vanish/>
      <w:sz w:val="16"/>
      <w:szCs w:val="16"/>
    </w:rPr>
  </w:style>
  <w:style w:type="character" w:customStyle="1" w:styleId="2Char5">
    <w:name w:val="样式 正文首行缩进 + 首行缩进:  2 字符 Char"/>
    <w:qFormat/>
    <w:rPr>
      <w:rFonts w:ascii="宋体" w:eastAsia="宋体" w:hAnsi="宋体" w:cs="宋体"/>
      <w:snapToGrid/>
      <w:kern w:val="2"/>
      <w:sz w:val="24"/>
      <w:szCs w:val="24"/>
      <w:lang w:val="en-US" w:eastAsia="zh-CN" w:bidi="ar-SA"/>
    </w:rPr>
  </w:style>
  <w:style w:type="character" w:customStyle="1" w:styleId="WW8Num1879z0">
    <w:name w:val="WW8Num1879z0"/>
    <w:qFormat/>
    <w:rPr>
      <w:rFonts w:ascii="Wingdings" w:hAnsi="Wingdings"/>
    </w:rPr>
  </w:style>
  <w:style w:type="character" w:customStyle="1" w:styleId="Charff8">
    <w:name w:val="燕山正文 Char"/>
    <w:qFormat/>
    <w:rPr>
      <w:rFonts w:ascii="宋体" w:eastAsia="宋体"/>
      <w:color w:val="000000"/>
      <w:kern w:val="2"/>
      <w:sz w:val="28"/>
      <w:szCs w:val="28"/>
      <w:lang w:val="en-US" w:eastAsia="zh-CN"/>
    </w:rPr>
  </w:style>
  <w:style w:type="character" w:customStyle="1" w:styleId="EmailStyle3821">
    <w:name w:val="EmailStyle3821"/>
    <w:qFormat/>
    <w:rPr>
      <w:rFonts w:ascii="Arial" w:eastAsia="宋体" w:hAnsi="Arial" w:cs="Arial"/>
      <w:color w:val="auto"/>
      <w:sz w:val="20"/>
    </w:rPr>
  </w:style>
  <w:style w:type="character" w:customStyle="1" w:styleId="CharCharChar1">
    <w:name w:val="标准正文 Char Char Char"/>
    <w:link w:val="CharChar5"/>
    <w:qFormat/>
    <w:rPr>
      <w:rFonts w:ascii="仿宋_GB2312" w:eastAsia="仿宋_GB2312"/>
      <w:sz w:val="28"/>
      <w:szCs w:val="32"/>
    </w:rPr>
  </w:style>
  <w:style w:type="paragraph" w:customStyle="1" w:styleId="CharChar5">
    <w:name w:val="标准正文 Char Char"/>
    <w:basedOn w:val="a"/>
    <w:link w:val="CharCharChar1"/>
    <w:qFormat/>
    <w:pPr>
      <w:ind w:firstLineChars="200" w:firstLine="560"/>
    </w:pPr>
    <w:rPr>
      <w:rFonts w:ascii="仿宋_GB2312" w:eastAsia="仿宋_GB2312"/>
      <w:sz w:val="28"/>
      <w:szCs w:val="32"/>
    </w:rPr>
  </w:style>
  <w:style w:type="character" w:customStyle="1" w:styleId="CharChar7">
    <w:name w:val="样式 图表 + 宋体 Char Char"/>
    <w:link w:val="Charff9"/>
    <w:qFormat/>
    <w:rPr>
      <w:rFonts w:eastAsia="仿宋_GB2312"/>
      <w:spacing w:val="-14"/>
      <w:szCs w:val="21"/>
    </w:rPr>
  </w:style>
  <w:style w:type="paragraph" w:customStyle="1" w:styleId="Charff9">
    <w:name w:val="样式 图表 + 宋体 Char"/>
    <w:basedOn w:val="a"/>
    <w:link w:val="CharChar7"/>
    <w:qFormat/>
    <w:pPr>
      <w:adjustRightInd w:val="0"/>
      <w:jc w:val="center"/>
    </w:pPr>
    <w:rPr>
      <w:rFonts w:eastAsia="仿宋_GB2312"/>
      <w:spacing w:val="-14"/>
      <w:szCs w:val="21"/>
    </w:rPr>
  </w:style>
  <w:style w:type="character" w:customStyle="1" w:styleId="da1">
    <w:name w:val="da1"/>
    <w:qFormat/>
    <w:rPr>
      <w:rFonts w:hint="default"/>
      <w:color w:val="000000"/>
      <w:spacing w:val="360"/>
      <w:sz w:val="21"/>
      <w:szCs w:val="21"/>
      <w:u w:val="none"/>
    </w:rPr>
  </w:style>
  <w:style w:type="character" w:customStyle="1" w:styleId="Char41">
    <w:name w:val="正文文字缩进 Char4"/>
    <w:qFormat/>
    <w:rPr>
      <w:rFonts w:eastAsia="宋体"/>
      <w:sz w:val="28"/>
      <w:lang w:val="en-US" w:eastAsia="zh-CN" w:bidi="ar-SA"/>
    </w:rPr>
  </w:style>
  <w:style w:type="character" w:customStyle="1" w:styleId="23Char">
    <w:name w:val="样式23 Char"/>
    <w:link w:val="230"/>
    <w:qFormat/>
    <w:rPr>
      <w:rFonts w:eastAsia="宋体" w:cs="宋体"/>
      <w:b/>
      <w:sz w:val="28"/>
      <w:szCs w:val="24"/>
    </w:rPr>
  </w:style>
  <w:style w:type="paragraph" w:customStyle="1" w:styleId="230">
    <w:name w:val="样式23"/>
    <w:link w:val="23Char"/>
    <w:qFormat/>
    <w:pPr>
      <w:tabs>
        <w:tab w:val="left" w:pos="0"/>
      </w:tabs>
      <w:spacing w:beforeLines="50" w:line="500" w:lineRule="exact"/>
      <w:ind w:leftChars="100" w:left="210" w:firstLine="57"/>
      <w:outlineLvl w:val="1"/>
    </w:pPr>
    <w:rPr>
      <w:sz w:val="28"/>
      <w:szCs w:val="24"/>
    </w:rPr>
  </w:style>
  <w:style w:type="paragraph" w:customStyle="1" w:styleId="93">
    <w:name w:val="样式9"/>
    <w:basedOn w:val="40"/>
    <w:link w:val="9Char0"/>
    <w:qFormat/>
    <w:pPr>
      <w:tabs>
        <w:tab w:val="left" w:pos="0"/>
      </w:tabs>
      <w:spacing w:before="60" w:after="0" w:line="360" w:lineRule="auto"/>
    </w:pPr>
    <w:rPr>
      <w:rFonts w:asciiTheme="minorHAnsi" w:eastAsia="黑体" w:hAnsiTheme="minorHAnsi" w:cs="宋体"/>
      <w:bCs w:val="0"/>
      <w:sz w:val="24"/>
    </w:rPr>
  </w:style>
  <w:style w:type="character" w:customStyle="1" w:styleId="9Char0">
    <w:name w:val="样式9 Char"/>
    <w:link w:val="93"/>
    <w:qFormat/>
    <w:rPr>
      <w:rFonts w:eastAsia="黑体" w:cs="宋体"/>
      <w:b/>
      <w:sz w:val="24"/>
      <w:szCs w:val="28"/>
    </w:rPr>
  </w:style>
  <w:style w:type="character" w:customStyle="1" w:styleId="niwuf1">
    <w:name w:val="niwuf1"/>
    <w:qFormat/>
    <w:rPr>
      <w:sz w:val="18"/>
      <w:szCs w:val="18"/>
      <w:u w:val="none"/>
    </w:rPr>
  </w:style>
  <w:style w:type="character" w:customStyle="1" w:styleId="0002Char">
    <w:name w:val="正文0002 Char"/>
    <w:qFormat/>
    <w:rPr>
      <w:rFonts w:eastAsia="宋体"/>
      <w:bCs/>
      <w:kern w:val="2"/>
      <w:sz w:val="24"/>
      <w:szCs w:val="24"/>
      <w:lang w:val="en-US" w:eastAsia="zh-CN" w:bidi="ar-SA"/>
    </w:rPr>
  </w:style>
  <w:style w:type="character" w:customStyle="1" w:styleId="WW8Num1765z1">
    <w:name w:val="WW8Num1765z1"/>
    <w:qFormat/>
    <w:rPr>
      <w:rFonts w:ascii="Times New Roman" w:hAnsi="Times New Roman" w:cs="Times New Roman"/>
    </w:rPr>
  </w:style>
  <w:style w:type="character" w:customStyle="1" w:styleId="CharCharChar2">
    <w:name w:val="表格正文 Char Char Char"/>
    <w:link w:val="CharChar8"/>
    <w:qFormat/>
    <w:rPr>
      <w:rFonts w:ascii="Arial" w:eastAsia="宋体" w:hAnsi="Arial"/>
      <w:color w:val="000000"/>
    </w:rPr>
  </w:style>
  <w:style w:type="paragraph" w:customStyle="1" w:styleId="CharChar8">
    <w:name w:val="表格正文 Char Char"/>
    <w:basedOn w:val="a"/>
    <w:link w:val="CharCharChar2"/>
    <w:qFormat/>
    <w:pPr>
      <w:spacing w:line="360" w:lineRule="exact"/>
      <w:jc w:val="center"/>
    </w:pPr>
    <w:rPr>
      <w:rFonts w:ascii="Arial" w:eastAsia="宋体" w:hAnsi="Arial"/>
      <w:color w:val="000000"/>
    </w:rPr>
  </w:style>
  <w:style w:type="character" w:customStyle="1" w:styleId="6Char0">
    <w:name w:val="6表(图)头(治) Char"/>
    <w:link w:val="64"/>
    <w:qFormat/>
    <w:rPr>
      <w:rFonts w:ascii="宋体" w:eastAsia="黑体" w:hAnsi="宋体" w:cs="宋体"/>
      <w:b/>
      <w:bCs/>
      <w:sz w:val="28"/>
      <w:szCs w:val="24"/>
    </w:rPr>
  </w:style>
  <w:style w:type="paragraph" w:customStyle="1" w:styleId="64">
    <w:name w:val="6表(图)头(治)"/>
    <w:next w:val="a"/>
    <w:link w:val="6Char0"/>
    <w:qFormat/>
    <w:pPr>
      <w:widowControl w:val="0"/>
      <w:jc w:val="center"/>
    </w:pPr>
    <w:rPr>
      <w:rFonts w:ascii="宋体" w:eastAsia="黑体" w:hAnsi="宋体" w:cs="宋体"/>
      <w:b/>
      <w:bCs/>
      <w:kern w:val="2"/>
      <w:sz w:val="28"/>
      <w:szCs w:val="24"/>
    </w:rPr>
  </w:style>
  <w:style w:type="character" w:customStyle="1" w:styleId="CharCharChar11">
    <w:name w:val="Char Char Char11"/>
    <w:qFormat/>
    <w:rPr>
      <w:rFonts w:ascii="Calibri" w:eastAsia="宋体" w:hAnsi="Calibri"/>
      <w:kern w:val="2"/>
      <w:sz w:val="18"/>
      <w:szCs w:val="32"/>
      <w:lang w:val="en-US" w:eastAsia="zh-CN" w:bidi="ar-SA"/>
    </w:rPr>
  </w:style>
  <w:style w:type="character" w:customStyle="1" w:styleId="1CharCharCharChar">
    <w:name w:val="正文1 Char Char Char Char"/>
    <w:qFormat/>
    <w:rPr>
      <w:rFonts w:eastAsia="宋体"/>
      <w:kern w:val="2"/>
      <w:sz w:val="28"/>
      <w:lang w:bidi="ar-SA"/>
    </w:rPr>
  </w:style>
  <w:style w:type="character" w:customStyle="1" w:styleId="infodetail1">
    <w:name w:val="infodetail1"/>
    <w:qFormat/>
    <w:rPr>
      <w:rFonts w:ascii="ˎ̥" w:hAnsi="ˎ̥" w:hint="default"/>
      <w:sz w:val="18"/>
      <w:szCs w:val="18"/>
    </w:rPr>
  </w:style>
  <w:style w:type="character" w:customStyle="1" w:styleId="biao2">
    <w:name w:val="biao2"/>
    <w:basedOn w:val="a0"/>
    <w:qFormat/>
  </w:style>
  <w:style w:type="character" w:customStyle="1" w:styleId="WW8Num10z0">
    <w:name w:val="WW8Num10z0"/>
    <w:qFormat/>
    <w:rPr>
      <w:rFonts w:ascii="Wingdings" w:hAnsi="Wingdings"/>
    </w:rPr>
  </w:style>
  <w:style w:type="character" w:customStyle="1" w:styleId="9CharChar">
    <w:name w:val="样式9 Char Char"/>
    <w:qFormat/>
    <w:rPr>
      <w:rFonts w:ascii="仿宋_GB2312" w:eastAsia="仿宋_GB2312" w:hAnsi="仿宋_GB2312"/>
      <w:color w:val="000000"/>
      <w:kern w:val="2"/>
      <w:sz w:val="28"/>
      <w:szCs w:val="28"/>
      <w:lang w:val="en-US" w:eastAsia="zh-CN" w:bidi="ar-SA"/>
    </w:rPr>
  </w:style>
  <w:style w:type="character" w:customStyle="1" w:styleId="ll">
    <w:name w:val="ll"/>
    <w:basedOn w:val="a0"/>
    <w:qFormat/>
  </w:style>
  <w:style w:type="character" w:customStyle="1" w:styleId="CharCharCharCharChar0">
    <w:name w:val="题注 Char Char Char Char Char"/>
    <w:qFormat/>
    <w:rPr>
      <w:rFonts w:ascii="Arial" w:eastAsia="黑体" w:hAnsi="Arial" w:cs="Arial"/>
      <w:kern w:val="2"/>
      <w:lang w:val="en-US" w:eastAsia="zh-CN" w:bidi="ar-SA"/>
    </w:rPr>
  </w:style>
  <w:style w:type="character" w:customStyle="1" w:styleId="9css21">
    <w:name w:val="9css21"/>
    <w:qFormat/>
    <w:rPr>
      <w:spacing w:val="268"/>
      <w:sz w:val="20"/>
      <w:szCs w:val="20"/>
    </w:rPr>
  </w:style>
  <w:style w:type="character" w:customStyle="1" w:styleId="a61">
    <w:name w:val="a61"/>
    <w:qFormat/>
    <w:rPr>
      <w:rFonts w:ascii="宋体" w:eastAsia="宋体" w:hAnsi="宋体" w:hint="eastAsia"/>
      <w:spacing w:val="276"/>
      <w:kern w:val="2"/>
      <w:sz w:val="23"/>
      <w:szCs w:val="23"/>
      <w:lang w:val="en-US" w:eastAsia="zh-CN" w:bidi="ar-SA"/>
    </w:rPr>
  </w:style>
  <w:style w:type="character" w:customStyle="1" w:styleId="txtcontent11">
    <w:name w:val="txtcontent11"/>
    <w:qFormat/>
    <w:rPr>
      <w:rFonts w:ascii="ˎ̥" w:hAnsi="ˎ̥" w:hint="default"/>
      <w:color w:val="000000"/>
      <w:sz w:val="23"/>
      <w:szCs w:val="23"/>
    </w:rPr>
  </w:style>
  <w:style w:type="character" w:customStyle="1" w:styleId="WW8Num371z0">
    <w:name w:val="WW8Num371z0"/>
    <w:qFormat/>
  </w:style>
  <w:style w:type="character" w:customStyle="1" w:styleId="WW8Num1618z0">
    <w:name w:val="WW8Num1618z0"/>
    <w:qFormat/>
    <w:rPr>
      <w:rFonts w:ascii="Times New Roman" w:hAnsi="Times New Roman"/>
    </w:rPr>
  </w:style>
  <w:style w:type="character" w:customStyle="1" w:styleId="style91">
    <w:name w:val="style91"/>
    <w:qFormat/>
    <w:rPr>
      <w:color w:val="11305E"/>
    </w:rPr>
  </w:style>
  <w:style w:type="character" w:customStyle="1" w:styleId="1CharCharChar0">
    <w:name w:val="标题 1 Char Char Char"/>
    <w:qFormat/>
    <w:rPr>
      <w:rFonts w:eastAsia="宋体"/>
      <w:b/>
      <w:bCs/>
      <w:kern w:val="44"/>
      <w:sz w:val="44"/>
      <w:szCs w:val="44"/>
      <w:lang w:val="en-US" w:eastAsia="zh-CN" w:bidi="ar-SA"/>
    </w:rPr>
  </w:style>
  <w:style w:type="character" w:customStyle="1" w:styleId="WW8Num993z0">
    <w:name w:val="WW8Num993z0"/>
    <w:qFormat/>
    <w:rPr>
      <w:rFonts w:ascii="Wingdings" w:hAnsi="Wingdings"/>
    </w:rPr>
  </w:style>
  <w:style w:type="character" w:customStyle="1" w:styleId="A7Char">
    <w:name w:val="标题A7 Char"/>
    <w:link w:val="A70"/>
    <w:qFormat/>
    <w:rPr>
      <w:rFonts w:ascii="仿宋_GB2312" w:eastAsia="仿宋_GB2312"/>
      <w:bCs/>
      <w:sz w:val="28"/>
      <w:szCs w:val="24"/>
    </w:rPr>
  </w:style>
  <w:style w:type="paragraph" w:customStyle="1" w:styleId="A70">
    <w:name w:val="标题A7"/>
    <w:basedOn w:val="7"/>
    <w:link w:val="A7Char"/>
    <w:qFormat/>
    <w:pPr>
      <w:keepNext w:val="0"/>
      <w:keepLines w:val="0"/>
      <w:adjustRightInd w:val="0"/>
      <w:snapToGrid w:val="0"/>
      <w:spacing w:before="20" w:after="20" w:line="360" w:lineRule="auto"/>
    </w:pPr>
    <w:rPr>
      <w:rFonts w:ascii="仿宋_GB2312" w:eastAsia="仿宋_GB2312" w:hAnsiTheme="minorHAnsi" w:cstheme="minorBidi"/>
      <w:b w:val="0"/>
      <w:sz w:val="28"/>
    </w:rPr>
  </w:style>
  <w:style w:type="paragraph" w:customStyle="1" w:styleId="1f">
    <w:name w:val="正文1"/>
    <w:basedOn w:val="a"/>
    <w:qFormat/>
    <w:pPr>
      <w:snapToGrid w:val="0"/>
      <w:spacing w:line="500" w:lineRule="atLeast"/>
      <w:ind w:firstLine="567"/>
    </w:pPr>
    <w:rPr>
      <w:rFonts w:ascii="Times New Roman" w:eastAsia="宋体" w:hAnsi="Times New Roman" w:cs="Times New Roman"/>
      <w:sz w:val="24"/>
      <w:szCs w:val="20"/>
    </w:rPr>
  </w:style>
  <w:style w:type="character" w:customStyle="1" w:styleId="1Char2">
    <w:name w:val="页眉1 Char2"/>
    <w:qFormat/>
    <w:rPr>
      <w:sz w:val="18"/>
      <w:szCs w:val="18"/>
    </w:rPr>
  </w:style>
  <w:style w:type="character" w:customStyle="1" w:styleId="Charffa">
    <w:name w:val="正文五号 Char"/>
    <w:link w:val="afffff3"/>
    <w:qFormat/>
    <w:rPr>
      <w:rFonts w:eastAsia="宋体"/>
      <w:snapToGrid w:val="0"/>
      <w:szCs w:val="24"/>
    </w:rPr>
  </w:style>
  <w:style w:type="paragraph" w:customStyle="1" w:styleId="afffff3">
    <w:name w:val="正文五号"/>
    <w:basedOn w:val="01"/>
    <w:link w:val="Charffa"/>
    <w:qFormat/>
    <w:pPr>
      <w:spacing w:line="400" w:lineRule="exact"/>
    </w:pPr>
    <w:rPr>
      <w:rFonts w:asciiTheme="minorHAnsi" w:hAnsiTheme="minorHAnsi" w:cstheme="minorBidi"/>
      <w:snapToGrid w:val="0"/>
      <w:kern w:val="2"/>
      <w:sz w:val="21"/>
    </w:rPr>
  </w:style>
  <w:style w:type="character" w:customStyle="1" w:styleId="WW8Num1538z0">
    <w:name w:val="WW8Num1538z0"/>
    <w:qFormat/>
    <w:rPr>
      <w:rFonts w:ascii="黑体" w:eastAsia="黑体" w:hAnsi="黑体"/>
    </w:rPr>
  </w:style>
  <w:style w:type="character" w:customStyle="1" w:styleId="Charf3">
    <w:name w:val="信息标题 Char"/>
    <w:link w:val="aff3"/>
    <w:uiPriority w:val="99"/>
    <w:qFormat/>
    <w:rPr>
      <w:rFonts w:ascii="Arial" w:eastAsia="宋体" w:hAnsi="Arial" w:cs="Arial"/>
      <w:sz w:val="24"/>
      <w:szCs w:val="24"/>
      <w:shd w:val="pct20" w:color="auto" w:fill="auto"/>
    </w:rPr>
  </w:style>
  <w:style w:type="character" w:customStyle="1" w:styleId="afffff4">
    <w:name w:val="样式 四号 黑色"/>
    <w:qFormat/>
    <w:rPr>
      <w:rFonts w:eastAsia="楷体_GB2312"/>
      <w:color w:val="000000"/>
      <w:sz w:val="28"/>
    </w:rPr>
  </w:style>
  <w:style w:type="character" w:customStyle="1" w:styleId="WW8Num1587z1">
    <w:name w:val="WW8Num1587z1"/>
    <w:qFormat/>
    <w:rPr>
      <w:rFonts w:ascii="宋体" w:eastAsia="宋体" w:hAnsi="宋体"/>
      <w:b/>
      <w:sz w:val="30"/>
    </w:rPr>
  </w:style>
  <w:style w:type="character" w:customStyle="1" w:styleId="Charffb">
    <w:name w:val="正文（首行缩进） Char"/>
    <w:link w:val="afffff5"/>
    <w:qFormat/>
    <w:rPr>
      <w:snapToGrid w:val="0"/>
      <w:sz w:val="24"/>
      <w:szCs w:val="24"/>
    </w:rPr>
  </w:style>
  <w:style w:type="paragraph" w:customStyle="1" w:styleId="afffff5">
    <w:name w:val="正文（首行缩进）"/>
    <w:basedOn w:val="a"/>
    <w:link w:val="Charffb"/>
    <w:qFormat/>
    <w:pPr>
      <w:adjustRightInd w:val="0"/>
      <w:snapToGrid w:val="0"/>
      <w:spacing w:line="360" w:lineRule="auto"/>
      <w:ind w:firstLineChars="200" w:firstLine="200"/>
    </w:pPr>
    <w:rPr>
      <w:snapToGrid w:val="0"/>
      <w:sz w:val="24"/>
      <w:szCs w:val="24"/>
    </w:rPr>
  </w:style>
  <w:style w:type="character" w:customStyle="1" w:styleId="hCharChar5">
    <w:name w:val="h Char Char5"/>
    <w:qFormat/>
    <w:rPr>
      <w:rFonts w:eastAsia="宋体"/>
      <w:sz w:val="21"/>
      <w:lang w:val="en-US" w:eastAsia="zh-CN" w:bidi="ar-SA"/>
    </w:rPr>
  </w:style>
  <w:style w:type="character" w:customStyle="1" w:styleId="CharChar9">
    <w:name w:val="日期 Char Char"/>
    <w:qFormat/>
    <w:rPr>
      <w:rFonts w:eastAsia="宋体"/>
      <w:kern w:val="2"/>
      <w:sz w:val="28"/>
      <w:lang w:val="en-US" w:eastAsia="zh-CN" w:bidi="ar-SA"/>
    </w:rPr>
  </w:style>
  <w:style w:type="character" w:customStyle="1" w:styleId="WW8Num1457z0">
    <w:name w:val="WW8Num1457z0"/>
    <w:qFormat/>
    <w:rPr>
      <w:b/>
    </w:rPr>
  </w:style>
  <w:style w:type="character" w:customStyle="1" w:styleId="0012Char0">
    <w:name w:val="样式 样式 正文001 + 首行缩进:  2 字符 + 黑色 Char"/>
    <w:qFormat/>
    <w:rPr>
      <w:rFonts w:eastAsia="宋体"/>
      <w:color w:val="000000"/>
      <w:kern w:val="2"/>
      <w:sz w:val="24"/>
      <w:szCs w:val="24"/>
      <w:lang w:val="en-US" w:eastAsia="zh-CN" w:bidi="ar-SA"/>
    </w:rPr>
  </w:style>
  <w:style w:type="character" w:customStyle="1" w:styleId="CharChar171">
    <w:name w:val="Char Char171"/>
    <w:qFormat/>
    <w:rPr>
      <w:rFonts w:eastAsia="黑体"/>
      <w:b/>
      <w:sz w:val="28"/>
      <w:lang w:val="en-US" w:eastAsia="zh-CN" w:bidi="ar-SA"/>
    </w:rPr>
  </w:style>
  <w:style w:type="character" w:customStyle="1" w:styleId="222Char">
    <w:name w:val="样式 样式 样式 首行缩进:  2 字符 + 首行缩进:  2 字符 + 首行缩进:  2 字符 Char"/>
    <w:link w:val="222"/>
    <w:qFormat/>
    <w:rPr>
      <w:rFonts w:ascii="宋体" w:eastAsia="宋体" w:hAnsi="宋体" w:cs="宋体"/>
      <w:snapToGrid w:val="0"/>
      <w:kern w:val="28"/>
      <w:sz w:val="28"/>
    </w:rPr>
  </w:style>
  <w:style w:type="paragraph" w:customStyle="1" w:styleId="222">
    <w:name w:val="样式 样式 样式 首行缩进:  2 字符 + 首行缩进:  2 字符 + 首行缩进:  2 字符"/>
    <w:basedOn w:val="a"/>
    <w:link w:val="222Char"/>
    <w:qFormat/>
    <w:pPr>
      <w:tabs>
        <w:tab w:val="left" w:pos="0"/>
        <w:tab w:val="left" w:pos="540"/>
        <w:tab w:val="left" w:pos="720"/>
        <w:tab w:val="left" w:pos="1200"/>
        <w:tab w:val="left" w:pos="1440"/>
        <w:tab w:val="left" w:pos="2448"/>
        <w:tab w:val="left" w:pos="5875"/>
        <w:tab w:val="left" w:pos="6480"/>
        <w:tab w:val="left" w:pos="7353"/>
        <w:tab w:val="left" w:pos="8613"/>
      </w:tabs>
      <w:snapToGrid w:val="0"/>
      <w:spacing w:line="360" w:lineRule="auto"/>
      <w:ind w:firstLineChars="200" w:firstLine="560"/>
      <w:textAlignment w:val="baseline"/>
    </w:pPr>
    <w:rPr>
      <w:rFonts w:ascii="宋体" w:eastAsia="宋体" w:hAnsi="宋体" w:cs="宋体"/>
      <w:snapToGrid w:val="0"/>
      <w:kern w:val="28"/>
      <w:sz w:val="28"/>
    </w:rPr>
  </w:style>
  <w:style w:type="character" w:customStyle="1" w:styleId="WW8Num381z0">
    <w:name w:val="WW8Num381z0"/>
    <w:qFormat/>
    <w:rPr>
      <w:rFonts w:ascii="Wingdings" w:hAnsi="Wingdings"/>
    </w:rPr>
  </w:style>
  <w:style w:type="character" w:customStyle="1" w:styleId="EmailStyle404">
    <w:name w:val="EmailStyle404"/>
    <w:qFormat/>
    <w:rPr>
      <w:rFonts w:ascii="Arial" w:eastAsia="宋体" w:hAnsi="Arial" w:cs="Arial"/>
      <w:color w:val="auto"/>
      <w:sz w:val="20"/>
    </w:rPr>
  </w:style>
  <w:style w:type="character" w:customStyle="1" w:styleId="xb">
    <w:name w:val="xb"/>
    <w:basedOn w:val="a0"/>
    <w:qFormat/>
  </w:style>
  <w:style w:type="character" w:customStyle="1" w:styleId="0012CharCharChar">
    <w:name w:val="样式 正文001 + 首行缩进:  2 字符 Char Char Char"/>
    <w:qFormat/>
    <w:rPr>
      <w:rFonts w:eastAsia="宋体" w:cs="宋体"/>
      <w:kern w:val="2"/>
      <w:sz w:val="24"/>
      <w:szCs w:val="24"/>
      <w:lang w:val="en-US" w:eastAsia="zh-CN" w:bidi="ar-SA"/>
    </w:rPr>
  </w:style>
  <w:style w:type="character" w:customStyle="1" w:styleId="CharChara">
    <w:name w:val="石化产业工业区正文 Char Char"/>
    <w:link w:val="afffff6"/>
    <w:qFormat/>
    <w:rPr>
      <w:rFonts w:ascii="宋体" w:eastAsia="宋体" w:hAnsi="宋体" w:cs="宋体"/>
      <w:sz w:val="24"/>
    </w:rPr>
  </w:style>
  <w:style w:type="paragraph" w:customStyle="1" w:styleId="afffff6">
    <w:name w:val="石化产业工业区正文"/>
    <w:basedOn w:val="a"/>
    <w:link w:val="CharChara"/>
    <w:qFormat/>
    <w:pPr>
      <w:spacing w:line="324" w:lineRule="auto"/>
      <w:ind w:firstLineChars="200" w:firstLine="480"/>
    </w:pPr>
    <w:rPr>
      <w:rFonts w:ascii="宋体" w:eastAsia="宋体" w:hAnsi="宋体" w:cs="宋体"/>
      <w:sz w:val="24"/>
    </w:rPr>
  </w:style>
  <w:style w:type="character" w:customStyle="1" w:styleId="73">
    <w:name w:val="标题7"/>
    <w:basedOn w:val="a0"/>
    <w:qFormat/>
  </w:style>
  <w:style w:type="character" w:customStyle="1" w:styleId="Char1d">
    <w:name w:val="表内字 Char1"/>
    <w:qFormat/>
    <w:rPr>
      <w:rFonts w:ascii="Garamond" w:eastAsia="宋体" w:hAnsi="Garamond"/>
      <w:bCs/>
      <w:snapToGrid/>
      <w:kern w:val="21"/>
      <w:sz w:val="18"/>
      <w:szCs w:val="18"/>
      <w:lang w:val="en-US" w:eastAsia="zh-CN" w:bidi="ar-SA"/>
    </w:rPr>
  </w:style>
  <w:style w:type="character" w:customStyle="1" w:styleId="WW8Num1605z0">
    <w:name w:val="WW8Num1605z0"/>
    <w:qFormat/>
    <w:rPr>
      <w:rFonts w:ascii="Times New Roman" w:hAnsi="Times New Roman"/>
      <w:sz w:val="18"/>
    </w:rPr>
  </w:style>
  <w:style w:type="character" w:customStyle="1" w:styleId="EmailStyle377">
    <w:name w:val="EmailStyle377"/>
    <w:qFormat/>
    <w:rPr>
      <w:rFonts w:ascii="Arial" w:eastAsia="宋体" w:hAnsi="Arial" w:cs="Arial"/>
      <w:color w:val="auto"/>
      <w:sz w:val="20"/>
    </w:rPr>
  </w:style>
  <w:style w:type="character" w:customStyle="1" w:styleId="EmailStyle401">
    <w:name w:val="EmailStyle401"/>
    <w:qFormat/>
    <w:rPr>
      <w:rFonts w:ascii="Arial" w:eastAsia="宋体" w:hAnsi="Arial" w:cs="Arial"/>
      <w:color w:val="auto"/>
      <w:sz w:val="20"/>
    </w:rPr>
  </w:style>
  <w:style w:type="character" w:customStyle="1" w:styleId="CharCharb">
    <w:name w:val="节标题 Char Char"/>
    <w:qFormat/>
    <w:rPr>
      <w:rFonts w:ascii="黑体" w:eastAsia="黑体" w:hAnsi="Verdana"/>
      <w:b/>
      <w:bCs/>
      <w:smallCaps/>
      <w:kern w:val="2"/>
      <w:sz w:val="28"/>
      <w:szCs w:val="32"/>
      <w:lang w:val="en-US" w:eastAsia="zh-CN" w:bidi="ar-SA"/>
    </w:rPr>
  </w:style>
  <w:style w:type="character" w:customStyle="1" w:styleId="Charffc">
    <w:name w:val="表文字 斜体 Char"/>
    <w:link w:val="afffff7"/>
    <w:qFormat/>
    <w:rPr>
      <w:rFonts w:eastAsia="宋体"/>
      <w:i/>
      <w:iCs/>
      <w:sz w:val="24"/>
    </w:rPr>
  </w:style>
  <w:style w:type="paragraph" w:customStyle="1" w:styleId="afffff7">
    <w:name w:val="表文字 斜体"/>
    <w:link w:val="Charffc"/>
    <w:qFormat/>
    <w:pPr>
      <w:adjustRightInd w:val="0"/>
      <w:snapToGrid w:val="0"/>
      <w:spacing w:line="240" w:lineRule="exact"/>
    </w:pPr>
    <w:rPr>
      <w:i/>
      <w:iCs/>
      <w:kern w:val="2"/>
      <w:sz w:val="24"/>
      <w:szCs w:val="22"/>
    </w:rPr>
  </w:style>
  <w:style w:type="paragraph" w:customStyle="1" w:styleId="afffff8">
    <w:name w:val="表文字"/>
    <w:basedOn w:val="a"/>
    <w:link w:val="Charffd"/>
    <w:qFormat/>
    <w:pPr>
      <w:spacing w:line="320" w:lineRule="atLeast"/>
      <w:ind w:right="-57"/>
      <w:jc w:val="center"/>
    </w:pPr>
    <w:rPr>
      <w:rFonts w:eastAsia="宋体"/>
      <w:kern w:val="18"/>
      <w:szCs w:val="21"/>
    </w:rPr>
  </w:style>
  <w:style w:type="character" w:customStyle="1" w:styleId="Charffd">
    <w:name w:val="表文字 Char"/>
    <w:link w:val="afffff8"/>
    <w:qFormat/>
    <w:rPr>
      <w:rFonts w:eastAsia="宋体"/>
      <w:kern w:val="18"/>
      <w:szCs w:val="21"/>
    </w:rPr>
  </w:style>
  <w:style w:type="character" w:customStyle="1" w:styleId="tpccontent">
    <w:name w:val="tpc_content"/>
    <w:basedOn w:val="a0"/>
    <w:qFormat/>
  </w:style>
  <w:style w:type="character" w:customStyle="1" w:styleId="Char1e">
    <w:name w:val="表蕊 Char1"/>
    <w:qFormat/>
    <w:rPr>
      <w:rFonts w:eastAsia="楷体_GB2312"/>
      <w:spacing w:val="-10"/>
      <w:sz w:val="21"/>
      <w:lang w:val="en-US" w:eastAsia="zh-CN" w:bidi="ar-SA"/>
    </w:rPr>
  </w:style>
  <w:style w:type="character" w:customStyle="1" w:styleId="WW8Num1748z0">
    <w:name w:val="WW8Num1748z0"/>
    <w:qFormat/>
    <w:rPr>
      <w:rFonts w:ascii="Wingdings" w:hAnsi="Wingdings"/>
    </w:rPr>
  </w:style>
  <w:style w:type="character" w:customStyle="1" w:styleId="WW8Num704z0">
    <w:name w:val="WW8Num704z0"/>
    <w:qFormat/>
    <w:rPr>
      <w:rFonts w:ascii="Wingdings" w:hAnsi="Wingdings"/>
    </w:rPr>
  </w:style>
  <w:style w:type="character" w:customStyle="1" w:styleId="WW8Num312z0">
    <w:name w:val="WW8Num312z0"/>
    <w:qFormat/>
    <w:rPr>
      <w:rFonts w:ascii="宋体" w:hAnsi="宋体"/>
    </w:rPr>
  </w:style>
  <w:style w:type="character" w:customStyle="1" w:styleId="c">
    <w:name w:val="c"/>
    <w:basedOn w:val="a0"/>
    <w:qFormat/>
  </w:style>
  <w:style w:type="character" w:customStyle="1" w:styleId="WW8Num1911z0">
    <w:name w:val="WW8Num1911z0"/>
    <w:qFormat/>
    <w:rPr>
      <w:rFonts w:ascii="Arial" w:hAnsi="Arial" w:cs="Arial"/>
    </w:rPr>
  </w:style>
  <w:style w:type="character" w:customStyle="1" w:styleId="CharChar161">
    <w:name w:val="Char Char161"/>
    <w:qFormat/>
    <w:rPr>
      <w:rFonts w:eastAsia="楷体_GB2312"/>
      <w:b/>
      <w:snapToGrid w:val="0"/>
      <w:sz w:val="28"/>
      <w:lang w:val="en-US" w:eastAsia="zh-CN" w:bidi="ar-SA"/>
    </w:rPr>
  </w:style>
  <w:style w:type="character" w:customStyle="1" w:styleId="WW8Num1737z1">
    <w:name w:val="WW8Num1737z1"/>
    <w:qFormat/>
    <w:rPr>
      <w:rFonts w:ascii="Times New Roman" w:eastAsia="宋体" w:hAnsi="Times New Roman" w:cs="Times New Roman"/>
      <w:b/>
    </w:rPr>
  </w:style>
  <w:style w:type="character" w:customStyle="1" w:styleId="p01">
    <w:name w:val="p01"/>
    <w:qFormat/>
    <w:rPr>
      <w:rFonts w:ascii="Osaka" w:hAnsi="Osaka" w:hint="default"/>
      <w:spacing w:val="300"/>
      <w:sz w:val="21"/>
      <w:szCs w:val="21"/>
    </w:rPr>
  </w:style>
  <w:style w:type="character" w:customStyle="1" w:styleId="a10">
    <w:name w:val="a1"/>
    <w:qFormat/>
    <w:rPr>
      <w:rFonts w:ascii="新宋体" w:eastAsia="新宋体" w:hAnsi="新宋体" w:hint="eastAsia"/>
      <w:color w:val="000000"/>
      <w:sz w:val="18"/>
      <w:szCs w:val="18"/>
      <w:u w:val="none"/>
      <w:lang w:val="en-US" w:eastAsia="en-US" w:bidi="ar-SA"/>
    </w:rPr>
  </w:style>
  <w:style w:type="character" w:customStyle="1" w:styleId="WW8Num1784z0">
    <w:name w:val="WW8Num1784z0"/>
    <w:qFormat/>
    <w:rPr>
      <w:rFonts w:ascii="黑体" w:eastAsia="黑体" w:hAnsi="黑体"/>
      <w:b/>
      <w:spacing w:val="0"/>
      <w:sz w:val="36"/>
    </w:rPr>
  </w:style>
  <w:style w:type="character" w:customStyle="1" w:styleId="1Char1">
    <w:name w:val="样式 样式1 + 黑色 Char"/>
    <w:link w:val="1f0"/>
    <w:qFormat/>
    <w:rPr>
      <w:rFonts w:eastAsia="宋体" w:cs="宋体"/>
      <w:b/>
      <w:color w:val="000000"/>
      <w:sz w:val="28"/>
      <w:szCs w:val="24"/>
    </w:rPr>
  </w:style>
  <w:style w:type="paragraph" w:customStyle="1" w:styleId="1f0">
    <w:name w:val="样式 样式1 + 黑色"/>
    <w:link w:val="1Char1"/>
    <w:qFormat/>
    <w:pPr>
      <w:spacing w:beforeLines="50" w:line="500" w:lineRule="atLeast"/>
      <w:ind w:firstLineChars="100" w:firstLine="281"/>
      <w:outlineLvl w:val="1"/>
    </w:pPr>
    <w:rPr>
      <w:rFonts w:cs="宋体"/>
      <w:b/>
      <w:color w:val="000000"/>
      <w:sz w:val="28"/>
    </w:rPr>
  </w:style>
  <w:style w:type="paragraph" w:customStyle="1" w:styleId="1f1">
    <w:name w:val="样式1"/>
    <w:basedOn w:val="3b"/>
    <w:link w:val="1Char3"/>
    <w:qFormat/>
    <w:pPr>
      <w:spacing w:before="300"/>
    </w:pPr>
    <w:rPr>
      <w:rFonts w:asciiTheme="minorHAnsi" w:hAnsiTheme="minorHAnsi" w:cstheme="minorBidi"/>
      <w:kern w:val="2"/>
    </w:rPr>
  </w:style>
  <w:style w:type="character" w:customStyle="1" w:styleId="1Char3">
    <w:name w:val="样式1 Char"/>
    <w:link w:val="1f1"/>
    <w:qFormat/>
    <w:rPr>
      <w:rFonts w:eastAsia="宋体"/>
      <w:sz w:val="24"/>
      <w:szCs w:val="24"/>
    </w:rPr>
  </w:style>
  <w:style w:type="character" w:customStyle="1" w:styleId="2Heading111Char">
    <w:name w:val="标题 2_Heading 111 Char"/>
    <w:link w:val="2Heading111"/>
    <w:qFormat/>
    <w:rPr>
      <w:rFonts w:ascii="华文中宋" w:eastAsia="华文中宋" w:hAnsi="华文中宋"/>
      <w:b/>
      <w:bCs/>
      <w:sz w:val="28"/>
      <w:szCs w:val="24"/>
    </w:rPr>
  </w:style>
  <w:style w:type="paragraph" w:customStyle="1" w:styleId="2Heading111">
    <w:name w:val="标题 2_Heading 111"/>
    <w:basedOn w:val="20"/>
    <w:link w:val="2Heading111Char"/>
    <w:qFormat/>
    <w:pPr>
      <w:keepNext w:val="0"/>
      <w:keepLines w:val="0"/>
      <w:tabs>
        <w:tab w:val="left" w:pos="540"/>
        <w:tab w:val="left" w:pos="600"/>
        <w:tab w:val="left" w:pos="720"/>
        <w:tab w:val="left" w:pos="1200"/>
        <w:tab w:val="left" w:pos="1440"/>
        <w:tab w:val="left" w:pos="2448"/>
        <w:tab w:val="left" w:pos="3888"/>
        <w:tab w:val="left" w:pos="4800"/>
        <w:tab w:val="left" w:pos="6480"/>
        <w:tab w:val="left" w:pos="7353"/>
        <w:tab w:val="left" w:pos="8613"/>
      </w:tabs>
      <w:autoSpaceDE w:val="0"/>
      <w:autoSpaceDN w:val="0"/>
      <w:adjustRightInd w:val="0"/>
      <w:snapToGrid w:val="0"/>
      <w:spacing w:before="0" w:after="0" w:line="300" w:lineRule="auto"/>
      <w:jc w:val="left"/>
      <w:textAlignment w:val="baseline"/>
    </w:pPr>
    <w:rPr>
      <w:rFonts w:ascii="华文中宋" w:eastAsia="华文中宋" w:hAnsi="华文中宋" w:cstheme="minorBidi"/>
      <w:sz w:val="28"/>
      <w:szCs w:val="24"/>
    </w:rPr>
  </w:style>
  <w:style w:type="character" w:customStyle="1" w:styleId="1Char4">
    <w:name w:val="正文首行缩进1 Char"/>
    <w:link w:val="112"/>
    <w:qFormat/>
    <w:rPr>
      <w:rFonts w:ascii="宋体" w:eastAsia="宋体" w:hAnsi="Garamond"/>
      <w:sz w:val="28"/>
    </w:rPr>
  </w:style>
  <w:style w:type="paragraph" w:customStyle="1" w:styleId="112">
    <w:name w:val="正文首行缩进11"/>
    <w:basedOn w:val="ab"/>
    <w:link w:val="1Char4"/>
    <w:qFormat/>
    <w:pPr>
      <w:tabs>
        <w:tab w:val="left" w:pos="0"/>
      </w:tabs>
      <w:overflowPunct w:val="0"/>
      <w:autoSpaceDE w:val="0"/>
      <w:autoSpaceDN w:val="0"/>
      <w:adjustRightInd w:val="0"/>
      <w:spacing w:before="120" w:line="360" w:lineRule="auto"/>
      <w:ind w:firstLine="567"/>
      <w:textAlignment w:val="baseline"/>
    </w:pPr>
    <w:rPr>
      <w:rFonts w:ascii="宋体" w:hAnsi="Garamond"/>
      <w:sz w:val="28"/>
    </w:rPr>
  </w:style>
  <w:style w:type="character" w:customStyle="1" w:styleId="Char5">
    <w:name w:val="正文缩进 Char"/>
    <w:link w:val="ab"/>
    <w:qFormat/>
    <w:rPr>
      <w:rFonts w:eastAsia="宋体"/>
    </w:rPr>
  </w:style>
  <w:style w:type="character" w:customStyle="1" w:styleId="5TimesNewRomanChar">
    <w:name w:val="样式 样式5 + Times New Roman Char"/>
    <w:qFormat/>
    <w:rPr>
      <w:rFonts w:eastAsia="宋体"/>
      <w:color w:val="000000"/>
      <w:kern w:val="2"/>
      <w:sz w:val="21"/>
      <w:szCs w:val="24"/>
      <w:lang w:val="en-US" w:eastAsia="zh-CN" w:bidi="ar-SA"/>
    </w:rPr>
  </w:style>
  <w:style w:type="character" w:customStyle="1" w:styleId="5Char3">
    <w:name w:val="5文章(治) Char"/>
    <w:link w:val="58"/>
    <w:qFormat/>
    <w:rPr>
      <w:rFonts w:ascii="宋体" w:eastAsia="宋体" w:hAnsi="宋体" w:cs="Tahoma"/>
      <w:snapToGrid w:val="0"/>
      <w:sz w:val="24"/>
      <w:szCs w:val="21"/>
    </w:rPr>
  </w:style>
  <w:style w:type="paragraph" w:customStyle="1" w:styleId="58">
    <w:name w:val="5文章(治)"/>
    <w:basedOn w:val="a"/>
    <w:link w:val="5Char3"/>
    <w:qFormat/>
    <w:pPr>
      <w:spacing w:line="360" w:lineRule="auto"/>
      <w:ind w:firstLineChars="200" w:firstLine="480"/>
    </w:pPr>
    <w:rPr>
      <w:rFonts w:ascii="宋体" w:eastAsia="宋体" w:hAnsi="宋体" w:cs="Tahoma"/>
      <w:snapToGrid w:val="0"/>
      <w:sz w:val="24"/>
      <w:szCs w:val="21"/>
    </w:rPr>
  </w:style>
  <w:style w:type="character" w:customStyle="1" w:styleId="2Char10">
    <w:name w:val="正文文字 2 Char1"/>
    <w:qFormat/>
    <w:rPr>
      <w:rFonts w:eastAsia="宋体"/>
      <w:snapToGrid w:val="0"/>
      <w:sz w:val="24"/>
      <w:lang w:val="en-US" w:eastAsia="zh-CN" w:bidi="ar-SA"/>
    </w:rPr>
  </w:style>
  <w:style w:type="character" w:customStyle="1" w:styleId="WW8Num1382z0">
    <w:name w:val="WW8Num1382z0"/>
    <w:qFormat/>
    <w:rPr>
      <w:rFonts w:ascii="宋体" w:eastAsia="宋体" w:hAnsi="宋体"/>
      <w:sz w:val="24"/>
    </w:rPr>
  </w:style>
  <w:style w:type="character" w:customStyle="1" w:styleId="1TimesNewRomanChar0">
    <w:name w:val="样式 样式1 + (西文) Times New Roman (中文) 宋体 Char"/>
    <w:qFormat/>
  </w:style>
  <w:style w:type="character" w:customStyle="1" w:styleId="WW8Num887z0">
    <w:name w:val="WW8Num887z0"/>
    <w:qFormat/>
    <w:rPr>
      <w:rFonts w:ascii="楷体_GB2312" w:eastAsia="楷体_GB2312" w:hAnsi="楷体_GB2312" w:cs="Times New Roman"/>
    </w:rPr>
  </w:style>
  <w:style w:type="character" w:customStyle="1" w:styleId="WW8Num1549z0">
    <w:name w:val="WW8Num1549z0"/>
    <w:qFormat/>
    <w:rPr>
      <w:rFonts w:ascii="Wingdings" w:hAnsi="Wingdings"/>
    </w:rPr>
  </w:style>
  <w:style w:type="character" w:customStyle="1" w:styleId="WW8Num1344z0">
    <w:name w:val="WW8Num1344z0"/>
    <w:qFormat/>
    <w:rPr>
      <w:sz w:val="24"/>
    </w:rPr>
  </w:style>
  <w:style w:type="character" w:customStyle="1" w:styleId="WW8Num476z0">
    <w:name w:val="WW8Num476z0"/>
    <w:qFormat/>
    <w:rPr>
      <w:rFonts w:ascii="Wingdings" w:hAnsi="Wingdings"/>
    </w:rPr>
  </w:style>
  <w:style w:type="character" w:customStyle="1" w:styleId="WW8Num969z0">
    <w:name w:val="WW8Num969z0"/>
    <w:qFormat/>
    <w:rPr>
      <w:rFonts w:ascii="宋体" w:hAnsi="宋体"/>
    </w:rPr>
  </w:style>
  <w:style w:type="character" w:customStyle="1" w:styleId="WW8Num801z2">
    <w:name w:val="WW8Num801z2"/>
    <w:qFormat/>
    <w:rPr>
      <w:rFonts w:ascii="Wingdings" w:hAnsi="Wingdings"/>
    </w:rPr>
  </w:style>
  <w:style w:type="character" w:customStyle="1" w:styleId="CharChar27">
    <w:name w:val="Char Char27"/>
    <w:qFormat/>
    <w:rPr>
      <w:rFonts w:eastAsia="宋体"/>
      <w:sz w:val="21"/>
      <w:lang w:val="en-US" w:eastAsia="zh-CN" w:bidi="ar-SA"/>
    </w:rPr>
  </w:style>
  <w:style w:type="character" w:customStyle="1" w:styleId="WW8Num936z0">
    <w:name w:val="WW8Num936z0"/>
    <w:qFormat/>
    <w:rPr>
      <w:rFonts w:ascii="Wingdings" w:hAnsi="Wingdings"/>
    </w:rPr>
  </w:style>
  <w:style w:type="character" w:customStyle="1" w:styleId="EmailStyle1051">
    <w:name w:val="EmailStyle1051"/>
    <w:qFormat/>
    <w:rPr>
      <w:rFonts w:ascii="Arial" w:eastAsia="宋体" w:hAnsi="Arial" w:cs="Arial"/>
      <w:color w:val="auto"/>
      <w:sz w:val="20"/>
    </w:rPr>
  </w:style>
  <w:style w:type="character" w:customStyle="1" w:styleId="ww1">
    <w:name w:val="ww1"/>
    <w:qFormat/>
    <w:rPr>
      <w:spacing w:val="300"/>
      <w:sz w:val="18"/>
      <w:szCs w:val="18"/>
    </w:rPr>
  </w:style>
  <w:style w:type="character" w:customStyle="1" w:styleId="7Char0">
    <w:name w:val="7表格(治) Char"/>
    <w:link w:val="74"/>
    <w:qFormat/>
    <w:rPr>
      <w:rFonts w:ascii="宋体" w:hAnsi="宋体" w:cs="宋体"/>
      <w:szCs w:val="36"/>
    </w:rPr>
  </w:style>
  <w:style w:type="paragraph" w:customStyle="1" w:styleId="74">
    <w:name w:val="7表格(治)"/>
    <w:link w:val="7Char0"/>
    <w:qFormat/>
    <w:pPr>
      <w:widowControl w:val="0"/>
      <w:tabs>
        <w:tab w:val="center" w:pos="4153"/>
        <w:tab w:val="right" w:pos="8306"/>
      </w:tabs>
      <w:suppressAutoHyphens/>
      <w:snapToGrid w:val="0"/>
      <w:jc w:val="center"/>
    </w:pPr>
    <w:rPr>
      <w:rFonts w:ascii="宋体" w:eastAsiaTheme="minorEastAsia" w:hAnsi="宋体" w:cs="宋体"/>
      <w:kern w:val="2"/>
      <w:sz w:val="21"/>
      <w:szCs w:val="36"/>
    </w:rPr>
  </w:style>
  <w:style w:type="character" w:customStyle="1" w:styleId="WW8Num1444z0">
    <w:name w:val="WW8Num1444z0"/>
    <w:qFormat/>
    <w:rPr>
      <w:rFonts w:ascii="Wingdings" w:hAnsi="Wingdings"/>
    </w:rPr>
  </w:style>
  <w:style w:type="character" w:customStyle="1" w:styleId="font01">
    <w:name w:val="font01"/>
    <w:basedOn w:val="a0"/>
    <w:qFormat/>
    <w:rPr>
      <w:rFonts w:ascii="Arial" w:hAnsi="Arial" w:cs="Arial" w:hint="default"/>
      <w:color w:val="000000"/>
      <w:sz w:val="20"/>
      <w:szCs w:val="20"/>
      <w:u w:val="none"/>
      <w:vertAlign w:val="subscript"/>
    </w:rPr>
  </w:style>
  <w:style w:type="character" w:customStyle="1" w:styleId="WW8Num1331z0">
    <w:name w:val="WW8Num1331z0"/>
    <w:qFormat/>
    <w:rPr>
      <w:rFonts w:ascii="Times New Roman" w:hAnsi="Times New Roman"/>
    </w:rPr>
  </w:style>
  <w:style w:type="character" w:customStyle="1" w:styleId="Char42">
    <w:name w:val="标题节 Char4"/>
    <w:qFormat/>
    <w:rPr>
      <w:rFonts w:eastAsia="宋体"/>
      <w:b/>
      <w:snapToGrid w:val="0"/>
      <w:sz w:val="32"/>
      <w:lang w:val="en-US" w:eastAsia="zh-CN" w:bidi="ar-SA"/>
    </w:rPr>
  </w:style>
  <w:style w:type="character" w:customStyle="1" w:styleId="--Char">
    <w:name w:val="表格标题-- Char"/>
    <w:link w:val="--"/>
    <w:qFormat/>
    <w:rPr>
      <w:rFonts w:eastAsia="宋体"/>
      <w:snapToGrid w:val="0"/>
      <w:sz w:val="24"/>
      <w:szCs w:val="24"/>
    </w:rPr>
  </w:style>
  <w:style w:type="paragraph" w:customStyle="1" w:styleId="--">
    <w:name w:val="表格标题--"/>
    <w:basedOn w:val="a4"/>
    <w:link w:val="--Char"/>
    <w:qFormat/>
    <w:pPr>
      <w:suppressAutoHyphens w:val="0"/>
      <w:topLinePunct w:val="0"/>
      <w:adjustRightInd/>
      <w:spacing w:before="60" w:line="460" w:lineRule="exact"/>
      <w:ind w:firstLine="0"/>
      <w:jc w:val="center"/>
      <w:textAlignment w:val="auto"/>
    </w:pPr>
    <w:rPr>
      <w:snapToGrid w:val="0"/>
      <w:sz w:val="24"/>
    </w:rPr>
  </w:style>
  <w:style w:type="character" w:customStyle="1" w:styleId="WW8Num861z0">
    <w:name w:val="WW8Num861z0"/>
    <w:qFormat/>
    <w:rPr>
      <w:rFonts w:ascii="宋体" w:eastAsia="宋体" w:hAnsi="宋体"/>
      <w:sz w:val="30"/>
    </w:rPr>
  </w:style>
  <w:style w:type="character" w:customStyle="1" w:styleId="WW8Num1446z2">
    <w:name w:val="WW8Num1446z2"/>
    <w:qFormat/>
    <w:rPr>
      <w:rFonts w:eastAsia="宋体"/>
      <w:sz w:val="28"/>
    </w:rPr>
  </w:style>
  <w:style w:type="character" w:customStyle="1" w:styleId="Charffe">
    <w:name w:val="报告正文 Char"/>
    <w:qFormat/>
    <w:rPr>
      <w:rFonts w:ascii="宋体" w:eastAsia="宋体" w:hAnsi="宋体" w:cs="宋体" w:hint="eastAsia"/>
      <w:kern w:val="24"/>
      <w:sz w:val="24"/>
      <w:szCs w:val="21"/>
      <w:lang w:val="en-US" w:eastAsia="zh-CN" w:bidi="ar-SA"/>
    </w:rPr>
  </w:style>
  <w:style w:type="character" w:customStyle="1" w:styleId="main1">
    <w:name w:val="main1"/>
    <w:qFormat/>
    <w:rPr>
      <w:color w:val="333333"/>
      <w:sz w:val="18"/>
      <w:szCs w:val="18"/>
    </w:rPr>
  </w:style>
  <w:style w:type="character" w:customStyle="1" w:styleId="textjianju1">
    <w:name w:val="textjianju1"/>
    <w:qFormat/>
    <w:rPr>
      <w:color w:val="000000"/>
      <w:sz w:val="18"/>
      <w:szCs w:val="18"/>
    </w:rPr>
  </w:style>
  <w:style w:type="character" w:customStyle="1" w:styleId="2Char6">
    <w:name w:val="正文2缩进 Char"/>
    <w:qFormat/>
    <w:rPr>
      <w:rFonts w:eastAsia="宋体"/>
      <w:kern w:val="2"/>
      <w:sz w:val="28"/>
      <w:szCs w:val="24"/>
      <w:lang w:val="en-US" w:eastAsia="zh-CN" w:bidi="ar-SA"/>
    </w:rPr>
  </w:style>
  <w:style w:type="character" w:customStyle="1" w:styleId="WW8Num1219z3">
    <w:name w:val="WW8Num1219z3"/>
    <w:qFormat/>
    <w:rPr>
      <w:rFonts w:ascii="Times New Roman" w:hAnsi="Times New Roman" w:cs="Times New Roman"/>
      <w:b/>
    </w:rPr>
  </w:style>
  <w:style w:type="character" w:customStyle="1" w:styleId="style1">
    <w:name w:val="style1"/>
    <w:basedOn w:val="a0"/>
    <w:qFormat/>
  </w:style>
  <w:style w:type="character" w:customStyle="1" w:styleId="style151">
    <w:name w:val="style151"/>
    <w:qFormat/>
    <w:rPr>
      <w:color w:val="000000"/>
    </w:rPr>
  </w:style>
  <w:style w:type="character" w:customStyle="1" w:styleId="WW8Num1907z0">
    <w:name w:val="WW8Num1907z0"/>
    <w:qFormat/>
    <w:rPr>
      <w:rFonts w:ascii="Wingdings" w:hAnsi="Wingdings"/>
    </w:rPr>
  </w:style>
  <w:style w:type="character" w:customStyle="1" w:styleId="EmailStyle1491">
    <w:name w:val="EmailStyle1491"/>
    <w:qFormat/>
    <w:rPr>
      <w:rFonts w:ascii="Arial" w:eastAsia="宋体" w:hAnsi="Arial" w:cs="Arial"/>
      <w:color w:val="auto"/>
      <w:sz w:val="20"/>
    </w:rPr>
  </w:style>
  <w:style w:type="character" w:customStyle="1" w:styleId="CharCharCharCharCharCharCharCharCharCharChar">
    <w:name w:val="普通文字 Char Char Char Char Char Char Char Char Char Char Char"/>
    <w:qFormat/>
    <w:rPr>
      <w:rFonts w:ascii="宋体" w:eastAsia="宋体" w:hAnsi="Courier New"/>
      <w:kern w:val="2"/>
      <w:sz w:val="21"/>
      <w:lang w:val="en-US" w:eastAsia="zh-CN" w:bidi="ar-SA"/>
    </w:rPr>
  </w:style>
  <w:style w:type="character" w:customStyle="1" w:styleId="EmailStyle382">
    <w:name w:val="EmailStyle382"/>
    <w:qFormat/>
    <w:rPr>
      <w:rFonts w:ascii="Arial" w:eastAsia="宋体" w:hAnsi="Arial" w:cs="Arial"/>
      <w:color w:val="auto"/>
      <w:kern w:val="2"/>
      <w:sz w:val="20"/>
      <w:szCs w:val="24"/>
      <w:lang w:val="en-US" w:eastAsia="zh-CN" w:bidi="ar-SA"/>
    </w:rPr>
  </w:style>
  <w:style w:type="character" w:customStyle="1" w:styleId="WW8Num921z0">
    <w:name w:val="WW8Num921z0"/>
    <w:qFormat/>
    <w:rPr>
      <w:rFonts w:ascii="Wingdings" w:hAnsi="Wingdings"/>
    </w:rPr>
  </w:style>
  <w:style w:type="character" w:customStyle="1" w:styleId="WW8Num655z0">
    <w:name w:val="WW8Num655z0"/>
    <w:qFormat/>
    <w:rPr>
      <w:rFonts w:ascii="Wingdings" w:hAnsi="Wingdings"/>
    </w:rPr>
  </w:style>
  <w:style w:type="character" w:customStyle="1" w:styleId="EmailStyle384">
    <w:name w:val="EmailStyle384"/>
    <w:qFormat/>
    <w:rPr>
      <w:rFonts w:ascii="Arial" w:eastAsia="宋体" w:hAnsi="Arial" w:cs="Arial"/>
      <w:color w:val="auto"/>
      <w:kern w:val="2"/>
      <w:sz w:val="20"/>
      <w:szCs w:val="24"/>
      <w:lang w:val="en-US" w:eastAsia="zh-CN" w:bidi="ar-SA"/>
    </w:rPr>
  </w:style>
  <w:style w:type="character" w:customStyle="1" w:styleId="CharCharCharChar0">
    <w:name w:val="正文首行缩进 Char Char Char Char"/>
    <w:qFormat/>
    <w:rPr>
      <w:rFonts w:ascii="宋体" w:eastAsia="宋体"/>
      <w:spacing w:val="20"/>
      <w:kern w:val="2"/>
      <w:sz w:val="24"/>
      <w:szCs w:val="24"/>
      <w:lang w:val="en-US" w:eastAsia="zh-CN" w:bidi="ar-SA"/>
    </w:rPr>
  </w:style>
  <w:style w:type="character" w:customStyle="1" w:styleId="FontStyle30">
    <w:name w:val="Font Style30"/>
    <w:qFormat/>
    <w:rPr>
      <w:rFonts w:ascii="Times New Roman" w:hAnsi="Times New Roman" w:cs="Times New Roman"/>
      <w:color w:val="000000"/>
      <w:sz w:val="10"/>
      <w:szCs w:val="10"/>
    </w:rPr>
  </w:style>
  <w:style w:type="character" w:customStyle="1" w:styleId="2CharCharCharCharChar">
    <w:name w:val="标题 2 Char Char Char Char Char"/>
    <w:qFormat/>
    <w:rPr>
      <w:rFonts w:ascii="Arial" w:eastAsia="仿宋_GB2312" w:hAnsi="Arial"/>
      <w:b/>
      <w:bCs/>
      <w:kern w:val="2"/>
      <w:sz w:val="32"/>
      <w:szCs w:val="32"/>
      <w:lang w:val="en-US" w:eastAsia="zh-CN"/>
    </w:rPr>
  </w:style>
  <w:style w:type="character" w:customStyle="1" w:styleId="myCharCharChar">
    <w:name w:val="my Char Char Char"/>
    <w:qFormat/>
    <w:rPr>
      <w:rFonts w:ascii="Times New Roman" w:eastAsia="宋体" w:hAnsi="Times New Roman"/>
      <w:sz w:val="24"/>
      <w:szCs w:val="24"/>
    </w:rPr>
  </w:style>
  <w:style w:type="character" w:customStyle="1" w:styleId="WW8Num1488z0">
    <w:name w:val="WW8Num1488z0"/>
    <w:qFormat/>
    <w:rPr>
      <w:rFonts w:ascii="宋体" w:hAnsi="宋体"/>
    </w:rPr>
  </w:style>
  <w:style w:type="character" w:customStyle="1" w:styleId="28Char">
    <w:name w:val="样式28 Char"/>
    <w:link w:val="280"/>
    <w:qFormat/>
    <w:rPr>
      <w:b/>
      <w:sz w:val="24"/>
      <w:szCs w:val="24"/>
    </w:rPr>
  </w:style>
  <w:style w:type="paragraph" w:customStyle="1" w:styleId="280">
    <w:name w:val="样式28"/>
    <w:basedOn w:val="3b"/>
    <w:link w:val="28Char"/>
    <w:qFormat/>
    <w:pPr>
      <w:spacing w:beforeLines="50" w:line="500" w:lineRule="exact"/>
      <w:ind w:leftChars="200" w:left="420" w:firstLineChars="0" w:firstLine="0"/>
    </w:pPr>
    <w:rPr>
      <w:rFonts w:asciiTheme="minorHAnsi" w:eastAsiaTheme="minorEastAsia" w:hAnsiTheme="minorHAnsi" w:cstheme="minorBidi"/>
      <w:b/>
      <w:kern w:val="2"/>
    </w:rPr>
  </w:style>
  <w:style w:type="character" w:customStyle="1" w:styleId="myCharChar">
    <w:name w:val="my Char Char"/>
    <w:qFormat/>
    <w:rPr>
      <w:rFonts w:ascii="Times New Roman" w:eastAsia="宋体" w:hAnsi="Times New Roman"/>
      <w:sz w:val="24"/>
      <w:szCs w:val="24"/>
    </w:rPr>
  </w:style>
  <w:style w:type="character" w:customStyle="1" w:styleId="WW8Num1589z0">
    <w:name w:val="WW8Num1589z0"/>
    <w:qFormat/>
    <w:rPr>
      <w:b/>
    </w:rPr>
  </w:style>
  <w:style w:type="character" w:customStyle="1" w:styleId="Charfff">
    <w:name w:val="缩进正文 Char"/>
    <w:link w:val="afffff9"/>
    <w:qFormat/>
    <w:rPr>
      <w:rFonts w:eastAsia="宋体"/>
      <w:sz w:val="28"/>
    </w:rPr>
  </w:style>
  <w:style w:type="paragraph" w:customStyle="1" w:styleId="afffff9">
    <w:name w:val="缩进正文"/>
    <w:basedOn w:val="a"/>
    <w:link w:val="Charfff"/>
    <w:qFormat/>
    <w:pPr>
      <w:adjustRightInd w:val="0"/>
      <w:snapToGrid w:val="0"/>
      <w:spacing w:line="360" w:lineRule="auto"/>
      <w:ind w:firstLine="567"/>
    </w:pPr>
    <w:rPr>
      <w:rFonts w:eastAsia="宋体"/>
      <w:sz w:val="28"/>
    </w:rPr>
  </w:style>
  <w:style w:type="character" w:customStyle="1" w:styleId="WW8Num4z1">
    <w:name w:val="WW8Num4z1"/>
    <w:qFormat/>
    <w:rPr>
      <w:lang w:val="en-US"/>
    </w:rPr>
  </w:style>
  <w:style w:type="character" w:customStyle="1" w:styleId="FontStyle27">
    <w:name w:val="Font Style27"/>
    <w:qFormat/>
    <w:rPr>
      <w:rFonts w:ascii="Consolas" w:hAnsi="Consolas" w:cs="Consolas"/>
      <w:color w:val="000000"/>
      <w:spacing w:val="-20"/>
      <w:sz w:val="24"/>
      <w:szCs w:val="24"/>
    </w:rPr>
  </w:style>
  <w:style w:type="character" w:customStyle="1" w:styleId="CharChar23">
    <w:name w:val="Char Char23"/>
    <w:qFormat/>
    <w:rPr>
      <w:rFonts w:eastAsia="宋体"/>
      <w:sz w:val="21"/>
      <w:lang w:val="en-US" w:eastAsia="zh-CN" w:bidi="ar-SA"/>
    </w:rPr>
  </w:style>
  <w:style w:type="character" w:customStyle="1" w:styleId="Charfff0">
    <w:name w:val="首行缩进 Char"/>
    <w:link w:val="afffffa"/>
    <w:qFormat/>
    <w:rPr>
      <w:rFonts w:ascii="宋体" w:eastAsia="宋体"/>
      <w:sz w:val="24"/>
    </w:rPr>
  </w:style>
  <w:style w:type="paragraph" w:customStyle="1" w:styleId="afffffa">
    <w:name w:val="首行缩进"/>
    <w:basedOn w:val="a"/>
    <w:link w:val="Charfff0"/>
    <w:qFormat/>
    <w:pPr>
      <w:snapToGrid w:val="0"/>
      <w:ind w:firstLine="425"/>
    </w:pPr>
    <w:rPr>
      <w:rFonts w:ascii="宋体" w:eastAsia="宋体"/>
      <w:sz w:val="24"/>
    </w:rPr>
  </w:style>
  <w:style w:type="character" w:customStyle="1" w:styleId="EmailStyle1861">
    <w:name w:val="EmailStyle1861"/>
    <w:qFormat/>
    <w:rPr>
      <w:rFonts w:ascii="Arial" w:eastAsia="宋体" w:hAnsi="Arial" w:cs="Arial"/>
      <w:color w:val="auto"/>
      <w:kern w:val="2"/>
      <w:sz w:val="20"/>
      <w:szCs w:val="24"/>
      <w:lang w:val="en-US" w:eastAsia="zh-CN" w:bidi="ar-SA"/>
    </w:rPr>
  </w:style>
  <w:style w:type="character" w:customStyle="1" w:styleId="WW8Num50z1">
    <w:name w:val="WW8Num50z1"/>
    <w:qFormat/>
    <w:rPr>
      <w:rFonts w:ascii="楷体_GB2312" w:eastAsia="楷体_GB2312" w:hAnsi="楷体_GB2312"/>
      <w:b/>
    </w:rPr>
  </w:style>
  <w:style w:type="character" w:customStyle="1" w:styleId="Charfff1">
    <w:name w:val="文本条目内容 Char"/>
    <w:link w:val="afffffb"/>
    <w:qFormat/>
    <w:rPr>
      <w:rFonts w:ascii="Calibri" w:eastAsia="宋体" w:hAnsi="Calibri"/>
      <w:sz w:val="24"/>
    </w:rPr>
  </w:style>
  <w:style w:type="paragraph" w:customStyle="1" w:styleId="afffffb">
    <w:name w:val="文本条目内容"/>
    <w:basedOn w:val="a"/>
    <w:link w:val="Charfff1"/>
    <w:qFormat/>
    <w:pPr>
      <w:spacing w:afterLines="50" w:line="288" w:lineRule="auto"/>
      <w:ind w:leftChars="600" w:left="1260"/>
    </w:pPr>
    <w:rPr>
      <w:rFonts w:ascii="Calibri" w:eastAsia="宋体" w:hAnsi="Calibri"/>
      <w:sz w:val="24"/>
    </w:rPr>
  </w:style>
  <w:style w:type="character" w:customStyle="1" w:styleId="65">
    <w:name w:val="标题6"/>
    <w:qFormat/>
  </w:style>
  <w:style w:type="character" w:customStyle="1" w:styleId="WW8Num607z0">
    <w:name w:val="WW8Num607z0"/>
    <w:qFormat/>
    <w:rPr>
      <w:rFonts w:ascii="Wingdings" w:hAnsi="Wingdings"/>
    </w:rPr>
  </w:style>
  <w:style w:type="character" w:customStyle="1" w:styleId="1Char5">
    <w:name w:val="样式 题注 + 宋体 小四1 Char"/>
    <w:qFormat/>
    <w:rPr>
      <w:rFonts w:ascii="宋体" w:eastAsia="宋体" w:hAnsi="宋体" w:cs="Arial"/>
      <w:kern w:val="2"/>
      <w:sz w:val="24"/>
      <w:lang w:val="en-US" w:eastAsia="zh-CN" w:bidi="ar-SA"/>
    </w:rPr>
  </w:style>
  <w:style w:type="character" w:customStyle="1" w:styleId="WW8Num165z1">
    <w:name w:val="WW8Num165z1"/>
    <w:qFormat/>
    <w:rPr>
      <w:rFonts w:ascii="Wingdings" w:hAnsi="Wingdings"/>
    </w:rPr>
  </w:style>
  <w:style w:type="character" w:customStyle="1" w:styleId="WW8Num1418z0">
    <w:name w:val="WW8Num1418z0"/>
    <w:qFormat/>
    <w:rPr>
      <w:rFonts w:ascii="Wingdings" w:hAnsi="Wingdings"/>
    </w:rPr>
  </w:style>
  <w:style w:type="character" w:customStyle="1" w:styleId="Charfff2">
    <w:name w:val="表格名 Char"/>
    <w:link w:val="afffffc"/>
    <w:qFormat/>
    <w:rPr>
      <w:rFonts w:ascii="仿宋_GB2312" w:eastAsia="仿宋_GB2312" w:hAnsi="仿宋_GB2312" w:cs="宋体"/>
      <w:b/>
      <w:sz w:val="28"/>
    </w:rPr>
  </w:style>
  <w:style w:type="paragraph" w:customStyle="1" w:styleId="afffffc">
    <w:name w:val="表格名"/>
    <w:basedOn w:val="a"/>
    <w:link w:val="Charfff2"/>
    <w:qFormat/>
    <w:pPr>
      <w:adjustRightInd w:val="0"/>
      <w:snapToGrid w:val="0"/>
      <w:jc w:val="center"/>
    </w:pPr>
    <w:rPr>
      <w:rFonts w:ascii="仿宋_GB2312" w:eastAsia="仿宋_GB2312" w:hAnsi="仿宋_GB2312" w:cs="宋体"/>
      <w:b/>
      <w:sz w:val="28"/>
    </w:rPr>
  </w:style>
  <w:style w:type="character" w:customStyle="1" w:styleId="1f2">
    <w:name w:val="超链接1"/>
    <w:qFormat/>
    <w:rPr>
      <w:color w:val="0000FF"/>
      <w:u w:val="single"/>
    </w:rPr>
  </w:style>
  <w:style w:type="character" w:customStyle="1" w:styleId="00CharChar">
    <w:name w:val="00 正文 Char Char"/>
    <w:qFormat/>
    <w:rPr>
      <w:rFonts w:eastAsia="宋体"/>
      <w:spacing w:val="-2"/>
      <w:kern w:val="2"/>
      <w:sz w:val="24"/>
      <w:szCs w:val="24"/>
      <w:lang w:val="en-US" w:eastAsia="zh-CN" w:bidi="ar-SA"/>
    </w:rPr>
  </w:style>
  <w:style w:type="character" w:customStyle="1" w:styleId="WW8Num1338z0">
    <w:name w:val="WW8Num1338z0"/>
    <w:qFormat/>
    <w:rPr>
      <w:rFonts w:ascii="宋体" w:eastAsia="宋体" w:hAnsi="宋体" w:cs="Times New Roman"/>
    </w:rPr>
  </w:style>
  <w:style w:type="character" w:customStyle="1" w:styleId="WW8Num959z2">
    <w:name w:val="WW8Num959z2"/>
    <w:qFormat/>
    <w:rPr>
      <w:rFonts w:ascii="Times New Roman" w:hAnsi="Times New Roman" w:cs="Times New Roman"/>
    </w:rPr>
  </w:style>
  <w:style w:type="character" w:customStyle="1" w:styleId="WW8Num1087z0">
    <w:name w:val="WW8Num1087z0"/>
    <w:qFormat/>
    <w:rPr>
      <w:rFonts w:ascii="Wingdings" w:hAnsi="Wingdings"/>
    </w:rPr>
  </w:style>
  <w:style w:type="character" w:customStyle="1" w:styleId="zity31">
    <w:name w:val="zity31"/>
    <w:qFormat/>
    <w:rPr>
      <w:rFonts w:hint="default"/>
      <w:color w:val="000000"/>
      <w:sz w:val="15"/>
      <w:szCs w:val="15"/>
    </w:rPr>
  </w:style>
  <w:style w:type="character" w:customStyle="1" w:styleId="hCharChar1">
    <w:name w:val="h Char Char1"/>
    <w:qFormat/>
    <w:rPr>
      <w:rFonts w:eastAsia="宋体"/>
      <w:sz w:val="21"/>
      <w:lang w:val="en-US" w:eastAsia="zh-CN" w:bidi="ar-SA"/>
    </w:rPr>
  </w:style>
  <w:style w:type="character" w:customStyle="1" w:styleId="EmailStyle1061">
    <w:name w:val="EmailStyle1061"/>
    <w:qFormat/>
    <w:rPr>
      <w:rFonts w:ascii="Arial" w:eastAsia="宋体" w:hAnsi="Arial" w:cs="Arial"/>
      <w:color w:val="auto"/>
      <w:sz w:val="20"/>
    </w:rPr>
  </w:style>
  <w:style w:type="character" w:customStyle="1" w:styleId="CharChar42">
    <w:name w:val="Char Char42"/>
    <w:qFormat/>
    <w:rPr>
      <w:rFonts w:eastAsia="宋体"/>
      <w:b/>
      <w:sz w:val="36"/>
      <w:lang w:val="en-US" w:eastAsia="zh-CN" w:bidi="ar-SA"/>
    </w:rPr>
  </w:style>
  <w:style w:type="character" w:customStyle="1" w:styleId="a31">
    <w:name w:val="a31"/>
    <w:qFormat/>
    <w:rPr>
      <w:rFonts w:ascii="ˎ̥" w:hAnsi="ˎ̥" w:hint="default"/>
      <w:b/>
      <w:bCs/>
      <w:color w:val="3A3A3A"/>
      <w:sz w:val="30"/>
      <w:szCs w:val="30"/>
    </w:rPr>
  </w:style>
  <w:style w:type="character" w:customStyle="1" w:styleId="Charf1">
    <w:name w:val="副标题 Char"/>
    <w:link w:val="aff"/>
    <w:uiPriority w:val="11"/>
    <w:qFormat/>
    <w:rPr>
      <w:rFonts w:ascii="Arial" w:eastAsia="宋体" w:hAnsi="Arial" w:cs="Arial"/>
      <w:b/>
      <w:bCs/>
      <w:kern w:val="28"/>
      <w:sz w:val="32"/>
      <w:szCs w:val="32"/>
    </w:rPr>
  </w:style>
  <w:style w:type="character" w:customStyle="1" w:styleId="2TimesNewRomanChar">
    <w:name w:val="样式 标题 2 + (西文) Times New Roman (中文) 宋体 四号 Char"/>
    <w:qFormat/>
    <w:rPr>
      <w:rFonts w:eastAsia="宋体"/>
      <w:b/>
      <w:bCs/>
      <w:kern w:val="2"/>
      <w:sz w:val="28"/>
      <w:szCs w:val="32"/>
      <w:lang w:val="en-US" w:eastAsia="zh-CN" w:bidi="ar-SA"/>
    </w:rPr>
  </w:style>
  <w:style w:type="character" w:customStyle="1" w:styleId="red141">
    <w:name w:val="red_141"/>
    <w:qFormat/>
    <w:rPr>
      <w:rFonts w:hint="default"/>
      <w:color w:val="FF0000"/>
      <w:sz w:val="21"/>
      <w:szCs w:val="21"/>
      <w:u w:val="none"/>
    </w:rPr>
  </w:style>
  <w:style w:type="character" w:customStyle="1" w:styleId="4Char3">
    <w:name w:val="4标题(治) Char"/>
    <w:link w:val="48"/>
    <w:qFormat/>
    <w:rPr>
      <w:rFonts w:eastAsia="黑体"/>
      <w:b/>
      <w:sz w:val="28"/>
    </w:rPr>
  </w:style>
  <w:style w:type="paragraph" w:customStyle="1" w:styleId="48">
    <w:name w:val="4标题(治)"/>
    <w:basedOn w:val="a"/>
    <w:next w:val="a"/>
    <w:link w:val="4Char3"/>
    <w:qFormat/>
    <w:pPr>
      <w:adjustRightInd w:val="0"/>
      <w:snapToGrid w:val="0"/>
      <w:spacing w:line="360" w:lineRule="auto"/>
      <w:textAlignment w:val="baseline"/>
      <w:outlineLvl w:val="2"/>
    </w:pPr>
    <w:rPr>
      <w:rFonts w:eastAsia="黑体"/>
      <w:b/>
      <w:sz w:val="28"/>
    </w:rPr>
  </w:style>
  <w:style w:type="character" w:customStyle="1" w:styleId="fontstyle">
    <w:name w:val="fontstyle"/>
    <w:basedOn w:val="a0"/>
    <w:qFormat/>
  </w:style>
  <w:style w:type="character" w:customStyle="1" w:styleId="WW8Num274z3">
    <w:name w:val="WW8Num274z3"/>
    <w:qFormat/>
    <w:rPr>
      <w:rFonts w:ascii="Arial" w:hAnsi="Arial" w:cs="Arial"/>
    </w:rPr>
  </w:style>
  <w:style w:type="character" w:customStyle="1" w:styleId="2Char7">
    <w:name w:val="样式 标题 2 + (西文) 宋体 加粗 Char"/>
    <w:link w:val="2c"/>
    <w:qFormat/>
    <w:rPr>
      <w:rFonts w:ascii="黑体" w:eastAsia="黑体" w:hAnsi="宋体"/>
      <w:bCs/>
      <w:sz w:val="32"/>
      <w:szCs w:val="32"/>
    </w:rPr>
  </w:style>
  <w:style w:type="paragraph" w:customStyle="1" w:styleId="2c">
    <w:name w:val="样式 标题 2 + (西文) 宋体 加粗"/>
    <w:basedOn w:val="20"/>
    <w:link w:val="2Char7"/>
    <w:qFormat/>
    <w:pPr>
      <w:tabs>
        <w:tab w:val="left" w:pos="720"/>
        <w:tab w:val="left" w:leader="dot" w:pos="1079"/>
      </w:tabs>
      <w:spacing w:before="80" w:after="80" w:line="420" w:lineRule="auto"/>
      <w:ind w:left="425" w:hanging="425"/>
      <w:jc w:val="left"/>
    </w:pPr>
    <w:rPr>
      <w:rFonts w:ascii="黑体" w:eastAsia="黑体" w:hAnsi="宋体" w:cstheme="minorBidi"/>
      <w:b w:val="0"/>
    </w:rPr>
  </w:style>
  <w:style w:type="character" w:customStyle="1" w:styleId="FontStyle32">
    <w:name w:val="Font Style32"/>
    <w:qFormat/>
    <w:rPr>
      <w:rFonts w:ascii="Garamond" w:hAnsi="Garamond" w:cs="Garamond"/>
      <w:b/>
      <w:bCs/>
      <w:color w:val="000000"/>
      <w:sz w:val="14"/>
      <w:szCs w:val="14"/>
    </w:rPr>
  </w:style>
  <w:style w:type="character" w:customStyle="1" w:styleId="China6Char">
    <w:name w:val="China6 Char"/>
    <w:qFormat/>
    <w:rPr>
      <w:rFonts w:ascii="Arial" w:eastAsia="黑体" w:hAnsi="Arial"/>
      <w:b/>
      <w:kern w:val="2"/>
      <w:sz w:val="24"/>
      <w:lang w:val="en-US" w:eastAsia="zh-CN" w:bidi="ar-SA"/>
    </w:rPr>
  </w:style>
  <w:style w:type="character" w:customStyle="1" w:styleId="WW8Num107z0">
    <w:name w:val="WW8Num107z0"/>
    <w:qFormat/>
    <w:rPr>
      <w:rFonts w:ascii="Wingdings" w:hAnsi="Wingdings"/>
      <w:sz w:val="24"/>
    </w:rPr>
  </w:style>
  <w:style w:type="character" w:customStyle="1" w:styleId="WW8Num1024z1">
    <w:name w:val="WW8Num1024z1"/>
    <w:qFormat/>
    <w:rPr>
      <w:rFonts w:eastAsia="宋体"/>
      <w:b/>
      <w:sz w:val="24"/>
      <w:szCs w:val="24"/>
    </w:rPr>
  </w:style>
  <w:style w:type="character" w:customStyle="1" w:styleId="WW8Num502z0">
    <w:name w:val="WW8Num502z0"/>
    <w:qFormat/>
    <w:rPr>
      <w:rFonts w:ascii="Wingdings" w:hAnsi="Wingdings"/>
    </w:rPr>
  </w:style>
  <w:style w:type="character" w:customStyle="1" w:styleId="shorttext">
    <w:name w:val="short_text"/>
    <w:basedOn w:val="a0"/>
    <w:qFormat/>
  </w:style>
  <w:style w:type="character" w:customStyle="1" w:styleId="EmailStyle2761">
    <w:name w:val="EmailStyle2761"/>
    <w:qFormat/>
    <w:rPr>
      <w:rFonts w:ascii="Arial" w:eastAsia="宋体" w:hAnsi="Arial" w:cs="Arial"/>
      <w:color w:val="auto"/>
      <w:sz w:val="20"/>
    </w:rPr>
  </w:style>
  <w:style w:type="character" w:customStyle="1" w:styleId="CharChar22">
    <w:name w:val="Char Char22"/>
    <w:qFormat/>
    <w:rPr>
      <w:rFonts w:eastAsia="宋体"/>
      <w:sz w:val="28"/>
      <w:lang w:val="en-US" w:eastAsia="zh-CN" w:bidi="ar-SA"/>
    </w:rPr>
  </w:style>
  <w:style w:type="character" w:customStyle="1" w:styleId="WW8Num9z0">
    <w:name w:val="WW8Num9z0"/>
    <w:qFormat/>
    <w:rPr>
      <w:rFonts w:ascii="宋体" w:eastAsia="宋体" w:hAnsi="宋体" w:cs="Times New Roman"/>
    </w:rPr>
  </w:style>
  <w:style w:type="character" w:customStyle="1" w:styleId="hei1">
    <w:name w:val="hei1"/>
    <w:qFormat/>
    <w:rPr>
      <w:color w:val="000000"/>
      <w:spacing w:val="369"/>
      <w:sz w:val="23"/>
      <w:szCs w:val="23"/>
      <w:u w:val="none"/>
    </w:rPr>
  </w:style>
  <w:style w:type="character" w:customStyle="1" w:styleId="EmailStyle1481">
    <w:name w:val="EmailStyle1481"/>
    <w:qFormat/>
    <w:rPr>
      <w:rFonts w:ascii="Arial" w:eastAsia="宋体" w:hAnsi="Arial" w:cs="Arial"/>
      <w:color w:val="auto"/>
      <w:sz w:val="20"/>
    </w:rPr>
  </w:style>
  <w:style w:type="character" w:customStyle="1" w:styleId="1Char6">
    <w:name w:val="样式 正文1 + (符号) 宋体 自动设置 Char"/>
    <w:link w:val="1f3"/>
    <w:qFormat/>
    <w:rPr>
      <w:rFonts w:ascii="宋体" w:eastAsia="宋体" w:hAnsi="宋体" w:cs="宋体"/>
      <w:sz w:val="24"/>
    </w:rPr>
  </w:style>
  <w:style w:type="paragraph" w:customStyle="1" w:styleId="1f3">
    <w:name w:val="样式 正文1 + (符号) 宋体 自动设置"/>
    <w:basedOn w:val="a"/>
    <w:link w:val="1Char6"/>
    <w:qFormat/>
    <w:pPr>
      <w:widowControl/>
      <w:spacing w:line="500" w:lineRule="exact"/>
      <w:ind w:firstLineChars="200" w:firstLine="200"/>
      <w:textAlignment w:val="baseline"/>
    </w:pPr>
    <w:rPr>
      <w:rFonts w:ascii="宋体" w:eastAsia="宋体" w:hAnsi="宋体" w:cs="宋体"/>
      <w:sz w:val="24"/>
    </w:rPr>
  </w:style>
  <w:style w:type="character" w:customStyle="1" w:styleId="WW8Num1885z0">
    <w:name w:val="WW8Num1885z0"/>
    <w:qFormat/>
    <w:rPr>
      <w:rFonts w:ascii="Arial" w:hAnsi="Arial" w:cs="Arial"/>
    </w:rPr>
  </w:style>
  <w:style w:type="character" w:customStyle="1" w:styleId="WW8Num359z0">
    <w:name w:val="WW8Num359z0"/>
    <w:qFormat/>
    <w:rPr>
      <w:rFonts w:ascii="Times New Roman" w:hAnsi="Times New Roman" w:cs="Times New Roman"/>
    </w:rPr>
  </w:style>
  <w:style w:type="character" w:customStyle="1" w:styleId="articlef141">
    <w:name w:val="article_f141"/>
    <w:qFormat/>
    <w:rPr>
      <w:rFonts w:eastAsia="宋体"/>
      <w:color w:val="000000"/>
      <w:kern w:val="2"/>
      <w:sz w:val="18"/>
      <w:szCs w:val="18"/>
      <w:lang w:val="en-US" w:eastAsia="zh-CN" w:bidi="ar-SA"/>
    </w:rPr>
  </w:style>
  <w:style w:type="character" w:customStyle="1" w:styleId="Charfff3">
    <w:name w:val="图表名 Char"/>
    <w:link w:val="afffffd"/>
    <w:qFormat/>
    <w:rPr>
      <w:b/>
      <w:sz w:val="28"/>
      <w:szCs w:val="24"/>
    </w:rPr>
  </w:style>
  <w:style w:type="paragraph" w:customStyle="1" w:styleId="afffffd">
    <w:name w:val="图表名"/>
    <w:basedOn w:val="a"/>
    <w:link w:val="Charfff3"/>
    <w:qFormat/>
    <w:pPr>
      <w:spacing w:after="120"/>
      <w:jc w:val="center"/>
    </w:pPr>
    <w:rPr>
      <w:b/>
      <w:sz w:val="28"/>
      <w:szCs w:val="24"/>
    </w:rPr>
  </w:style>
  <w:style w:type="character" w:customStyle="1" w:styleId="WW8Num1678z0">
    <w:name w:val="WW8Num1678z0"/>
    <w:qFormat/>
    <w:rPr>
      <w:sz w:val="21"/>
    </w:rPr>
  </w:style>
  <w:style w:type="character" w:customStyle="1" w:styleId="afffffe">
    <w:name w:val="无间距字符"/>
    <w:link w:val="affffff"/>
    <w:qFormat/>
    <w:rPr>
      <w:rFonts w:eastAsia="Times New Roman"/>
      <w:sz w:val="22"/>
    </w:rPr>
  </w:style>
  <w:style w:type="paragraph" w:customStyle="1" w:styleId="affffff">
    <w:name w:val="无间距"/>
    <w:link w:val="afffffe"/>
    <w:qFormat/>
    <w:pPr>
      <w:jc w:val="both"/>
    </w:pPr>
    <w:rPr>
      <w:rFonts w:asciiTheme="minorHAnsi" w:eastAsia="Times New Roman" w:hAnsiTheme="minorHAnsi" w:cstheme="minorBidi"/>
      <w:kern w:val="2"/>
      <w:sz w:val="22"/>
      <w:szCs w:val="22"/>
    </w:rPr>
  </w:style>
  <w:style w:type="character" w:customStyle="1" w:styleId="hCharChar2">
    <w:name w:val="h Char Char2"/>
    <w:qFormat/>
    <w:rPr>
      <w:rFonts w:eastAsia="宋体"/>
      <w:sz w:val="21"/>
      <w:lang w:val="en-US" w:eastAsia="zh-CN" w:bidi="ar-SA"/>
    </w:rPr>
  </w:style>
  <w:style w:type="character" w:customStyle="1" w:styleId="td71">
    <w:name w:val="td71"/>
    <w:qFormat/>
    <w:rPr>
      <w:color w:val="3B3B3B"/>
      <w:sz w:val="21"/>
      <w:szCs w:val="21"/>
    </w:rPr>
  </w:style>
  <w:style w:type="character" w:customStyle="1" w:styleId="WW8Num1413z1">
    <w:name w:val="WW8Num1413z1"/>
    <w:qFormat/>
    <w:rPr>
      <w:rFonts w:ascii="Wingdings" w:hAnsi="Wingdings"/>
    </w:rPr>
  </w:style>
  <w:style w:type="character" w:customStyle="1" w:styleId="prodtextbody">
    <w:name w:val="prod_text_body"/>
    <w:basedOn w:val="a0"/>
    <w:qFormat/>
  </w:style>
  <w:style w:type="character" w:customStyle="1" w:styleId="FontStyle42">
    <w:name w:val="Font Style42"/>
    <w:qFormat/>
    <w:rPr>
      <w:rFonts w:ascii="宋体" w:eastAsia="宋体" w:cs="宋体"/>
      <w:b/>
      <w:bCs/>
      <w:color w:val="000000"/>
      <w:sz w:val="22"/>
      <w:szCs w:val="22"/>
    </w:rPr>
  </w:style>
  <w:style w:type="character" w:customStyle="1" w:styleId="22TimeChar">
    <w:name w:val="样式 样式 样式 正文首行缩进 + 首行缩进:  2 字符 + 首行缩进:  2 字符 + (中文) 宋体 (符号) Time... Char"/>
    <w:qFormat/>
    <w:rPr>
      <w:rFonts w:ascii="宋体" w:eastAsia="宋体" w:hAnsi="宋体" w:cs="宋体"/>
      <w:snapToGrid/>
      <w:color w:val="000000"/>
      <w:kern w:val="2"/>
      <w:sz w:val="24"/>
      <w:szCs w:val="24"/>
      <w:lang w:val="en-US" w:eastAsia="zh-CN" w:bidi="ar-SA"/>
    </w:rPr>
  </w:style>
  <w:style w:type="character" w:customStyle="1" w:styleId="3H3Char">
    <w:name w:val="样式 标题 3H3 + 黑色 Char"/>
    <w:link w:val="3H3"/>
    <w:qFormat/>
    <w:rPr>
      <w:rFonts w:eastAsia="宋体"/>
      <w:snapToGrid w:val="0"/>
      <w:color w:val="000000"/>
      <w:sz w:val="28"/>
      <w:szCs w:val="32"/>
    </w:rPr>
  </w:style>
  <w:style w:type="paragraph" w:customStyle="1" w:styleId="3H3">
    <w:name w:val="样式 标题 3H3 + 黑色"/>
    <w:basedOn w:val="30"/>
    <w:link w:val="3H3Char"/>
    <w:qFormat/>
    <w:pPr>
      <w:keepNext w:val="0"/>
      <w:keepLines w:val="0"/>
      <w:adjustRightInd w:val="0"/>
      <w:snapToGrid w:val="0"/>
      <w:spacing w:before="0" w:line="300" w:lineRule="auto"/>
    </w:pPr>
    <w:rPr>
      <w:rFonts w:asciiTheme="minorHAnsi" w:hAnsiTheme="minorHAnsi" w:cstheme="minorBidi"/>
      <w:b w:val="0"/>
      <w:bCs w:val="0"/>
      <w:snapToGrid w:val="0"/>
      <w:color w:val="000000"/>
      <w:sz w:val="28"/>
      <w:szCs w:val="32"/>
    </w:rPr>
  </w:style>
  <w:style w:type="character" w:customStyle="1" w:styleId="text-21">
    <w:name w:val="text-21"/>
    <w:qFormat/>
    <w:rPr>
      <w:rFonts w:ascii="ˎ̥" w:eastAsia="黑体" w:hAnsi="ˎ̥" w:hint="default"/>
      <w:color w:val="336600"/>
      <w:kern w:val="2"/>
      <w:sz w:val="27"/>
      <w:szCs w:val="27"/>
      <w:lang w:val="en-US" w:eastAsia="zh-CN" w:bidi="ar-SA"/>
    </w:rPr>
  </w:style>
  <w:style w:type="character" w:customStyle="1" w:styleId="hightlighter1">
    <w:name w:val="hightlighter1"/>
    <w:qFormat/>
    <w:rPr>
      <w:color w:val="FF6722"/>
      <w:w w:val="1"/>
    </w:rPr>
  </w:style>
  <w:style w:type="character" w:customStyle="1" w:styleId="CharChar47">
    <w:name w:val="Char Char47"/>
    <w:qFormat/>
    <w:rPr>
      <w:rFonts w:eastAsia="宋体"/>
      <w:sz w:val="21"/>
      <w:lang w:val="en-US" w:eastAsia="zh-CN" w:bidi="ar-SA"/>
    </w:rPr>
  </w:style>
  <w:style w:type="character" w:customStyle="1" w:styleId="WW8Num1886z0">
    <w:name w:val="WW8Num1886z0"/>
    <w:qFormat/>
    <w:rPr>
      <w:rFonts w:ascii="宋体" w:hAnsi="宋体"/>
    </w:rPr>
  </w:style>
  <w:style w:type="character" w:customStyle="1" w:styleId="CharChar29">
    <w:name w:val="Char Char29"/>
    <w:qFormat/>
    <w:rPr>
      <w:rFonts w:eastAsia="宋体"/>
      <w:b/>
      <w:sz w:val="36"/>
      <w:lang w:val="en-US" w:eastAsia="zh-CN" w:bidi="ar-SA"/>
    </w:rPr>
  </w:style>
  <w:style w:type="character" w:customStyle="1" w:styleId="EmailStyle192">
    <w:name w:val="EmailStyle192"/>
    <w:qFormat/>
    <w:rPr>
      <w:rFonts w:ascii="Arial" w:eastAsia="宋体" w:hAnsi="Arial" w:cs="Arial"/>
      <w:color w:val="auto"/>
      <w:kern w:val="2"/>
      <w:sz w:val="20"/>
      <w:szCs w:val="24"/>
      <w:lang w:val="en-US" w:eastAsia="zh-CN" w:bidi="ar-SA"/>
    </w:rPr>
  </w:style>
  <w:style w:type="character" w:customStyle="1" w:styleId="1CharChar3">
    <w:name w:val="表1 Char Char"/>
    <w:link w:val="1f4"/>
    <w:qFormat/>
    <w:rPr>
      <w:rFonts w:ascii="宋体"/>
    </w:rPr>
  </w:style>
  <w:style w:type="paragraph" w:customStyle="1" w:styleId="1f4">
    <w:name w:val="表1"/>
    <w:next w:val="a"/>
    <w:link w:val="1CharChar3"/>
    <w:qFormat/>
    <w:pPr>
      <w:adjustRightInd w:val="0"/>
      <w:snapToGrid w:val="0"/>
      <w:jc w:val="center"/>
    </w:pPr>
    <w:rPr>
      <w:rFonts w:ascii="宋体" w:eastAsiaTheme="minorEastAsia" w:hAnsiTheme="minorHAnsi" w:cstheme="minorBidi"/>
      <w:kern w:val="2"/>
      <w:sz w:val="21"/>
      <w:szCs w:val="22"/>
    </w:rPr>
  </w:style>
  <w:style w:type="character" w:customStyle="1" w:styleId="Char1f">
    <w:name w:val="正文首行缩进 Char1"/>
    <w:qFormat/>
    <w:rPr>
      <w:rFonts w:ascii="宋体" w:eastAsia="宋体" w:hAnsi="宋体"/>
      <w:sz w:val="24"/>
      <w:szCs w:val="24"/>
      <w:lang w:val="en-US" w:eastAsia="zh-CN" w:bidi="ar-SA"/>
    </w:rPr>
  </w:style>
  <w:style w:type="character" w:customStyle="1" w:styleId="L7CharChar">
    <w:name w:val="L7 Char Char"/>
    <w:qFormat/>
    <w:rPr>
      <w:b/>
      <w:snapToGrid w:val="0"/>
      <w:sz w:val="28"/>
      <w:szCs w:val="28"/>
    </w:rPr>
  </w:style>
  <w:style w:type="character" w:customStyle="1" w:styleId="01Char4">
    <w:name w:val="正文01 Char4"/>
    <w:qFormat/>
    <w:rPr>
      <w:rFonts w:eastAsia="宋体"/>
      <w:bCs/>
      <w:kern w:val="2"/>
      <w:sz w:val="24"/>
      <w:szCs w:val="24"/>
      <w:lang w:val="en-US" w:eastAsia="zh-CN" w:bidi="ar-SA"/>
    </w:rPr>
  </w:style>
  <w:style w:type="character" w:customStyle="1" w:styleId="2-1Char">
    <w:name w:val="标题 2-1 Char"/>
    <w:link w:val="2-1"/>
    <w:qFormat/>
    <w:rPr>
      <w:rFonts w:eastAsia="黑体"/>
      <w:bCs/>
      <w:color w:val="000000"/>
      <w:sz w:val="24"/>
    </w:rPr>
  </w:style>
  <w:style w:type="paragraph" w:customStyle="1" w:styleId="2-1">
    <w:name w:val="标题 2-1"/>
    <w:basedOn w:val="20"/>
    <w:link w:val="2-1Char"/>
    <w:qFormat/>
    <w:pPr>
      <w:adjustRightInd w:val="0"/>
      <w:spacing w:before="120" w:after="120" w:line="500" w:lineRule="exact"/>
      <w:ind w:firstLineChars="200" w:firstLine="200"/>
    </w:pPr>
    <w:rPr>
      <w:rFonts w:asciiTheme="minorHAnsi" w:eastAsia="黑体" w:hAnsiTheme="minorHAnsi" w:cstheme="minorBidi"/>
      <w:b w:val="0"/>
      <w:color w:val="000000"/>
      <w:sz w:val="24"/>
      <w:szCs w:val="22"/>
    </w:rPr>
  </w:style>
  <w:style w:type="character" w:customStyle="1" w:styleId="01CharChar">
    <w:name w:val="正文01 Char Char"/>
    <w:qFormat/>
    <w:rPr>
      <w:rFonts w:eastAsia="宋体"/>
      <w:kern w:val="2"/>
      <w:sz w:val="24"/>
      <w:szCs w:val="24"/>
      <w:lang w:val="en-US" w:eastAsia="zh-CN"/>
    </w:rPr>
  </w:style>
  <w:style w:type="character" w:customStyle="1" w:styleId="p9lChar">
    <w:name w:val="p9l Char"/>
    <w:link w:val="p9l"/>
    <w:qFormat/>
    <w:rPr>
      <w:rFonts w:ascii="宋体" w:eastAsia="宋体" w:hAnsi="宋体"/>
      <w:color w:val="000000"/>
      <w:sz w:val="18"/>
      <w:szCs w:val="18"/>
    </w:rPr>
  </w:style>
  <w:style w:type="paragraph" w:customStyle="1" w:styleId="p9l">
    <w:name w:val="p9l"/>
    <w:basedOn w:val="a"/>
    <w:link w:val="p9lChar"/>
    <w:qFormat/>
    <w:pPr>
      <w:widowControl/>
      <w:spacing w:before="100" w:beforeAutospacing="1" w:after="100" w:afterAutospacing="1" w:line="300" w:lineRule="atLeast"/>
      <w:jc w:val="left"/>
    </w:pPr>
    <w:rPr>
      <w:rFonts w:ascii="宋体" w:eastAsia="宋体" w:hAnsi="宋体"/>
      <w:color w:val="000000"/>
      <w:sz w:val="18"/>
      <w:szCs w:val="18"/>
    </w:rPr>
  </w:style>
  <w:style w:type="character" w:customStyle="1" w:styleId="WW8Num864z0">
    <w:name w:val="WW8Num864z0"/>
    <w:qFormat/>
    <w:rPr>
      <w:rFonts w:ascii="Wingdings" w:hAnsi="Wingdings"/>
    </w:rPr>
  </w:style>
  <w:style w:type="character" w:customStyle="1" w:styleId="CharChar40">
    <w:name w:val="Char Char4"/>
    <w:qFormat/>
    <w:locked/>
    <w:rPr>
      <w:rFonts w:ascii="宋体" w:eastAsia="宋体" w:hAnsi="宋体"/>
      <w:kern w:val="2"/>
      <w:sz w:val="24"/>
      <w:szCs w:val="24"/>
      <w:lang w:val="en-US" w:eastAsia="zh-CN" w:bidi="ar-SA"/>
    </w:rPr>
  </w:style>
  <w:style w:type="character" w:customStyle="1" w:styleId="Charfff4">
    <w:name w:val="正文  居中 Char"/>
    <w:link w:val="affffff0"/>
    <w:qFormat/>
    <w:rPr>
      <w:rFonts w:eastAsia="宋体"/>
      <w:sz w:val="24"/>
      <w:szCs w:val="24"/>
    </w:rPr>
  </w:style>
  <w:style w:type="paragraph" w:customStyle="1" w:styleId="affffff0">
    <w:name w:val="正文  居中"/>
    <w:basedOn w:val="a"/>
    <w:link w:val="Charfff4"/>
    <w:qFormat/>
    <w:pPr>
      <w:tabs>
        <w:tab w:val="left" w:pos="1020"/>
        <w:tab w:val="left" w:pos="3478"/>
      </w:tabs>
      <w:adjustRightInd w:val="0"/>
      <w:snapToGrid w:val="0"/>
      <w:spacing w:line="360" w:lineRule="auto"/>
      <w:jc w:val="center"/>
    </w:pPr>
    <w:rPr>
      <w:rFonts w:eastAsia="宋体"/>
      <w:sz w:val="24"/>
      <w:szCs w:val="24"/>
    </w:rPr>
  </w:style>
  <w:style w:type="character" w:customStyle="1" w:styleId="WW8Num1739z0">
    <w:name w:val="WW8Num1739z0"/>
    <w:qFormat/>
    <w:rPr>
      <w:rFonts w:ascii="Wingdings" w:hAnsi="Wingdings"/>
    </w:rPr>
  </w:style>
  <w:style w:type="character" w:customStyle="1" w:styleId="textjianju2">
    <w:name w:val="textjianju2"/>
    <w:qFormat/>
  </w:style>
  <w:style w:type="character" w:customStyle="1" w:styleId="101Char0123Char">
    <w:name w:val="样式 样式 正文1 + 段前: 0.1 行 Char + 段前: 0.1 行 行距: 最小值 23 磅 Char"/>
    <w:link w:val="101Char0123"/>
    <w:qFormat/>
    <w:rPr>
      <w:rFonts w:eastAsia="宋体" w:cs="宋体"/>
      <w:sz w:val="24"/>
    </w:rPr>
  </w:style>
  <w:style w:type="paragraph" w:customStyle="1" w:styleId="101Char0123">
    <w:name w:val="样式 样式 正文1 + 段前: 0.1 行 Char + 段前: 0.1 行 行距: 最小值 23 磅"/>
    <w:basedOn w:val="a"/>
    <w:link w:val="101Char0123Char"/>
    <w:qFormat/>
    <w:pPr>
      <w:snapToGrid w:val="0"/>
      <w:spacing w:beforeLines="10" w:line="460" w:lineRule="atLeast"/>
      <w:ind w:firstLine="624"/>
    </w:pPr>
    <w:rPr>
      <w:rFonts w:eastAsia="宋体" w:cs="宋体"/>
      <w:sz w:val="24"/>
    </w:rPr>
  </w:style>
  <w:style w:type="character" w:customStyle="1" w:styleId="WW8Num342z0">
    <w:name w:val="WW8Num342z0"/>
    <w:qFormat/>
    <w:rPr>
      <w:sz w:val="32"/>
    </w:rPr>
  </w:style>
  <w:style w:type="character" w:customStyle="1" w:styleId="FontStyle46">
    <w:name w:val="Font Style46"/>
    <w:qFormat/>
    <w:rPr>
      <w:rFonts w:ascii="Times New Roman" w:hAnsi="Times New Roman" w:cs="Times New Roman"/>
      <w:color w:val="000000"/>
      <w:sz w:val="18"/>
      <w:szCs w:val="18"/>
    </w:rPr>
  </w:style>
  <w:style w:type="character" w:customStyle="1" w:styleId="WW8Num1219z0">
    <w:name w:val="WW8Num1219z0"/>
    <w:qFormat/>
  </w:style>
  <w:style w:type="character" w:customStyle="1" w:styleId="25Char">
    <w:name w:val="样式25 Char"/>
    <w:link w:val="250"/>
    <w:qFormat/>
    <w:rPr>
      <w:rFonts w:eastAsia="Times New Roman"/>
      <w:b/>
      <w:sz w:val="24"/>
      <w:szCs w:val="24"/>
    </w:rPr>
  </w:style>
  <w:style w:type="paragraph" w:customStyle="1" w:styleId="250">
    <w:name w:val="样式25"/>
    <w:basedOn w:val="3b"/>
    <w:link w:val="25Char"/>
    <w:qFormat/>
    <w:pPr>
      <w:spacing w:beforeLines="50" w:line="500" w:lineRule="exact"/>
      <w:ind w:leftChars="200" w:left="420" w:firstLineChars="0" w:firstLine="0"/>
    </w:pPr>
    <w:rPr>
      <w:rFonts w:asciiTheme="minorHAnsi" w:eastAsia="Times New Roman" w:hAnsiTheme="minorHAnsi" w:cstheme="minorBidi"/>
      <w:b/>
      <w:kern w:val="2"/>
    </w:rPr>
  </w:style>
  <w:style w:type="character" w:customStyle="1" w:styleId="Charfff5">
    <w:name w:val="正文文字缩进 Char"/>
    <w:qFormat/>
    <w:rPr>
      <w:rFonts w:eastAsia="宋体"/>
      <w:kern w:val="2"/>
      <w:sz w:val="24"/>
      <w:szCs w:val="24"/>
      <w:lang w:val="en-US" w:eastAsia="zh-CN" w:bidi="ar-SA"/>
    </w:rPr>
  </w:style>
  <w:style w:type="character" w:customStyle="1" w:styleId="CharCharc">
    <w:name w:val="头 Char Char"/>
    <w:qFormat/>
    <w:rPr>
      <w:rFonts w:eastAsia="宋体"/>
      <w:b/>
      <w:bCs/>
      <w:kern w:val="2"/>
      <w:sz w:val="32"/>
      <w:szCs w:val="32"/>
      <w:lang w:val="en-US" w:eastAsia="zh-CN" w:bidi="ar-SA"/>
    </w:rPr>
  </w:style>
  <w:style w:type="character" w:customStyle="1" w:styleId="1CharChar10">
    <w:name w:val="目标题 1) Char Char1"/>
    <w:qFormat/>
    <w:rPr>
      <w:rFonts w:ascii="Arial" w:hAnsi="Arial"/>
      <w:sz w:val="24"/>
      <w:lang w:val="en-US" w:eastAsia="zh-CN"/>
    </w:rPr>
  </w:style>
  <w:style w:type="character" w:customStyle="1" w:styleId="WW8Num1226z1">
    <w:name w:val="WW8Num1226z1"/>
    <w:qFormat/>
    <w:rPr>
      <w:rFonts w:ascii="Wingdings" w:hAnsi="Wingdings"/>
    </w:rPr>
  </w:style>
  <w:style w:type="character" w:customStyle="1" w:styleId="01-Char">
    <w:name w:val="正文01-五号 Char"/>
    <w:link w:val="01-"/>
    <w:qFormat/>
    <w:rPr>
      <w:rFonts w:eastAsia="宋体"/>
      <w:snapToGrid w:val="0"/>
      <w:kern w:val="21"/>
      <w:szCs w:val="21"/>
    </w:rPr>
  </w:style>
  <w:style w:type="paragraph" w:customStyle="1" w:styleId="01-">
    <w:name w:val="正文01-五号"/>
    <w:basedOn w:val="01"/>
    <w:link w:val="01-Char"/>
    <w:qFormat/>
    <w:pPr>
      <w:spacing w:line="360" w:lineRule="exact"/>
    </w:pPr>
    <w:rPr>
      <w:rFonts w:asciiTheme="minorHAnsi" w:hAnsiTheme="minorHAnsi" w:cstheme="minorBidi"/>
      <w:snapToGrid w:val="0"/>
      <w:kern w:val="21"/>
      <w:sz w:val="21"/>
      <w:szCs w:val="21"/>
    </w:rPr>
  </w:style>
  <w:style w:type="character" w:customStyle="1" w:styleId="tcnt3">
    <w:name w:val="tcnt3"/>
    <w:basedOn w:val="a0"/>
    <w:qFormat/>
  </w:style>
  <w:style w:type="character" w:customStyle="1" w:styleId="1Char7">
    <w:name w:val="样式 正文首行缩进 + 黑色1 Char"/>
    <w:link w:val="1f5"/>
    <w:qFormat/>
    <w:rPr>
      <w:rFonts w:eastAsia="宋体"/>
      <w:color w:val="000000"/>
      <w:sz w:val="28"/>
      <w:szCs w:val="24"/>
    </w:rPr>
  </w:style>
  <w:style w:type="paragraph" w:customStyle="1" w:styleId="1f5">
    <w:name w:val="样式 正文首行缩进 + 黑色1"/>
    <w:basedOn w:val="a4"/>
    <w:link w:val="1Char7"/>
    <w:qFormat/>
    <w:pPr>
      <w:suppressAutoHyphens w:val="0"/>
      <w:topLinePunct w:val="0"/>
      <w:snapToGrid w:val="0"/>
      <w:spacing w:line="300" w:lineRule="auto"/>
      <w:ind w:firstLineChars="200" w:firstLine="200"/>
      <w:textAlignment w:val="auto"/>
    </w:pPr>
    <w:rPr>
      <w:color w:val="000000"/>
    </w:rPr>
  </w:style>
  <w:style w:type="character" w:customStyle="1" w:styleId="WW8Num251z0">
    <w:name w:val="WW8Num251z0"/>
    <w:qFormat/>
    <w:rPr>
      <w:b/>
    </w:rPr>
  </w:style>
  <w:style w:type="character" w:customStyle="1" w:styleId="2Char8">
    <w:name w:val="列表项目符号 2 Char"/>
    <w:qFormat/>
    <w:rPr>
      <w:rFonts w:ascii="Verdana" w:eastAsia="宋体" w:hAnsi="Verdana"/>
      <w:sz w:val="21"/>
      <w:szCs w:val="21"/>
      <w:lang w:val="en-US" w:eastAsia="zh-CN" w:bidi="ar-SA"/>
    </w:rPr>
  </w:style>
  <w:style w:type="character" w:customStyle="1" w:styleId="WW8Num731z3">
    <w:name w:val="WW8Num731z3"/>
    <w:qFormat/>
    <w:rPr>
      <w:spacing w:val="40"/>
    </w:rPr>
  </w:style>
  <w:style w:type="character" w:customStyle="1" w:styleId="WW8Num1873z0">
    <w:name w:val="WW8Num1873z0"/>
    <w:qFormat/>
    <w:rPr>
      <w:rFonts w:ascii="Wingdings" w:hAnsi="Wingdings"/>
    </w:rPr>
  </w:style>
  <w:style w:type="character" w:customStyle="1" w:styleId="WW8Num1037z0">
    <w:name w:val="WW8Num1037z0"/>
    <w:qFormat/>
    <w:rPr>
      <w:rFonts w:ascii="Wingdings" w:hAnsi="Wingdings"/>
      <w:sz w:val="24"/>
    </w:rPr>
  </w:style>
  <w:style w:type="character" w:customStyle="1" w:styleId="2Char9">
    <w:name w:val="正文缩进2 Char"/>
    <w:link w:val="2d"/>
    <w:qFormat/>
    <w:rPr>
      <w:rFonts w:ascii="宋体" w:eastAsia="宋体" w:hAnsi="宋体"/>
      <w:bCs/>
      <w:sz w:val="24"/>
      <w:szCs w:val="24"/>
    </w:rPr>
  </w:style>
  <w:style w:type="paragraph" w:customStyle="1" w:styleId="2d">
    <w:name w:val="正文缩进2"/>
    <w:basedOn w:val="a"/>
    <w:link w:val="2Char9"/>
    <w:qFormat/>
    <w:pPr>
      <w:spacing w:line="360" w:lineRule="auto"/>
      <w:ind w:firstLineChars="200" w:firstLine="200"/>
    </w:pPr>
    <w:rPr>
      <w:rFonts w:ascii="宋体" w:eastAsia="宋体" w:hAnsi="宋体"/>
      <w:bCs/>
      <w:sz w:val="24"/>
      <w:szCs w:val="24"/>
    </w:rPr>
  </w:style>
  <w:style w:type="character" w:customStyle="1" w:styleId="CharChar14">
    <w:name w:val="Char Char14"/>
    <w:qFormat/>
    <w:locked/>
    <w:rPr>
      <w:rFonts w:ascii="宋体" w:eastAsia="宋体"/>
      <w:kern w:val="2"/>
      <w:sz w:val="18"/>
      <w:szCs w:val="18"/>
      <w:lang w:val="en-US" w:eastAsia="zh-CN" w:bidi="ar-SA"/>
    </w:rPr>
  </w:style>
  <w:style w:type="character" w:customStyle="1" w:styleId="167828Char">
    <w:name w:val="样式 标题1 + 两端对齐 段前: 6 磅 段后: 7.8 磅 行距: 固定值 28 磅 Char"/>
    <w:link w:val="167828"/>
    <w:qFormat/>
    <w:rPr>
      <w:rFonts w:eastAsia="宋体" w:cs="宋体"/>
      <w:b/>
      <w:bCs/>
      <w:sz w:val="32"/>
      <w:szCs w:val="32"/>
    </w:rPr>
  </w:style>
  <w:style w:type="paragraph" w:customStyle="1" w:styleId="167828">
    <w:name w:val="样式 标题1 + 两端对齐 段前: 6 磅 段后: 7.8 磅 行距: 固定值 28 磅"/>
    <w:basedOn w:val="a"/>
    <w:link w:val="167828Char"/>
    <w:semiHidden/>
    <w:qFormat/>
    <w:pPr>
      <w:widowControl/>
      <w:spacing w:before="120" w:after="156" w:line="560" w:lineRule="exact"/>
      <w:outlineLvl w:val="0"/>
    </w:pPr>
    <w:rPr>
      <w:rFonts w:eastAsia="宋体" w:cs="宋体"/>
      <w:b/>
      <w:bCs/>
      <w:sz w:val="32"/>
      <w:szCs w:val="32"/>
    </w:rPr>
  </w:style>
  <w:style w:type="character" w:customStyle="1" w:styleId="Charfff6">
    <w:name w:val="报告表正文 Char"/>
    <w:link w:val="affffff1"/>
    <w:qFormat/>
    <w:rPr>
      <w:rFonts w:ascii="Arial" w:eastAsia="Times New Roman" w:hAnsi="Arial"/>
      <w:color w:val="FF0000"/>
      <w:sz w:val="24"/>
      <w:szCs w:val="24"/>
    </w:rPr>
  </w:style>
  <w:style w:type="paragraph" w:customStyle="1" w:styleId="affffff1">
    <w:name w:val="报告表正文"/>
    <w:link w:val="Charfff6"/>
    <w:qFormat/>
    <w:pPr>
      <w:spacing w:line="460" w:lineRule="exact"/>
      <w:ind w:firstLine="3238"/>
      <w:jc w:val="both"/>
    </w:pPr>
    <w:rPr>
      <w:rFonts w:ascii="Arial" w:eastAsia="Times New Roman" w:hAnsi="Arial" w:cstheme="minorBidi"/>
      <w:color w:val="FF0000"/>
      <w:kern w:val="2"/>
      <w:sz w:val="24"/>
      <w:szCs w:val="24"/>
    </w:rPr>
  </w:style>
  <w:style w:type="character" w:customStyle="1" w:styleId="0121Char">
    <w:name w:val="样式 正文01 + 首行缩进:  2 字符1 Char"/>
    <w:link w:val="0121"/>
    <w:qFormat/>
    <w:rPr>
      <w:rFonts w:eastAsia="仿宋_GB2312" w:cs="宋体"/>
      <w:snapToGrid w:val="0"/>
      <w:color w:val="000000"/>
      <w:sz w:val="24"/>
      <w:szCs w:val="24"/>
    </w:rPr>
  </w:style>
  <w:style w:type="paragraph" w:customStyle="1" w:styleId="0121">
    <w:name w:val="样式 正文01 + 首行缩进:  2 字符1"/>
    <w:basedOn w:val="01"/>
    <w:link w:val="0121Char"/>
    <w:qFormat/>
    <w:pPr>
      <w:adjustRightInd w:val="0"/>
      <w:snapToGrid w:val="0"/>
    </w:pPr>
    <w:rPr>
      <w:rFonts w:asciiTheme="minorHAnsi" w:eastAsia="仿宋_GB2312" w:hAnsiTheme="minorHAnsi" w:cs="宋体"/>
      <w:snapToGrid w:val="0"/>
      <w:color w:val="000000"/>
      <w:kern w:val="2"/>
    </w:rPr>
  </w:style>
  <w:style w:type="character" w:customStyle="1" w:styleId="stdnobr">
    <w:name w:val="std nobr"/>
    <w:qFormat/>
    <w:rPr>
      <w:rFonts w:cs="Times New Roman"/>
      <w:lang w:bidi="ar-SA"/>
    </w:rPr>
  </w:style>
  <w:style w:type="character" w:customStyle="1" w:styleId="bai12xi1">
    <w:name w:val="bai12xi1"/>
    <w:qFormat/>
    <w:rPr>
      <w:color w:val="FFFFFF"/>
      <w:sz w:val="18"/>
      <w:szCs w:val="18"/>
    </w:rPr>
  </w:style>
  <w:style w:type="character" w:customStyle="1" w:styleId="3-Char">
    <w:name w:val="3级标题- Char"/>
    <w:link w:val="3-"/>
    <w:qFormat/>
    <w:rPr>
      <w:rFonts w:eastAsia="宋体"/>
      <w:b/>
      <w:sz w:val="24"/>
      <w:szCs w:val="24"/>
    </w:rPr>
  </w:style>
  <w:style w:type="paragraph" w:customStyle="1" w:styleId="3-">
    <w:name w:val="3级标题-"/>
    <w:basedOn w:val="afff4"/>
    <w:link w:val="3-Char"/>
    <w:qFormat/>
    <w:pPr>
      <w:adjustRightInd/>
      <w:snapToGrid/>
      <w:spacing w:beforeLines="0" w:afterLines="0" w:line="460" w:lineRule="exact"/>
    </w:pPr>
    <w:rPr>
      <w:rFonts w:asciiTheme="minorHAnsi" w:eastAsia="宋体" w:hAnsiTheme="minorHAnsi" w:cstheme="minorBidi"/>
      <w:bCs w:val="0"/>
      <w:snapToGrid/>
      <w:sz w:val="24"/>
      <w:szCs w:val="24"/>
    </w:rPr>
  </w:style>
  <w:style w:type="character" w:customStyle="1" w:styleId="WW8Num938z0">
    <w:name w:val="WW8Num938z0"/>
    <w:qFormat/>
    <w:rPr>
      <w:rFonts w:ascii="Times New Roman" w:hAnsi="Times New Roman"/>
    </w:rPr>
  </w:style>
  <w:style w:type="character" w:customStyle="1" w:styleId="105Char">
    <w:name w:val="样式 正文1 + 首行缩进:  0.5 字符 Char"/>
    <w:link w:val="105"/>
    <w:qFormat/>
    <w:rPr>
      <w:rFonts w:eastAsia="宋体" w:cs="宋体"/>
      <w:sz w:val="24"/>
      <w:szCs w:val="24"/>
    </w:rPr>
  </w:style>
  <w:style w:type="paragraph" w:customStyle="1" w:styleId="105">
    <w:name w:val="样式 正文1 + 首行缩进:  0.5 字符"/>
    <w:basedOn w:val="a"/>
    <w:link w:val="105Char"/>
    <w:semiHidden/>
    <w:qFormat/>
    <w:pPr>
      <w:widowControl/>
      <w:adjustRightInd w:val="0"/>
      <w:snapToGrid w:val="0"/>
      <w:spacing w:line="460" w:lineRule="atLeast"/>
      <w:ind w:firstLineChars="200" w:firstLine="200"/>
      <w:jc w:val="left"/>
    </w:pPr>
    <w:rPr>
      <w:rFonts w:eastAsia="宋体" w:cs="宋体"/>
      <w:sz w:val="24"/>
      <w:szCs w:val="24"/>
    </w:rPr>
  </w:style>
  <w:style w:type="character" w:customStyle="1" w:styleId="WW8Num92z2">
    <w:name w:val="WW8Num92z2"/>
    <w:qFormat/>
    <w:rPr>
      <w:rFonts w:ascii="Times New Roman" w:hAnsi="Times New Roman" w:cs="Times New Roman"/>
    </w:rPr>
  </w:style>
  <w:style w:type="character" w:customStyle="1" w:styleId="Charfff7">
    <w:name w:val="表内 Char"/>
    <w:link w:val="affffff2"/>
    <w:qFormat/>
    <w:rPr>
      <w:szCs w:val="21"/>
    </w:rPr>
  </w:style>
  <w:style w:type="paragraph" w:customStyle="1" w:styleId="affffff2">
    <w:name w:val="表内"/>
    <w:basedOn w:val="a"/>
    <w:link w:val="Charfff7"/>
    <w:qFormat/>
    <w:pPr>
      <w:snapToGrid w:val="0"/>
      <w:jc w:val="center"/>
    </w:pPr>
    <w:rPr>
      <w:szCs w:val="21"/>
    </w:rPr>
  </w:style>
  <w:style w:type="character" w:customStyle="1" w:styleId="EmailStyle2891">
    <w:name w:val="EmailStyle2891"/>
    <w:qFormat/>
    <w:rPr>
      <w:rFonts w:ascii="Arial" w:eastAsia="宋体" w:hAnsi="Arial" w:cs="Arial"/>
      <w:color w:val="auto"/>
      <w:sz w:val="20"/>
    </w:rPr>
  </w:style>
  <w:style w:type="character" w:customStyle="1" w:styleId="Charfff8">
    <w:name w:val="正文调整 Char"/>
    <w:qFormat/>
    <w:rPr>
      <w:rFonts w:ascii="宋体" w:eastAsia="宋体" w:hAnsi="宋体" w:hint="eastAsia"/>
      <w:kern w:val="2"/>
      <w:sz w:val="24"/>
      <w:szCs w:val="24"/>
      <w:lang w:val="en-US" w:eastAsia="zh-CN" w:bidi="ar-SA"/>
    </w:rPr>
  </w:style>
  <w:style w:type="character" w:customStyle="1" w:styleId="0012225Char">
    <w:name w:val="样式 正文001 + 首行缩进:  2 字符 行距: 固定值 22.5 磅 Char"/>
    <w:link w:val="0012225"/>
    <w:qFormat/>
    <w:rPr>
      <w:rFonts w:eastAsia="宋体" w:cs="宋体"/>
      <w:sz w:val="24"/>
    </w:rPr>
  </w:style>
  <w:style w:type="paragraph" w:customStyle="1" w:styleId="0012225">
    <w:name w:val="样式 正文001 + 首行缩进:  2 字符 行距: 固定值 22.5 磅"/>
    <w:link w:val="0012225Char"/>
    <w:qFormat/>
    <w:pPr>
      <w:spacing w:line="450" w:lineRule="exact"/>
      <w:ind w:firstLineChars="200" w:firstLine="480"/>
      <w:jc w:val="both"/>
    </w:pPr>
    <w:rPr>
      <w:rFonts w:cs="宋体"/>
    </w:rPr>
  </w:style>
  <w:style w:type="paragraph" w:customStyle="1" w:styleId="001">
    <w:name w:val="正文001"/>
    <w:basedOn w:val="a"/>
    <w:link w:val="001Char1"/>
    <w:qFormat/>
    <w:pPr>
      <w:spacing w:before="60" w:line="460" w:lineRule="exact"/>
      <w:jc w:val="center"/>
    </w:pPr>
    <w:rPr>
      <w:rFonts w:eastAsia="宋体"/>
      <w:sz w:val="24"/>
    </w:rPr>
  </w:style>
  <w:style w:type="character" w:customStyle="1" w:styleId="001Char1">
    <w:name w:val="正文001 Char1"/>
    <w:link w:val="001"/>
    <w:qFormat/>
    <w:rPr>
      <w:rFonts w:eastAsia="宋体"/>
      <w:sz w:val="24"/>
    </w:rPr>
  </w:style>
  <w:style w:type="character" w:customStyle="1" w:styleId="longtext">
    <w:name w:val="long_text"/>
    <w:basedOn w:val="a0"/>
    <w:qFormat/>
  </w:style>
  <w:style w:type="character" w:customStyle="1" w:styleId="Charfff9">
    <w:name w:val="标头 Char"/>
    <w:link w:val="affffff3"/>
    <w:qFormat/>
    <w:rPr>
      <w:rFonts w:ascii="Arial" w:eastAsia="黑体" w:hAnsi="Arial" w:cs="Arial"/>
      <w:szCs w:val="21"/>
    </w:rPr>
  </w:style>
  <w:style w:type="paragraph" w:customStyle="1" w:styleId="affffff3">
    <w:name w:val="标头"/>
    <w:basedOn w:val="a"/>
    <w:link w:val="Charfff9"/>
    <w:qFormat/>
    <w:pPr>
      <w:spacing w:line="360" w:lineRule="auto"/>
      <w:jc w:val="center"/>
    </w:pPr>
    <w:rPr>
      <w:rFonts w:ascii="Arial" w:eastAsia="黑体" w:hAnsi="Arial" w:cs="Arial"/>
      <w:szCs w:val="21"/>
    </w:rPr>
  </w:style>
  <w:style w:type="character" w:customStyle="1" w:styleId="CharChar20">
    <w:name w:val="Char Char2"/>
    <w:qFormat/>
    <w:rPr>
      <w:rFonts w:ascii="宋体" w:eastAsia="宋体" w:cs="Courier New"/>
      <w:kern w:val="2"/>
      <w:sz w:val="21"/>
      <w:szCs w:val="21"/>
      <w:lang w:val="en-US" w:eastAsia="zh-CN" w:bidi="ar-SA"/>
    </w:rPr>
  </w:style>
  <w:style w:type="character" w:customStyle="1" w:styleId="word">
    <w:name w:val="word"/>
    <w:qFormat/>
    <w:rPr>
      <w:rFonts w:eastAsia="宋体"/>
      <w:kern w:val="2"/>
      <w:sz w:val="24"/>
      <w:szCs w:val="24"/>
      <w:lang w:val="en-US" w:eastAsia="zh-CN" w:bidi="ar-SA"/>
    </w:rPr>
  </w:style>
  <w:style w:type="character" w:customStyle="1" w:styleId="WW8Num1530z0">
    <w:name w:val="WW8Num1530z0"/>
    <w:qFormat/>
    <w:rPr>
      <w:rFonts w:ascii="Wingdings" w:hAnsi="Wingdings"/>
    </w:rPr>
  </w:style>
  <w:style w:type="character" w:customStyle="1" w:styleId="WW8Num1229z0">
    <w:name w:val="WW8Num1229z0"/>
    <w:qFormat/>
    <w:rPr>
      <w:rFonts w:ascii="Wingdings" w:hAnsi="Wingdings"/>
    </w:rPr>
  </w:style>
  <w:style w:type="character" w:customStyle="1" w:styleId="WW8Num827z0">
    <w:name w:val="WW8Num827z0"/>
    <w:qFormat/>
    <w:rPr>
      <w:rFonts w:ascii="Times New Roman" w:hAnsi="Times New Roman"/>
    </w:rPr>
  </w:style>
  <w:style w:type="character" w:customStyle="1" w:styleId="1Char8">
    <w:name w:val="章节1 Char"/>
    <w:qFormat/>
    <w:rPr>
      <w:rFonts w:eastAsia="仿宋_GB2312"/>
      <w:b/>
      <w:bCs/>
      <w:kern w:val="44"/>
      <w:sz w:val="44"/>
      <w:szCs w:val="44"/>
      <w:lang w:val="en-US" w:eastAsia="zh-CN" w:bidi="ar-SA"/>
    </w:rPr>
  </w:style>
  <w:style w:type="character" w:customStyle="1" w:styleId="WW8Num608z0">
    <w:name w:val="WW8Num608z0"/>
    <w:qFormat/>
    <w:rPr>
      <w:rFonts w:ascii="宋体" w:hAnsi="宋体"/>
      <w:w w:val="90"/>
    </w:rPr>
  </w:style>
  <w:style w:type="character" w:customStyle="1" w:styleId="WW8Num358z0">
    <w:name w:val="WW8Num358z0"/>
    <w:qFormat/>
    <w:rPr>
      <w:rFonts w:ascii="Wingdings" w:hAnsi="Wingdings"/>
    </w:rPr>
  </w:style>
  <w:style w:type="character" w:customStyle="1" w:styleId="WW8Num216z0">
    <w:name w:val="WW8Num216z0"/>
    <w:qFormat/>
    <w:rPr>
      <w:rFonts w:ascii="Times New Roman" w:hAnsi="Times New Roman"/>
      <w:sz w:val="24"/>
    </w:rPr>
  </w:style>
  <w:style w:type="character" w:customStyle="1" w:styleId="EmailStyle405">
    <w:name w:val="EmailStyle405"/>
    <w:qFormat/>
    <w:rPr>
      <w:rFonts w:ascii="Arial" w:eastAsia="宋体" w:hAnsi="Arial" w:cs="Arial"/>
      <w:color w:val="auto"/>
      <w:kern w:val="2"/>
      <w:sz w:val="20"/>
      <w:szCs w:val="24"/>
      <w:lang w:val="en-US" w:eastAsia="zh-CN" w:bidi="ar-SA"/>
    </w:rPr>
  </w:style>
  <w:style w:type="character" w:customStyle="1" w:styleId="CharChar192">
    <w:name w:val="Char Char192"/>
    <w:qFormat/>
    <w:rPr>
      <w:rFonts w:eastAsia="宋体"/>
      <w:b/>
      <w:bCs/>
      <w:kern w:val="44"/>
      <w:sz w:val="44"/>
      <w:szCs w:val="44"/>
      <w:lang w:val="en-US" w:eastAsia="zh-CN" w:bidi="ar-SA"/>
    </w:rPr>
  </w:style>
  <w:style w:type="character" w:customStyle="1" w:styleId="Charfffa">
    <w:name w:val="正文内容 Char"/>
    <w:link w:val="affffff4"/>
    <w:qFormat/>
    <w:rPr>
      <w:rFonts w:eastAsia="宋体"/>
      <w:sz w:val="24"/>
    </w:rPr>
  </w:style>
  <w:style w:type="paragraph" w:customStyle="1" w:styleId="affffff4">
    <w:name w:val="正文内容"/>
    <w:basedOn w:val="a"/>
    <w:link w:val="Charfffa"/>
    <w:qFormat/>
    <w:pPr>
      <w:spacing w:line="360" w:lineRule="auto"/>
      <w:ind w:firstLineChars="200" w:firstLine="200"/>
    </w:pPr>
    <w:rPr>
      <w:rFonts w:eastAsia="宋体"/>
      <w:sz w:val="24"/>
    </w:rPr>
  </w:style>
  <w:style w:type="character" w:customStyle="1" w:styleId="Charfffb">
    <w:name w:val="表格标题新 Char"/>
    <w:link w:val="affffff5"/>
    <w:qFormat/>
    <w:rPr>
      <w:rFonts w:ascii="仿宋_GB2312" w:eastAsia="黑体"/>
      <w:b/>
      <w:bCs/>
      <w:snapToGrid w:val="0"/>
      <w:color w:val="000000"/>
      <w:spacing w:val="4"/>
      <w:sz w:val="24"/>
      <w:szCs w:val="21"/>
    </w:rPr>
  </w:style>
  <w:style w:type="paragraph" w:customStyle="1" w:styleId="affffff5">
    <w:name w:val="表格标题新"/>
    <w:basedOn w:val="a"/>
    <w:link w:val="Charfffb"/>
    <w:qFormat/>
    <w:pPr>
      <w:tabs>
        <w:tab w:val="left" w:pos="0"/>
      </w:tabs>
      <w:adjustRightInd w:val="0"/>
      <w:snapToGrid w:val="0"/>
      <w:spacing w:beforeLines="50"/>
      <w:ind w:firstLine="562"/>
      <w:jc w:val="center"/>
    </w:pPr>
    <w:rPr>
      <w:rFonts w:ascii="仿宋_GB2312" w:eastAsia="黑体"/>
      <w:b/>
      <w:bCs/>
      <w:snapToGrid w:val="0"/>
      <w:color w:val="000000"/>
      <w:spacing w:val="4"/>
      <w:sz w:val="24"/>
      <w:szCs w:val="21"/>
    </w:rPr>
  </w:style>
  <w:style w:type="character" w:customStyle="1" w:styleId="1TimesNewRomanChar1">
    <w:name w:val="样式 样式 标题1 + Times New Roman + Char"/>
    <w:link w:val="1TimesNewRoman0"/>
    <w:qFormat/>
    <w:rPr>
      <w:rFonts w:eastAsia="宋体" w:cs="宋体"/>
      <w:b/>
      <w:bCs/>
      <w:sz w:val="32"/>
      <w:szCs w:val="32"/>
    </w:rPr>
  </w:style>
  <w:style w:type="paragraph" w:customStyle="1" w:styleId="1TimesNewRoman0">
    <w:name w:val="样式 样式 标题1 + Times New Roman +"/>
    <w:basedOn w:val="1TimesNewRoman"/>
    <w:link w:val="1TimesNewRomanChar1"/>
    <w:semiHidden/>
    <w:qFormat/>
    <w:pPr>
      <w:jc w:val="both"/>
    </w:pPr>
  </w:style>
  <w:style w:type="character" w:customStyle="1" w:styleId="EmailStyle386">
    <w:name w:val="EmailStyle386"/>
    <w:qFormat/>
    <w:rPr>
      <w:rFonts w:ascii="Arial" w:eastAsia="宋体" w:hAnsi="Arial" w:cs="Arial"/>
      <w:color w:val="auto"/>
      <w:kern w:val="2"/>
      <w:sz w:val="20"/>
      <w:szCs w:val="24"/>
      <w:lang w:val="en-US" w:eastAsia="zh-CN" w:bidi="ar-SA"/>
    </w:rPr>
  </w:style>
  <w:style w:type="character" w:customStyle="1" w:styleId="tpccontent1">
    <w:name w:val="tpc_content1"/>
    <w:qFormat/>
    <w:rPr>
      <w:sz w:val="23"/>
      <w:szCs w:val="23"/>
    </w:rPr>
  </w:style>
  <w:style w:type="character" w:customStyle="1" w:styleId="CharChar50">
    <w:name w:val="Char Char50"/>
    <w:qFormat/>
    <w:rPr>
      <w:rFonts w:eastAsia="宋体"/>
      <w:sz w:val="28"/>
      <w:lang w:val="en-US" w:eastAsia="zh-CN" w:bidi="ar-SA"/>
    </w:rPr>
  </w:style>
  <w:style w:type="character" w:customStyle="1" w:styleId="Char1f0">
    <w:name w:val="内容 Char1"/>
    <w:link w:val="affffff6"/>
    <w:qFormat/>
    <w:rPr>
      <w:rFonts w:eastAsia="宋体"/>
      <w:bCs/>
      <w:sz w:val="24"/>
      <w:szCs w:val="24"/>
    </w:rPr>
  </w:style>
  <w:style w:type="paragraph" w:customStyle="1" w:styleId="affffff6">
    <w:name w:val="内容"/>
    <w:basedOn w:val="a"/>
    <w:link w:val="Char1f0"/>
    <w:qFormat/>
    <w:pPr>
      <w:jc w:val="center"/>
    </w:pPr>
    <w:rPr>
      <w:rFonts w:eastAsia="宋体"/>
      <w:bCs/>
      <w:sz w:val="24"/>
      <w:szCs w:val="24"/>
    </w:rPr>
  </w:style>
  <w:style w:type="character" w:customStyle="1" w:styleId="keyword1">
    <w:name w:val="keyword1"/>
    <w:qFormat/>
    <w:rPr>
      <w:color w:val="FF0000"/>
    </w:rPr>
  </w:style>
  <w:style w:type="character" w:customStyle="1" w:styleId="WW8Num1313z1">
    <w:name w:val="WW8Num1313z1"/>
    <w:qFormat/>
    <w:rPr>
      <w:color w:val="000000"/>
      <w:spacing w:val="0"/>
      <w:position w:val="0"/>
      <w:sz w:val="24"/>
      <w:u w:val="none"/>
      <w:vertAlign w:val="baseline"/>
    </w:rPr>
  </w:style>
  <w:style w:type="character" w:customStyle="1" w:styleId="2CharChar1">
    <w:name w:val="标题2 Char Char1"/>
    <w:qFormat/>
    <w:locked/>
    <w:rPr>
      <w:rFonts w:ascii="宋体" w:eastAsia="宋体" w:hAnsi="宋体" w:cs="宋体"/>
      <w:sz w:val="24"/>
      <w:szCs w:val="24"/>
      <w:lang w:val="en-US" w:eastAsia="zh-CN" w:bidi="ar-SA"/>
    </w:rPr>
  </w:style>
  <w:style w:type="character" w:customStyle="1" w:styleId="8Char1">
    <w:name w:val="样式8 Char"/>
    <w:link w:val="88"/>
    <w:qFormat/>
    <w:rPr>
      <w:rFonts w:eastAsia="宋体"/>
      <w:b/>
      <w:sz w:val="24"/>
      <w:szCs w:val="28"/>
    </w:rPr>
  </w:style>
  <w:style w:type="paragraph" w:customStyle="1" w:styleId="88">
    <w:name w:val="样式8"/>
    <w:basedOn w:val="40"/>
    <w:link w:val="8Char1"/>
    <w:qFormat/>
    <w:pPr>
      <w:tabs>
        <w:tab w:val="left" w:pos="0"/>
        <w:tab w:val="left" w:pos="851"/>
      </w:tabs>
      <w:spacing w:before="0" w:after="0" w:line="360" w:lineRule="auto"/>
      <w:ind w:left="851" w:hanging="851"/>
    </w:pPr>
    <w:rPr>
      <w:rFonts w:asciiTheme="minorHAnsi" w:eastAsia="宋体" w:hAnsiTheme="minorHAnsi" w:cstheme="minorBidi"/>
      <w:bCs w:val="0"/>
      <w:sz w:val="24"/>
    </w:rPr>
  </w:style>
  <w:style w:type="character" w:customStyle="1" w:styleId="p111">
    <w:name w:val="p111"/>
    <w:basedOn w:val="a0"/>
    <w:qFormat/>
  </w:style>
  <w:style w:type="character" w:customStyle="1" w:styleId="CharChar41">
    <w:name w:val="Char Char41"/>
    <w:qFormat/>
    <w:rPr>
      <w:rFonts w:eastAsia="宋体"/>
      <w:sz w:val="21"/>
      <w:lang w:val="en-US" w:eastAsia="zh-CN" w:bidi="ar-SA"/>
    </w:rPr>
  </w:style>
  <w:style w:type="character" w:customStyle="1" w:styleId="Small">
    <w:name w:val="Small"/>
    <w:qFormat/>
    <w:rPr>
      <w:rFonts w:ascii="Book Antiqua" w:hAnsi="Book Antiqua"/>
      <w:b/>
      <w:i/>
      <w:smallCaps/>
      <w:sz w:val="18"/>
    </w:rPr>
  </w:style>
  <w:style w:type="character" w:customStyle="1" w:styleId="backtitle1">
    <w:name w:val="backtitle1"/>
    <w:qFormat/>
    <w:rPr>
      <w:b/>
      <w:bCs/>
      <w:color w:val="000000"/>
      <w:sz w:val="18"/>
      <w:szCs w:val="18"/>
    </w:rPr>
  </w:style>
  <w:style w:type="character" w:customStyle="1" w:styleId="Charfffc">
    <w:name w:val="引用 Char"/>
    <w:link w:val="affffff7"/>
    <w:qFormat/>
    <w:rPr>
      <w:rFonts w:ascii="Calibri" w:hAnsi="Calibri"/>
      <w:i/>
      <w:sz w:val="24"/>
      <w:szCs w:val="24"/>
      <w:lang w:eastAsia="en-US" w:bidi="en-US"/>
    </w:rPr>
  </w:style>
  <w:style w:type="paragraph" w:styleId="affffff7">
    <w:name w:val="Quote"/>
    <w:basedOn w:val="a"/>
    <w:next w:val="a"/>
    <w:link w:val="Charfffc"/>
    <w:qFormat/>
    <w:pPr>
      <w:widowControl/>
      <w:jc w:val="left"/>
    </w:pPr>
    <w:rPr>
      <w:rFonts w:ascii="Calibri" w:hAnsi="Calibri"/>
      <w:i/>
      <w:sz w:val="24"/>
      <w:szCs w:val="24"/>
      <w:lang w:eastAsia="en-US" w:bidi="en-US"/>
    </w:rPr>
  </w:style>
  <w:style w:type="character" w:customStyle="1" w:styleId="EmailStyle2701">
    <w:name w:val="EmailStyle2701"/>
    <w:qFormat/>
    <w:rPr>
      <w:rFonts w:ascii="Arial" w:eastAsia="宋体" w:hAnsi="Arial" w:cs="Arial"/>
      <w:color w:val="auto"/>
      <w:sz w:val="20"/>
    </w:rPr>
  </w:style>
  <w:style w:type="character" w:customStyle="1" w:styleId="WW8Num1032z0">
    <w:name w:val="WW8Num1032z0"/>
    <w:qFormat/>
    <w:rPr>
      <w:rFonts w:ascii="Times New Roman" w:hAnsi="Times New Roman" w:cs="Times New Roman"/>
    </w:rPr>
  </w:style>
  <w:style w:type="character" w:customStyle="1" w:styleId="affffff8">
    <w:name w:val="样式 红色"/>
    <w:qFormat/>
    <w:rPr>
      <w:rFonts w:eastAsia="宋体"/>
      <w:color w:val="FF0000"/>
      <w:kern w:val="2"/>
      <w:sz w:val="24"/>
      <w:szCs w:val="24"/>
      <w:lang w:val="en-US" w:eastAsia="zh-CN" w:bidi="ar-SA"/>
    </w:rPr>
  </w:style>
  <w:style w:type="character" w:customStyle="1" w:styleId="WW8Num940z0">
    <w:name w:val="WW8Num940z0"/>
    <w:qFormat/>
    <w:rPr>
      <w:rFonts w:ascii="Wingdings" w:hAnsi="Wingdings"/>
    </w:rPr>
  </w:style>
  <w:style w:type="character" w:customStyle="1" w:styleId="3CharCharCharCharCharChar">
    <w:name w:val="样式3 Char Char Char Char Char Char"/>
    <w:qFormat/>
    <w:rPr>
      <w:rFonts w:eastAsia="宋体"/>
      <w:sz w:val="24"/>
      <w:szCs w:val="24"/>
      <w:lang w:val="en-US" w:eastAsia="zh-CN" w:bidi="ar-SA"/>
    </w:rPr>
  </w:style>
  <w:style w:type="character" w:customStyle="1" w:styleId="WW8Num462z0">
    <w:name w:val="WW8Num462z0"/>
    <w:qFormat/>
    <w:rPr>
      <w:rFonts w:ascii="Times New Roman" w:hAnsi="Times New Roman"/>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oter-EvenChar3">
    <w:name w:val="Footer-Even Char3"/>
    <w:qFormat/>
    <w:rPr>
      <w:rFonts w:ascii="Calibri" w:eastAsia="宋体" w:hAnsi="Calibri"/>
      <w:kern w:val="2"/>
      <w:sz w:val="18"/>
      <w:szCs w:val="18"/>
      <w:lang w:val="en-US" w:eastAsia="zh-CN" w:bidi="ar-SA"/>
    </w:rPr>
  </w:style>
  <w:style w:type="character" w:customStyle="1" w:styleId="01CharCharCharCharCharChar">
    <w:name w:val="正文01 Char Char Char Char Char Char"/>
    <w:qFormat/>
    <w:rPr>
      <w:rFonts w:eastAsia="宋体"/>
      <w:b/>
      <w:color w:val="000000"/>
      <w:spacing w:val="-4"/>
      <w:kern w:val="2"/>
      <w:sz w:val="24"/>
      <w:szCs w:val="24"/>
      <w:lang w:val="en-US" w:eastAsia="zh-CN" w:bidi="ar-SA"/>
    </w:rPr>
  </w:style>
  <w:style w:type="character" w:customStyle="1" w:styleId="AChar2">
    <w:name w:val="正文A Char2"/>
    <w:link w:val="Affffff9"/>
    <w:qFormat/>
    <w:rPr>
      <w:rFonts w:ascii="宋体" w:hAnsi="宋体" w:cs="宋体"/>
      <w:sz w:val="24"/>
    </w:rPr>
  </w:style>
  <w:style w:type="paragraph" w:customStyle="1" w:styleId="Affffff9">
    <w:name w:val="正文A"/>
    <w:basedOn w:val="a"/>
    <w:link w:val="AChar2"/>
    <w:qFormat/>
    <w:pPr>
      <w:spacing w:line="540" w:lineRule="exact"/>
    </w:pPr>
    <w:rPr>
      <w:rFonts w:ascii="宋体" w:hAnsi="宋体" w:cs="宋体"/>
      <w:sz w:val="24"/>
    </w:rPr>
  </w:style>
  <w:style w:type="character" w:customStyle="1" w:styleId="WW8Num1999z1">
    <w:name w:val="WW8Num1999z1"/>
    <w:qFormat/>
    <w:rPr>
      <w:rFonts w:ascii="Times New Roman" w:eastAsia="宋体" w:hAnsi="Times New Roman" w:cs="Times New Roman"/>
    </w:rPr>
  </w:style>
  <w:style w:type="character" w:customStyle="1" w:styleId="-1">
    <w:name w:val="表格标题-1"/>
    <w:qFormat/>
    <w:rPr>
      <w:rFonts w:eastAsia="宋体"/>
      <w:kern w:val="0"/>
      <w:sz w:val="24"/>
    </w:rPr>
  </w:style>
  <w:style w:type="character" w:customStyle="1" w:styleId="01Char5">
    <w:name w:val="正文_01 Char"/>
    <w:link w:val="010"/>
    <w:qFormat/>
    <w:rPr>
      <w:rFonts w:ascii="宋体" w:eastAsia="Times New Roman" w:hAnsi="宋体"/>
      <w:sz w:val="28"/>
    </w:rPr>
  </w:style>
  <w:style w:type="paragraph" w:customStyle="1" w:styleId="010">
    <w:name w:val="正文_01"/>
    <w:link w:val="01Char5"/>
    <w:qFormat/>
    <w:pPr>
      <w:widowControl w:val="0"/>
      <w:spacing w:line="360" w:lineRule="auto"/>
      <w:ind w:firstLineChars="200" w:firstLine="560"/>
      <w:jc w:val="both"/>
    </w:pPr>
    <w:rPr>
      <w:rFonts w:ascii="宋体" w:eastAsia="Times New Roman" w:hAnsi="宋体" w:cstheme="minorBidi"/>
      <w:kern w:val="2"/>
      <w:sz w:val="28"/>
      <w:szCs w:val="22"/>
    </w:rPr>
  </w:style>
  <w:style w:type="character" w:customStyle="1" w:styleId="012Char">
    <w:name w:val="样式 正文01 + 首行缩进:  2 字符 Char"/>
    <w:link w:val="012"/>
    <w:qFormat/>
    <w:rPr>
      <w:rFonts w:eastAsia="宋体"/>
      <w:b/>
    </w:rPr>
  </w:style>
  <w:style w:type="paragraph" w:customStyle="1" w:styleId="012">
    <w:name w:val="样式 正文01 + 首行缩进:  2 字符"/>
    <w:basedOn w:val="01"/>
    <w:link w:val="012Char"/>
    <w:qFormat/>
    <w:pPr>
      <w:spacing w:before="40" w:line="420" w:lineRule="exact"/>
      <w:ind w:firstLine="420"/>
    </w:pPr>
    <w:rPr>
      <w:rFonts w:asciiTheme="minorHAnsi" w:hAnsiTheme="minorHAnsi" w:cstheme="minorBidi"/>
      <w:b/>
      <w:kern w:val="2"/>
      <w:sz w:val="21"/>
      <w:szCs w:val="22"/>
    </w:rPr>
  </w:style>
  <w:style w:type="character" w:customStyle="1" w:styleId="WW8Num13z0">
    <w:name w:val="WW8Num13z0"/>
    <w:qFormat/>
    <w:rPr>
      <w:rFonts w:ascii="Wingdings" w:hAnsi="Wingdings"/>
    </w:rPr>
  </w:style>
  <w:style w:type="character" w:customStyle="1" w:styleId="CharChar10">
    <w:name w:val="中远正文 Char Char1"/>
    <w:qFormat/>
    <w:rPr>
      <w:rFonts w:ascii="Arial Narrow" w:eastAsia="宋体" w:hAnsi="Arial Narrow"/>
      <w:snapToGrid w:val="0"/>
      <w:kern w:val="24"/>
      <w:sz w:val="24"/>
      <w:szCs w:val="24"/>
      <w:lang w:val="en-US" w:eastAsia="zh-CN" w:bidi="ar-SA"/>
    </w:rPr>
  </w:style>
  <w:style w:type="character" w:customStyle="1" w:styleId="apple-converted-space">
    <w:name w:val="apple-converted-space"/>
    <w:basedOn w:val="a0"/>
    <w:qFormat/>
  </w:style>
  <w:style w:type="character" w:customStyle="1" w:styleId="abstractpagetext1">
    <w:name w:val="abstract_page_text1"/>
    <w:qFormat/>
    <w:rPr>
      <w:rFonts w:ascii="Arial" w:hAnsi="Arial" w:cs="Arial" w:hint="default"/>
      <w:color w:val="000000"/>
      <w:sz w:val="16"/>
      <w:szCs w:val="16"/>
    </w:rPr>
  </w:style>
  <w:style w:type="character" w:customStyle="1" w:styleId="Char1f1">
    <w:name w:val="二级标题 Char1"/>
    <w:qFormat/>
    <w:rPr>
      <w:rFonts w:eastAsia="宋体"/>
      <w:b/>
      <w:snapToGrid/>
      <w:color w:val="000000"/>
      <w:sz w:val="28"/>
      <w:szCs w:val="24"/>
      <w:lang w:val="en-US" w:eastAsia="zh-CN" w:bidi="ar-SA"/>
    </w:rPr>
  </w:style>
  <w:style w:type="character" w:customStyle="1" w:styleId="2Char11">
    <w:name w:val="正文文本缩进 2 Char1"/>
    <w:qFormat/>
    <w:rPr>
      <w:rFonts w:eastAsia="宋体"/>
      <w:sz w:val="28"/>
      <w:lang w:val="en-US" w:eastAsia="zh-CN" w:bidi="ar-SA"/>
    </w:rPr>
  </w:style>
  <w:style w:type="character" w:customStyle="1" w:styleId="EmailStyle380">
    <w:name w:val="EmailStyle380"/>
    <w:qFormat/>
    <w:rPr>
      <w:rFonts w:ascii="Arial" w:eastAsia="宋体" w:hAnsi="Arial" w:cs="Arial"/>
      <w:color w:val="auto"/>
      <w:sz w:val="20"/>
    </w:rPr>
  </w:style>
  <w:style w:type="character" w:customStyle="1" w:styleId="1012CharCharChar">
    <w:name w:val="样式 首行缩进:  1.01 厘米 段后: 2 磅 Char Char Char"/>
    <w:link w:val="1012CharChar"/>
    <w:qFormat/>
    <w:rPr>
      <w:rFonts w:eastAsia="宋体"/>
      <w:sz w:val="26"/>
      <w:szCs w:val="26"/>
    </w:rPr>
  </w:style>
  <w:style w:type="paragraph" w:customStyle="1" w:styleId="1012CharChar">
    <w:name w:val="样式 首行缩进:  1.01 厘米 段后: 2 磅 Char Char"/>
    <w:basedOn w:val="a"/>
    <w:link w:val="1012CharCharChar"/>
    <w:qFormat/>
    <w:pPr>
      <w:snapToGrid w:val="0"/>
      <w:spacing w:after="40"/>
      <w:ind w:firstLine="573"/>
    </w:pPr>
    <w:rPr>
      <w:rFonts w:eastAsia="宋体"/>
      <w:sz w:val="26"/>
      <w:szCs w:val="26"/>
    </w:rPr>
  </w:style>
  <w:style w:type="character" w:customStyle="1" w:styleId="04">
    <w:name w:val="样式 加宽量  0.4 磅"/>
    <w:qFormat/>
    <w:rPr>
      <w:spacing w:val="8"/>
    </w:rPr>
  </w:style>
  <w:style w:type="character" w:customStyle="1" w:styleId="01CharChar1">
    <w:name w:val="正文01 Char Char1"/>
    <w:qFormat/>
    <w:rPr>
      <w:rFonts w:eastAsia="宋体"/>
      <w:b/>
      <w:bCs/>
      <w:kern w:val="2"/>
      <w:sz w:val="24"/>
      <w:szCs w:val="24"/>
      <w:lang w:val="en-US" w:eastAsia="zh-CN"/>
    </w:rPr>
  </w:style>
  <w:style w:type="character" w:customStyle="1" w:styleId="WW8Num28z0">
    <w:name w:val="WW8Num28z0"/>
    <w:qFormat/>
    <w:rPr>
      <w:rFonts w:eastAsia="黑体"/>
    </w:rPr>
  </w:style>
  <w:style w:type="character" w:customStyle="1" w:styleId="CharCharCha">
    <w:name w:val="正文（首行缩进两字） Char Char Cha"/>
    <w:qFormat/>
    <w:rPr>
      <w:rFonts w:eastAsia="宋体"/>
      <w:kern w:val="2"/>
      <w:sz w:val="24"/>
      <w:szCs w:val="24"/>
      <w:lang w:val="en-US" w:eastAsia="zh-CN" w:bidi="ar-SA"/>
    </w:rPr>
  </w:style>
  <w:style w:type="character" w:customStyle="1" w:styleId="ltxt1">
    <w:name w:val="ltxt1"/>
    <w:qFormat/>
    <w:rPr>
      <w:rFonts w:ascii="ˎ̥" w:hAnsi="ˎ̥" w:hint="default"/>
      <w:color w:val="000000"/>
      <w:sz w:val="22"/>
      <w:szCs w:val="22"/>
      <w:u w:val="none"/>
    </w:rPr>
  </w:style>
  <w:style w:type="character" w:customStyle="1" w:styleId="ctitle3">
    <w:name w:val="ctitle3"/>
    <w:qFormat/>
    <w:rPr>
      <w:rFonts w:ascii="ˎ̥" w:hAnsi="ˎ̥" w:hint="default"/>
      <w:b/>
      <w:bCs/>
      <w:color w:val="525052"/>
      <w:sz w:val="24"/>
      <w:szCs w:val="24"/>
    </w:rPr>
  </w:style>
  <w:style w:type="character" w:customStyle="1" w:styleId="3zw1">
    <w:name w:val="3zw1"/>
    <w:qFormat/>
    <w:rPr>
      <w:color w:val="000000"/>
      <w:sz w:val="21"/>
      <w:szCs w:val="21"/>
    </w:rPr>
  </w:style>
  <w:style w:type="character" w:customStyle="1" w:styleId="WW8Num1111z0">
    <w:name w:val="WW8Num1111z0"/>
    <w:qFormat/>
    <w:rPr>
      <w:rFonts w:ascii="Wingdings" w:hAnsi="Wingdings"/>
    </w:rPr>
  </w:style>
  <w:style w:type="character" w:customStyle="1" w:styleId="f915">
    <w:name w:val="f915"/>
    <w:basedOn w:val="a0"/>
    <w:qFormat/>
  </w:style>
  <w:style w:type="character" w:customStyle="1" w:styleId="Char1f2">
    <w:name w:val="页脚 Char1"/>
    <w:qFormat/>
    <w:rPr>
      <w:rFonts w:ascii="Arial" w:hAnsi="Arial"/>
      <w:kern w:val="2"/>
      <w:sz w:val="18"/>
      <w:szCs w:val="18"/>
    </w:rPr>
  </w:style>
  <w:style w:type="character" w:customStyle="1" w:styleId="detailtitle1">
    <w:name w:val="detailtitle1"/>
    <w:qFormat/>
    <w:rPr>
      <w:rFonts w:ascii="Verdana" w:eastAsia="宋体" w:hAnsi="Verdana"/>
      <w:b/>
      <w:bCs/>
      <w:kern w:val="2"/>
      <w:sz w:val="39"/>
      <w:szCs w:val="39"/>
      <w:lang w:val="en-US" w:eastAsia="zh-CN" w:bidi="ar-SA"/>
    </w:rPr>
  </w:style>
  <w:style w:type="character" w:customStyle="1" w:styleId="WW8Num914z0">
    <w:name w:val="WW8Num914z0"/>
    <w:qFormat/>
    <w:rPr>
      <w:rFonts w:ascii="Wingdings" w:hAnsi="Wingdings"/>
    </w:rPr>
  </w:style>
  <w:style w:type="character" w:customStyle="1" w:styleId="Char1Char1">
    <w:name w:val="正文缩进 Char1 Char1"/>
    <w:qFormat/>
    <w:rPr>
      <w:rFonts w:eastAsia="宋体"/>
      <w:kern w:val="2"/>
      <w:sz w:val="24"/>
      <w:szCs w:val="24"/>
      <w:lang w:val="en-US" w:eastAsia="zh-CN" w:bidi="ar-SA"/>
    </w:rPr>
  </w:style>
  <w:style w:type="character" w:customStyle="1" w:styleId="5TimesNewRoman1Char">
    <w:name w:val="样式 样式5 + Times New Roman1 Char"/>
    <w:qFormat/>
    <w:rPr>
      <w:rFonts w:eastAsia="宋体"/>
      <w:color w:val="000000"/>
      <w:kern w:val="2"/>
      <w:sz w:val="21"/>
      <w:szCs w:val="24"/>
      <w:lang w:val="en-US" w:eastAsia="zh-CN" w:bidi="ar-SA"/>
    </w:rPr>
  </w:style>
  <w:style w:type="character" w:customStyle="1" w:styleId="z-Char10">
    <w:name w:val="z-窗体顶端 Char1"/>
    <w:link w:val="z-10"/>
    <w:uiPriority w:val="99"/>
    <w:qFormat/>
    <w:rPr>
      <w:rFonts w:ascii="Arial" w:eastAsia="宋体" w:hAnsi="Arial" w:cs="Arial"/>
      <w:vanish/>
      <w:sz w:val="16"/>
      <w:szCs w:val="16"/>
    </w:rPr>
  </w:style>
  <w:style w:type="paragraph" w:customStyle="1" w:styleId="z-10">
    <w:name w:val="z-窗体顶端1"/>
    <w:basedOn w:val="a"/>
    <w:next w:val="a"/>
    <w:link w:val="z-Char10"/>
    <w:uiPriority w:val="99"/>
    <w:qFormat/>
    <w:pPr>
      <w:widowControl/>
      <w:pBdr>
        <w:bottom w:val="single" w:sz="6" w:space="1" w:color="auto"/>
      </w:pBdr>
      <w:jc w:val="center"/>
    </w:pPr>
    <w:rPr>
      <w:rFonts w:ascii="Arial" w:eastAsia="宋体" w:hAnsi="Arial" w:cs="Arial"/>
      <w:vanish/>
      <w:sz w:val="16"/>
      <w:szCs w:val="16"/>
    </w:rPr>
  </w:style>
  <w:style w:type="character" w:customStyle="1" w:styleId="WW8Num998z2">
    <w:name w:val="WW8Num998z2"/>
    <w:qFormat/>
    <w:rPr>
      <w:b/>
      <w:sz w:val="28"/>
    </w:rPr>
  </w:style>
  <w:style w:type="character" w:customStyle="1" w:styleId="zw1">
    <w:name w:val="zw1"/>
    <w:qFormat/>
    <w:rPr>
      <w:rFonts w:ascii="宋体" w:eastAsia="宋体" w:hAnsi="宋体" w:hint="eastAsia"/>
      <w:spacing w:val="400"/>
      <w:sz w:val="22"/>
      <w:szCs w:val="22"/>
    </w:rPr>
  </w:style>
  <w:style w:type="character" w:customStyle="1" w:styleId="3Char7">
    <w:name w:val="花3 Char"/>
    <w:link w:val="3c"/>
    <w:qFormat/>
    <w:rPr>
      <w:rFonts w:eastAsia="宋体"/>
      <w:b/>
      <w:sz w:val="24"/>
      <w:szCs w:val="24"/>
    </w:rPr>
  </w:style>
  <w:style w:type="paragraph" w:customStyle="1" w:styleId="3c">
    <w:name w:val="花3"/>
    <w:basedOn w:val="a"/>
    <w:link w:val="3Char7"/>
    <w:qFormat/>
    <w:pPr>
      <w:tabs>
        <w:tab w:val="left" w:pos="720"/>
      </w:tabs>
      <w:spacing w:line="360" w:lineRule="auto"/>
      <w:outlineLvl w:val="2"/>
    </w:pPr>
    <w:rPr>
      <w:rFonts w:eastAsia="宋体"/>
      <w:b/>
      <w:sz w:val="24"/>
      <w:szCs w:val="24"/>
    </w:rPr>
  </w:style>
  <w:style w:type="character" w:customStyle="1" w:styleId="EmailStyle408">
    <w:name w:val="EmailStyle408"/>
    <w:qFormat/>
    <w:rPr>
      <w:rFonts w:ascii="Arial" w:eastAsia="宋体" w:hAnsi="Arial" w:cs="Arial"/>
      <w:color w:val="auto"/>
      <w:kern w:val="2"/>
      <w:sz w:val="20"/>
      <w:szCs w:val="24"/>
      <w:lang w:val="en-US" w:eastAsia="zh-CN" w:bidi="ar-SA"/>
    </w:rPr>
  </w:style>
  <w:style w:type="character" w:customStyle="1" w:styleId="WW8Num187z1">
    <w:name w:val="WW8Num187z1"/>
    <w:qFormat/>
    <w:rPr>
      <w:rFonts w:ascii="Times New Roman" w:eastAsia="Times New Roman" w:hAnsi="Times New Roman" w:cs="Times New Roman"/>
      <w:b/>
      <w:position w:val="0"/>
      <w:sz w:val="28"/>
      <w:vertAlign w:val="baseline"/>
    </w:rPr>
  </w:style>
  <w:style w:type="character" w:customStyle="1" w:styleId="WW8Num1022z0">
    <w:name w:val="WW8Num1022z0"/>
    <w:qFormat/>
    <w:rPr>
      <w:rFonts w:ascii="Wingdings" w:hAnsi="Wingdings"/>
    </w:rPr>
  </w:style>
  <w:style w:type="character" w:customStyle="1" w:styleId="WW8Num396z0">
    <w:name w:val="WW8Num396z0"/>
    <w:qFormat/>
    <w:rPr>
      <w:rFonts w:ascii="Wingdings" w:hAnsi="Wingdings"/>
    </w:rPr>
  </w:style>
  <w:style w:type="character" w:customStyle="1" w:styleId="11p1">
    <w:name w:val="11p1"/>
    <w:qFormat/>
    <w:rPr>
      <w:sz w:val="16"/>
      <w:szCs w:val="16"/>
    </w:rPr>
  </w:style>
  <w:style w:type="character" w:customStyle="1" w:styleId="1Char10">
    <w:name w:val="正文1 Char1"/>
    <w:qFormat/>
    <w:rPr>
      <w:rFonts w:eastAsia="宋体"/>
      <w:kern w:val="2"/>
      <w:sz w:val="24"/>
      <w:lang w:val="en-US" w:eastAsia="zh-CN" w:bidi="ar-SA"/>
    </w:rPr>
  </w:style>
  <w:style w:type="character" w:customStyle="1" w:styleId="ft11">
    <w:name w:val="ft11"/>
    <w:qFormat/>
    <w:rPr>
      <w:rFonts w:ascii="Arial" w:hAnsi="Arial" w:cs="Arial" w:hint="default"/>
      <w:sz w:val="24"/>
      <w:szCs w:val="24"/>
    </w:rPr>
  </w:style>
  <w:style w:type="character" w:customStyle="1" w:styleId="13Char">
    <w:name w:val="台塑正文小四1.3 Char"/>
    <w:qFormat/>
    <w:rPr>
      <w:color w:val="000000"/>
      <w:sz w:val="24"/>
      <w:szCs w:val="24"/>
    </w:rPr>
  </w:style>
  <w:style w:type="character" w:customStyle="1" w:styleId="FontStyle43">
    <w:name w:val="Font Style43"/>
    <w:qFormat/>
    <w:rPr>
      <w:rFonts w:ascii="Times New Roman" w:hAnsi="Times New Roman" w:cs="Times New Roman"/>
      <w:color w:val="000000"/>
      <w:sz w:val="22"/>
      <w:szCs w:val="22"/>
    </w:rPr>
  </w:style>
  <w:style w:type="character" w:customStyle="1" w:styleId="gray1">
    <w:name w:val="gray1"/>
    <w:qFormat/>
    <w:rPr>
      <w:rFonts w:ascii="Arial" w:eastAsia="宋体" w:hAnsi="Arial" w:cs="Arial" w:hint="default"/>
      <w:color w:val="000000"/>
      <w:kern w:val="2"/>
      <w:sz w:val="18"/>
      <w:szCs w:val="18"/>
      <w:u w:val="none"/>
      <w:lang w:val="en-US" w:eastAsia="zh-CN" w:bidi="ar-SA"/>
    </w:rPr>
  </w:style>
  <w:style w:type="character" w:customStyle="1" w:styleId="Charfffd">
    <w:name w:val="无间隔 Char"/>
    <w:link w:val="affffffa"/>
    <w:qFormat/>
    <w:rPr>
      <w:rFonts w:ascii="Calibri" w:hAnsi="Calibri"/>
      <w:sz w:val="22"/>
    </w:rPr>
  </w:style>
  <w:style w:type="paragraph" w:styleId="affffffa">
    <w:name w:val="No Spacing"/>
    <w:link w:val="Charfffd"/>
    <w:qFormat/>
    <w:pPr>
      <w:jc w:val="both"/>
    </w:pPr>
    <w:rPr>
      <w:rFonts w:ascii="Calibri" w:eastAsiaTheme="minorEastAsia" w:hAnsi="Calibri" w:cstheme="minorBidi"/>
      <w:kern w:val="2"/>
      <w:sz w:val="22"/>
      <w:szCs w:val="22"/>
    </w:rPr>
  </w:style>
  <w:style w:type="character" w:customStyle="1" w:styleId="WW8Num1126z0">
    <w:name w:val="WW8Num1126z0"/>
    <w:qFormat/>
    <w:rPr>
      <w:rFonts w:ascii="Wingdings" w:hAnsi="Wingdings"/>
    </w:rPr>
  </w:style>
  <w:style w:type="character" w:customStyle="1" w:styleId="3Char8">
    <w:name w:val="普通文字3 Char"/>
    <w:qFormat/>
    <w:rPr>
      <w:rFonts w:ascii="宋体" w:eastAsia="宋体" w:hAnsi="Courier New" w:cs="Courier New"/>
      <w:kern w:val="2"/>
      <w:sz w:val="21"/>
      <w:szCs w:val="21"/>
      <w:lang w:val="en-US" w:eastAsia="zh-CN" w:bidi="ar-SA"/>
    </w:rPr>
  </w:style>
  <w:style w:type="character" w:customStyle="1" w:styleId="WW8Num1245z0">
    <w:name w:val="WW8Num1245z0"/>
    <w:qFormat/>
    <w:rPr>
      <w:b/>
      <w:sz w:val="32"/>
    </w:rPr>
  </w:style>
  <w:style w:type="character" w:customStyle="1" w:styleId="3CharCharCharCharCharCharCharCharCharCharCharCharCharCharCharChar">
    <w:name w:val="标题 3 Char Char Char Char Char Char Char Char Char Char Char Char Char Char Char Char"/>
    <w:qFormat/>
    <w:rPr>
      <w:rFonts w:ascii="宋体" w:eastAsia="宋体" w:hAnsi="宋体"/>
      <w:b/>
      <w:bCs/>
      <w:kern w:val="2"/>
      <w:sz w:val="32"/>
      <w:szCs w:val="32"/>
      <w:lang w:val="en-US" w:eastAsia="zh-CN" w:bidi="ar-SA"/>
    </w:rPr>
  </w:style>
  <w:style w:type="character" w:customStyle="1" w:styleId="31113CharChar3Char3CharCharCharCha1Char">
    <w:name w:val="样式 标题 31.1.1条标题 3 Char Char标题 3 Char标题 3 Char Char Char Cha...1 Char"/>
    <w:link w:val="31113CharChar3Char3CharCharCharCha1"/>
    <w:qFormat/>
    <w:rPr>
      <w:rFonts w:ascii="宋体" w:eastAsia="宋体" w:hAnsi="宋体"/>
      <w:b/>
      <w:bCs/>
      <w:sz w:val="24"/>
      <w:szCs w:val="24"/>
    </w:rPr>
  </w:style>
  <w:style w:type="paragraph" w:customStyle="1" w:styleId="31113CharChar3Char3CharCharCharCha1">
    <w:name w:val="样式 标题 31.1.1条标题 3 Char Char标题 3 Char标题 3 Char Char Char Cha...1"/>
    <w:basedOn w:val="30"/>
    <w:link w:val="31113CharChar3Char3CharCharCharCha1Char"/>
    <w:qFormat/>
    <w:pPr>
      <w:spacing w:before="0" w:line="480" w:lineRule="exact"/>
    </w:pPr>
    <w:rPr>
      <w:rFonts w:ascii="宋体" w:hAnsi="宋体" w:cstheme="minorBidi"/>
    </w:rPr>
  </w:style>
  <w:style w:type="character" w:customStyle="1" w:styleId="WW8Num1307z0">
    <w:name w:val="WW8Num1307z0"/>
    <w:qFormat/>
    <w:rPr>
      <w:rFonts w:ascii="Times New Roman" w:eastAsia="宋体" w:hAnsi="Times New Roman" w:cs="Times New Roman"/>
    </w:rPr>
  </w:style>
  <w:style w:type="character" w:customStyle="1" w:styleId="1f6">
    <w:name w:val="不明显参考1"/>
    <w:qFormat/>
    <w:rPr>
      <w:sz w:val="24"/>
      <w:szCs w:val="24"/>
      <w:u w:val="single"/>
    </w:rPr>
  </w:style>
  <w:style w:type="character" w:customStyle="1" w:styleId="5Char4">
    <w:name w:val="样式 样式 标题 5 + 黑色 + Char"/>
    <w:link w:val="59"/>
    <w:qFormat/>
    <w:rPr>
      <w:rFonts w:ascii="Arial" w:eastAsia="仿宋_GB2312" w:hAnsi="Arial"/>
      <w:b/>
      <w:snapToGrid w:val="0"/>
      <w:color w:val="000000"/>
      <w:sz w:val="28"/>
    </w:rPr>
  </w:style>
  <w:style w:type="paragraph" w:customStyle="1" w:styleId="59">
    <w:name w:val="样式 样式 标题 5 + 黑色 +"/>
    <w:link w:val="5Char4"/>
    <w:qFormat/>
    <w:pPr>
      <w:tabs>
        <w:tab w:val="left" w:pos="1008"/>
      </w:tabs>
    </w:pPr>
    <w:rPr>
      <w:b/>
    </w:rPr>
  </w:style>
  <w:style w:type="paragraph" w:customStyle="1" w:styleId="5a">
    <w:name w:val="样式 标题 5 + 黑色"/>
    <w:basedOn w:val="5"/>
    <w:link w:val="5Char5"/>
    <w:qFormat/>
    <w:pPr>
      <w:keepNext w:val="0"/>
      <w:keepLines w:val="0"/>
      <w:tabs>
        <w:tab w:val="left" w:pos="1008"/>
      </w:tabs>
      <w:adjustRightInd w:val="0"/>
      <w:snapToGrid w:val="0"/>
      <w:spacing w:before="0" w:after="0" w:line="300" w:lineRule="auto"/>
      <w:ind w:firstLineChars="200" w:firstLine="560"/>
    </w:pPr>
    <w:rPr>
      <w:rFonts w:ascii="Arial" w:eastAsia="仿宋_GB2312" w:hAnsi="Arial" w:cstheme="minorBidi"/>
      <w:b w:val="0"/>
      <w:bCs w:val="0"/>
      <w:snapToGrid w:val="0"/>
      <w:color w:val="000000"/>
      <w:szCs w:val="22"/>
    </w:rPr>
  </w:style>
  <w:style w:type="character" w:customStyle="1" w:styleId="5Char5">
    <w:name w:val="样式 标题 5 + 黑色 Char"/>
    <w:link w:val="5a"/>
    <w:qFormat/>
    <w:rPr>
      <w:rFonts w:ascii="Arial" w:eastAsia="仿宋_GB2312" w:hAnsi="Arial"/>
      <w:snapToGrid w:val="0"/>
      <w:color w:val="000000"/>
      <w:sz w:val="28"/>
    </w:rPr>
  </w:style>
  <w:style w:type="character" w:customStyle="1" w:styleId="2Char11CharChar">
    <w:name w:val="正文首行缩进 2 Char11 Char Char"/>
    <w:qFormat/>
    <w:rPr>
      <w:rFonts w:ascii="仿宋_GB2312" w:hAnsi="仿宋_GB2312" w:cs="宋体"/>
      <w:b/>
      <w:bCs/>
      <w:color w:val="000000"/>
      <w:kern w:val="2"/>
      <w:sz w:val="21"/>
      <w:szCs w:val="28"/>
    </w:rPr>
  </w:style>
  <w:style w:type="character" w:customStyle="1" w:styleId="WW8Num147z0">
    <w:name w:val="WW8Num147z0"/>
    <w:qFormat/>
    <w:rPr>
      <w:rFonts w:ascii="Wingdings" w:hAnsi="Wingdings"/>
    </w:rPr>
  </w:style>
  <w:style w:type="character" w:customStyle="1" w:styleId="font12-blue-bold1">
    <w:name w:val="font12-blue-bold1"/>
    <w:qFormat/>
    <w:rPr>
      <w:b/>
      <w:bCs/>
      <w:color w:val="0249A5"/>
      <w:sz w:val="20"/>
      <w:szCs w:val="20"/>
      <w:u w:val="none"/>
    </w:rPr>
  </w:style>
  <w:style w:type="character" w:customStyle="1" w:styleId="WW8Num23z0">
    <w:name w:val="WW8Num23z0"/>
    <w:qFormat/>
    <w:rPr>
      <w:rFonts w:ascii="Wingdings" w:hAnsi="Wingdings"/>
    </w:rPr>
  </w:style>
  <w:style w:type="character" w:customStyle="1" w:styleId="2Char20">
    <w:name w:val="样式 正文首行缩进 + 首行缩进:  2 字符 Char2"/>
    <w:qFormat/>
    <w:rPr>
      <w:rFonts w:ascii="宋体" w:eastAsia="宋体" w:hAnsi="宋体" w:cs="宋体"/>
      <w:sz w:val="24"/>
      <w:szCs w:val="24"/>
      <w:lang w:val="en-US" w:eastAsia="zh-CN" w:bidi="ar-SA"/>
    </w:rPr>
  </w:style>
  <w:style w:type="character" w:customStyle="1" w:styleId="copyright1">
    <w:name w:val="copyright1"/>
    <w:qFormat/>
    <w:rPr>
      <w:rFonts w:ascii="Arial" w:hAnsi="Arial" w:cs="Arial" w:hint="default"/>
      <w:color w:val="666666"/>
      <w:sz w:val="22"/>
      <w:szCs w:val="22"/>
    </w:rPr>
  </w:style>
  <w:style w:type="character" w:customStyle="1" w:styleId="WW8Num669z0">
    <w:name w:val="WW8Num669z0"/>
    <w:qFormat/>
    <w:rPr>
      <w:rFonts w:ascii="Times New Roman" w:eastAsia="宋体" w:hAnsi="Times New Roman"/>
      <w:sz w:val="28"/>
    </w:rPr>
  </w:style>
  <w:style w:type="character" w:customStyle="1" w:styleId="1f7">
    <w:name w:val="超级链接1"/>
    <w:qFormat/>
    <w:rPr>
      <w:color w:val="373737"/>
      <w:u w:val="none"/>
    </w:rPr>
  </w:style>
  <w:style w:type="character" w:customStyle="1" w:styleId="CharChar52">
    <w:name w:val="Char Char52"/>
    <w:qFormat/>
    <w:rPr>
      <w:rFonts w:eastAsia="宋体"/>
      <w:b/>
      <w:sz w:val="36"/>
      <w:lang w:val="en-US" w:eastAsia="zh-CN" w:bidi="ar-SA"/>
    </w:rPr>
  </w:style>
  <w:style w:type="character" w:customStyle="1" w:styleId="WW8Num1414z0">
    <w:name w:val="WW8Num1414z0"/>
    <w:qFormat/>
    <w:rPr>
      <w:rFonts w:ascii="Times New Roman" w:hAnsi="Times New Roman"/>
      <w:sz w:val="24"/>
      <w:u w:val="none"/>
    </w:rPr>
  </w:style>
  <w:style w:type="character" w:customStyle="1" w:styleId="Charfffe">
    <w:name w:val="曲琳正 Char"/>
    <w:link w:val="affffffb"/>
    <w:qFormat/>
    <w:rPr>
      <w:rFonts w:eastAsia="宋体"/>
      <w:sz w:val="24"/>
      <w:szCs w:val="24"/>
    </w:rPr>
  </w:style>
  <w:style w:type="paragraph" w:customStyle="1" w:styleId="affffffb">
    <w:name w:val="曲琳正"/>
    <w:basedOn w:val="a"/>
    <w:link w:val="Charfffe"/>
    <w:qFormat/>
    <w:pPr>
      <w:spacing w:line="360" w:lineRule="auto"/>
      <w:ind w:firstLineChars="200" w:firstLine="480"/>
    </w:pPr>
    <w:rPr>
      <w:rFonts w:eastAsia="宋体"/>
      <w:sz w:val="24"/>
      <w:szCs w:val="24"/>
    </w:rPr>
  </w:style>
  <w:style w:type="character" w:customStyle="1" w:styleId="CharChar16">
    <w:name w:val="Char Char16"/>
    <w:qFormat/>
    <w:locked/>
    <w:rPr>
      <w:rFonts w:eastAsia="楷体_GB2312"/>
      <w:b/>
      <w:sz w:val="28"/>
      <w:lang w:val="en-US" w:eastAsia="zh-CN" w:bidi="ar-SA"/>
    </w:rPr>
  </w:style>
  <w:style w:type="character" w:customStyle="1" w:styleId="00000000000000008522Char">
    <w:name w:val="正文000000000000000 宋体 小四 黑色 首行缩进:  0.85 厘米 行距: 固定值 22 磅 Char"/>
    <w:link w:val="00000000000000008522"/>
    <w:qFormat/>
    <w:rPr>
      <w:rFonts w:cs="宋体"/>
      <w:color w:val="000000"/>
      <w:sz w:val="24"/>
      <w:szCs w:val="24"/>
    </w:rPr>
  </w:style>
  <w:style w:type="paragraph" w:customStyle="1" w:styleId="00000000000000008522">
    <w:name w:val="正文000000000000000 宋体 小四 黑色 首行缩进:  0.85 厘米 行距: 固定值 22 磅"/>
    <w:basedOn w:val="a"/>
    <w:link w:val="00000000000000008522Char"/>
    <w:qFormat/>
    <w:pPr>
      <w:spacing w:line="460" w:lineRule="exact"/>
      <w:ind w:firstLineChars="200" w:firstLine="200"/>
    </w:pPr>
    <w:rPr>
      <w:rFonts w:cs="宋体"/>
      <w:color w:val="000000"/>
      <w:sz w:val="24"/>
      <w:szCs w:val="24"/>
    </w:rPr>
  </w:style>
  <w:style w:type="character" w:customStyle="1" w:styleId="27Char">
    <w:name w:val="样式27 Char"/>
    <w:link w:val="270"/>
    <w:qFormat/>
    <w:rPr>
      <w:rFonts w:cs="宋体"/>
      <w:b/>
      <w:sz w:val="28"/>
      <w:szCs w:val="24"/>
    </w:rPr>
  </w:style>
  <w:style w:type="paragraph" w:customStyle="1" w:styleId="270">
    <w:name w:val="样式27"/>
    <w:basedOn w:val="93"/>
    <w:link w:val="27Char"/>
    <w:qFormat/>
    <w:pPr>
      <w:keepNext w:val="0"/>
      <w:keepLines w:val="0"/>
      <w:tabs>
        <w:tab w:val="clear" w:pos="0"/>
      </w:tabs>
      <w:spacing w:beforeLines="50" w:line="500" w:lineRule="exact"/>
      <w:ind w:leftChars="100" w:left="210" w:firstLine="57"/>
      <w:outlineLvl w:val="1"/>
    </w:pPr>
    <w:rPr>
      <w:rFonts w:eastAsiaTheme="minorEastAsia"/>
      <w:sz w:val="28"/>
      <w:szCs w:val="24"/>
    </w:rPr>
  </w:style>
  <w:style w:type="character" w:customStyle="1" w:styleId="4Char1Char">
    <w:name w:val="样式 标题 4Char + 宋体1 Char"/>
    <w:qFormat/>
    <w:rPr>
      <w:rFonts w:eastAsia="仿宋_GB2312"/>
      <w:b/>
      <w:bCs/>
      <w:kern w:val="2"/>
      <w:sz w:val="28"/>
      <w:szCs w:val="28"/>
      <w:lang w:val="en-US" w:eastAsia="zh-CN" w:bidi="ar-SA"/>
    </w:rPr>
  </w:style>
  <w:style w:type="character" w:customStyle="1" w:styleId="TimesNewRomanChar">
    <w:name w:val="样式 正文首行缩进 + (符号) Times New Roman Char"/>
    <w:link w:val="TimesNewRoman1"/>
    <w:qFormat/>
    <w:rPr>
      <w:rFonts w:eastAsia="宋体"/>
      <w:color w:val="000000"/>
      <w:kern w:val="21"/>
      <w:sz w:val="28"/>
      <w:szCs w:val="28"/>
    </w:rPr>
  </w:style>
  <w:style w:type="paragraph" w:customStyle="1" w:styleId="TimesNewRoman1">
    <w:name w:val="样式 正文首行缩进 + (符号) Times New Roman"/>
    <w:basedOn w:val="a4"/>
    <w:link w:val="TimesNewRomanChar"/>
    <w:qFormat/>
    <w:pPr>
      <w:tabs>
        <w:tab w:val="left" w:pos="2538"/>
      </w:tabs>
      <w:topLinePunct w:val="0"/>
      <w:snapToGrid w:val="0"/>
      <w:spacing w:line="300" w:lineRule="auto"/>
      <w:ind w:rightChars="-50" w:right="-105" w:firstLineChars="192" w:firstLine="538"/>
      <w:textAlignment w:val="auto"/>
    </w:pPr>
    <w:rPr>
      <w:color w:val="000000"/>
      <w:kern w:val="21"/>
      <w:szCs w:val="28"/>
    </w:rPr>
  </w:style>
  <w:style w:type="character" w:customStyle="1" w:styleId="00121Char">
    <w:name w:val="样式 样式 正文001 + 首行缩进:  2 字符 + (符号) 宋体 黑色1 Char"/>
    <w:qFormat/>
    <w:rPr>
      <w:rFonts w:eastAsia="宋体"/>
      <w:color w:val="000000"/>
      <w:kern w:val="2"/>
      <w:sz w:val="24"/>
      <w:szCs w:val="24"/>
      <w:lang w:val="en-US" w:eastAsia="zh-CN" w:bidi="ar-SA"/>
    </w:rPr>
  </w:style>
  <w:style w:type="character" w:customStyle="1" w:styleId="Charffff">
    <w:name w:val="图题 Char"/>
    <w:link w:val="affffffc"/>
    <w:qFormat/>
    <w:rPr>
      <w:rFonts w:ascii="黑体" w:eastAsia="黑体"/>
      <w:szCs w:val="21"/>
    </w:rPr>
  </w:style>
  <w:style w:type="paragraph" w:customStyle="1" w:styleId="affffffc">
    <w:name w:val="图题"/>
    <w:basedOn w:val="a"/>
    <w:link w:val="Charffff"/>
    <w:qFormat/>
    <w:pPr>
      <w:spacing w:afterLines="100"/>
      <w:jc w:val="center"/>
    </w:pPr>
    <w:rPr>
      <w:rFonts w:ascii="黑体" w:eastAsia="黑体"/>
      <w:szCs w:val="21"/>
    </w:rPr>
  </w:style>
  <w:style w:type="character" w:customStyle="1" w:styleId="WW8Num985z0">
    <w:name w:val="WW8Num985z0"/>
    <w:qFormat/>
    <w:rPr>
      <w:rFonts w:ascii="黑体" w:eastAsia="黑体" w:hAnsi="黑体"/>
      <w:sz w:val="24"/>
      <w:u w:val="none"/>
    </w:rPr>
  </w:style>
  <w:style w:type="character" w:customStyle="1" w:styleId="Char31">
    <w:name w:val="表格标题 Char3"/>
    <w:qFormat/>
    <w:rPr>
      <w:rFonts w:eastAsia="宋体"/>
      <w:snapToGrid/>
      <w:color w:val="000000"/>
      <w:sz w:val="24"/>
      <w:szCs w:val="24"/>
      <w:lang w:val="en-US" w:eastAsia="zh-CN" w:bidi="ar-SA"/>
    </w:rPr>
  </w:style>
  <w:style w:type="character" w:customStyle="1" w:styleId="1Char11">
    <w:name w:val="正文文字1 Char1"/>
    <w:qFormat/>
    <w:rPr>
      <w:rFonts w:eastAsia="宋体"/>
      <w:kern w:val="2"/>
      <w:sz w:val="24"/>
      <w:lang w:val="en-US" w:eastAsia="zh-CN" w:bidi="ar-SA"/>
    </w:rPr>
  </w:style>
  <w:style w:type="character" w:customStyle="1" w:styleId="Charffff0">
    <w:name w:val="表格五中 Char"/>
    <w:link w:val="affffffd"/>
    <w:qFormat/>
  </w:style>
  <w:style w:type="paragraph" w:customStyle="1" w:styleId="affffffd">
    <w:name w:val="表格五中"/>
    <w:link w:val="Charffff0"/>
    <w:qFormat/>
    <w:pPr>
      <w:adjustRightInd w:val="0"/>
      <w:snapToGrid w:val="0"/>
      <w:spacing w:line="240" w:lineRule="atLeast"/>
      <w:jc w:val="center"/>
    </w:pPr>
    <w:rPr>
      <w:rFonts w:asciiTheme="minorHAnsi" w:eastAsiaTheme="minorEastAsia" w:hAnsiTheme="minorHAnsi" w:cstheme="minorBidi"/>
      <w:kern w:val="2"/>
      <w:sz w:val="21"/>
      <w:szCs w:val="22"/>
    </w:rPr>
  </w:style>
  <w:style w:type="character" w:customStyle="1" w:styleId="Char1f3">
    <w:name w:val="图表名 Char1"/>
    <w:qFormat/>
    <w:rPr>
      <w:rFonts w:ascii="黑体" w:eastAsia="黑体"/>
      <w:b/>
      <w:kern w:val="2"/>
      <w:sz w:val="24"/>
      <w:szCs w:val="24"/>
      <w:lang w:val="en-US" w:eastAsia="zh-CN" w:bidi="ar-SA"/>
    </w:rPr>
  </w:style>
  <w:style w:type="character" w:customStyle="1" w:styleId="EmailStyle3041">
    <w:name w:val="EmailStyle3041"/>
    <w:qFormat/>
    <w:rPr>
      <w:rFonts w:ascii="Arial" w:eastAsia="宋体" w:hAnsi="Arial" w:cs="Arial"/>
      <w:color w:val="auto"/>
      <w:sz w:val="20"/>
    </w:rPr>
  </w:style>
  <w:style w:type="character" w:customStyle="1" w:styleId="CharChar44">
    <w:name w:val="Char Char44"/>
    <w:qFormat/>
    <w:rPr>
      <w:rFonts w:eastAsia="宋体"/>
      <w:kern w:val="2"/>
      <w:sz w:val="21"/>
      <w:lang w:val="en-US" w:eastAsia="zh-CN" w:bidi="ar-SA"/>
    </w:rPr>
  </w:style>
  <w:style w:type="character" w:customStyle="1" w:styleId="WW8Num339z0">
    <w:name w:val="WW8Num339z0"/>
    <w:qFormat/>
    <w:rPr>
      <w:rFonts w:ascii="Times New Roman" w:hAnsi="Times New Roman"/>
      <w:b/>
    </w:rPr>
  </w:style>
  <w:style w:type="character" w:customStyle="1" w:styleId="Char1CharCharChar">
    <w:name w:val="正文缩进 Char1 Char Char Char"/>
    <w:qFormat/>
    <w:rPr>
      <w:rFonts w:eastAsia="宋体"/>
      <w:lang w:val="en-US" w:eastAsia="zh-CN"/>
    </w:rPr>
  </w:style>
  <w:style w:type="character" w:customStyle="1" w:styleId="WW8Num218z0">
    <w:name w:val="WW8Num218z0"/>
    <w:qFormat/>
    <w:rPr>
      <w:rFonts w:ascii="Wingdings" w:hAnsi="Wingdings"/>
    </w:rPr>
  </w:style>
  <w:style w:type="character" w:customStyle="1" w:styleId="Charffff1">
    <w:name w:val="信息表 Char"/>
    <w:link w:val="affffffe"/>
    <w:qFormat/>
    <w:rPr>
      <w:rFonts w:eastAsia="仿宋_GB2312"/>
      <w:sz w:val="22"/>
    </w:rPr>
  </w:style>
  <w:style w:type="paragraph" w:customStyle="1" w:styleId="affffffe">
    <w:name w:val="信息表"/>
    <w:next w:val="a"/>
    <w:link w:val="Charffff1"/>
    <w:qFormat/>
    <w:pPr>
      <w:jc w:val="both"/>
    </w:pPr>
    <w:rPr>
      <w:rFonts w:asciiTheme="minorHAnsi" w:eastAsia="仿宋_GB2312" w:hAnsiTheme="minorHAnsi" w:cstheme="minorBidi"/>
      <w:kern w:val="2"/>
      <w:sz w:val="22"/>
      <w:szCs w:val="22"/>
    </w:rPr>
  </w:style>
  <w:style w:type="character" w:customStyle="1" w:styleId="WW8Num905z1">
    <w:name w:val="WW8Num905z1"/>
    <w:qFormat/>
    <w:rPr>
      <w:rFonts w:ascii="Wingdings" w:hAnsi="Wingdings"/>
    </w:rPr>
  </w:style>
  <w:style w:type="character" w:customStyle="1" w:styleId="Heading2CharCharCharChar">
    <w:name w:val="_Heading 2 Char Char Char Char"/>
    <w:qFormat/>
    <w:rPr>
      <w:rFonts w:ascii="Verdana" w:eastAsia="黑体" w:hAnsi="Verdana"/>
      <w:bCs/>
      <w:color w:val="000000"/>
      <w:sz w:val="28"/>
      <w:szCs w:val="32"/>
      <w:lang w:val="en-US" w:eastAsia="zh-CN" w:bidi="ar-SA"/>
    </w:rPr>
  </w:style>
  <w:style w:type="character" w:customStyle="1" w:styleId="WW8Num1485z0">
    <w:name w:val="WW8Num1485z0"/>
    <w:qFormat/>
    <w:rPr>
      <w:rFonts w:ascii="Wingdings" w:hAnsi="Wingdings"/>
    </w:rPr>
  </w:style>
  <w:style w:type="character" w:customStyle="1" w:styleId="WW8Num1880z0">
    <w:name w:val="WW8Num1880z0"/>
    <w:qFormat/>
    <w:rPr>
      <w:rFonts w:ascii="Arial" w:hAnsi="Arial"/>
    </w:rPr>
  </w:style>
  <w:style w:type="character" w:customStyle="1" w:styleId="WW8Num49z0">
    <w:name w:val="WW8Num49z0"/>
    <w:qFormat/>
    <w:rPr>
      <w:rFonts w:ascii="Wingdings" w:hAnsi="Wingdings"/>
    </w:rPr>
  </w:style>
  <w:style w:type="character" w:customStyle="1" w:styleId="CPEChar">
    <w:name w:val="CPE正文 Char"/>
    <w:link w:val="CPE"/>
    <w:qFormat/>
    <w:rPr>
      <w:rFonts w:eastAsia="宋体"/>
      <w:sz w:val="28"/>
      <w:szCs w:val="28"/>
    </w:rPr>
  </w:style>
  <w:style w:type="paragraph" w:customStyle="1" w:styleId="CPE">
    <w:name w:val="CPE正文"/>
    <w:basedOn w:val="a"/>
    <w:link w:val="CPEChar"/>
    <w:qFormat/>
    <w:pPr>
      <w:adjustRightInd w:val="0"/>
      <w:snapToGrid w:val="0"/>
      <w:spacing w:line="300" w:lineRule="auto"/>
      <w:ind w:firstLineChars="200" w:firstLine="200"/>
    </w:pPr>
    <w:rPr>
      <w:rFonts w:eastAsia="宋体"/>
      <w:sz w:val="28"/>
      <w:szCs w:val="28"/>
    </w:rPr>
  </w:style>
  <w:style w:type="character" w:customStyle="1" w:styleId="EmailStyle403">
    <w:name w:val="EmailStyle403"/>
    <w:qFormat/>
    <w:rPr>
      <w:rFonts w:ascii="Arial" w:eastAsia="宋体" w:hAnsi="Arial" w:cs="Arial"/>
      <w:color w:val="auto"/>
      <w:sz w:val="20"/>
    </w:rPr>
  </w:style>
  <w:style w:type="character" w:customStyle="1" w:styleId="EmailStyle108">
    <w:name w:val="EmailStyle108"/>
    <w:qFormat/>
    <w:rPr>
      <w:rFonts w:ascii="Arial" w:eastAsia="宋体" w:hAnsi="Arial" w:cs="Arial"/>
      <w:color w:val="auto"/>
      <w:sz w:val="20"/>
    </w:rPr>
  </w:style>
  <w:style w:type="character" w:customStyle="1" w:styleId="ccccccccccChar">
    <w:name w:val="cccccccccc Char"/>
    <w:link w:val="cccccccccc"/>
    <w:qFormat/>
    <w:rPr>
      <w:rFonts w:eastAsia="宋体"/>
      <w:b/>
      <w:sz w:val="24"/>
      <w:szCs w:val="24"/>
    </w:rPr>
  </w:style>
  <w:style w:type="paragraph" w:customStyle="1" w:styleId="cccccccccc">
    <w:name w:val="cccccccccc"/>
    <w:basedOn w:val="a"/>
    <w:link w:val="ccccccccccChar"/>
    <w:qFormat/>
    <w:pPr>
      <w:spacing w:line="360" w:lineRule="auto"/>
      <w:outlineLvl w:val="2"/>
    </w:pPr>
    <w:rPr>
      <w:rFonts w:eastAsia="宋体"/>
      <w:b/>
      <w:sz w:val="24"/>
      <w:szCs w:val="24"/>
    </w:rPr>
  </w:style>
  <w:style w:type="character" w:customStyle="1" w:styleId="3TimesNewRomanChar">
    <w:name w:val="3级标题 + Times New Roman Char"/>
    <w:qFormat/>
    <w:rPr>
      <w:rFonts w:eastAsia="宋体"/>
      <w:b/>
      <w:bCs/>
      <w:kern w:val="2"/>
      <w:sz w:val="28"/>
      <w:lang w:val="en-US" w:eastAsia="zh-CN"/>
    </w:rPr>
  </w:style>
  <w:style w:type="character" w:customStyle="1" w:styleId="WW8Num429z0">
    <w:name w:val="WW8Num429z0"/>
    <w:qFormat/>
    <w:rPr>
      <w:rFonts w:ascii="Wingdings" w:hAnsi="Wingdings"/>
    </w:rPr>
  </w:style>
  <w:style w:type="character" w:customStyle="1" w:styleId="CharChar191">
    <w:name w:val="Char Char191"/>
    <w:qFormat/>
    <w:rPr>
      <w:rFonts w:eastAsia="黑体"/>
      <w:snapToGrid w:val="0"/>
      <w:sz w:val="44"/>
      <w:lang w:val="en-US" w:eastAsia="zh-CN" w:bidi="ar-SA"/>
    </w:rPr>
  </w:style>
  <w:style w:type="character" w:customStyle="1" w:styleId="unnamed1">
    <w:name w:val="unnamed1"/>
    <w:basedOn w:val="a0"/>
    <w:qFormat/>
  </w:style>
  <w:style w:type="character" w:customStyle="1" w:styleId="style101">
    <w:name w:val="style101"/>
    <w:qFormat/>
    <w:rPr>
      <w:color w:val="666666"/>
    </w:rPr>
  </w:style>
  <w:style w:type="character" w:customStyle="1" w:styleId="yangshi-h41">
    <w:name w:val="yangshi-h41"/>
    <w:qFormat/>
    <w:rPr>
      <w:rFonts w:ascii="黑体" w:eastAsia="黑体"/>
      <w:b/>
      <w:bCs/>
      <w:color w:val="000000"/>
      <w:sz w:val="24"/>
      <w:szCs w:val="24"/>
    </w:rPr>
  </w:style>
  <w:style w:type="character" w:customStyle="1" w:styleId="WW8Num1152z0">
    <w:name w:val="WW8Num1152z0"/>
    <w:qFormat/>
    <w:rPr>
      <w:b/>
    </w:rPr>
  </w:style>
  <w:style w:type="character" w:customStyle="1" w:styleId="3Char9">
    <w:name w:val="标题 3霍 Char"/>
    <w:qFormat/>
    <w:rPr>
      <w:rFonts w:ascii="宋体" w:eastAsia="宋体" w:hAnsi="宋体"/>
      <w:b/>
      <w:sz w:val="28"/>
      <w:szCs w:val="28"/>
      <w:lang w:val="en-US" w:eastAsia="zh-CN" w:bidi="ar-SA"/>
    </w:rPr>
  </w:style>
  <w:style w:type="character" w:customStyle="1" w:styleId="font-blue1">
    <w:name w:val="font-blue1"/>
    <w:qFormat/>
    <w:rPr>
      <w:color w:val="246CBD"/>
      <w:sz w:val="21"/>
      <w:szCs w:val="21"/>
    </w:rPr>
  </w:style>
  <w:style w:type="character" w:customStyle="1" w:styleId="WW8Num241z0">
    <w:name w:val="WW8Num241z0"/>
    <w:qFormat/>
    <w:rPr>
      <w:rFonts w:ascii="Times New Roman" w:hAnsi="Times New Roman"/>
    </w:rPr>
  </w:style>
  <w:style w:type="character" w:customStyle="1" w:styleId="WW8Num1840z0">
    <w:name w:val="WW8Num1840z0"/>
    <w:qFormat/>
    <w:rPr>
      <w:rFonts w:ascii="Wingdings" w:hAnsi="Wingdings"/>
    </w:rPr>
  </w:style>
  <w:style w:type="character" w:customStyle="1" w:styleId="GB2312125Char">
    <w:name w:val="样式 (中文) 仿宋_GB2312 四号 行距: 多倍行距 1.25 字行 Char"/>
    <w:link w:val="GB2312125"/>
    <w:qFormat/>
    <w:rPr>
      <w:rFonts w:eastAsia="仿宋_GB2312" w:cs="宋体"/>
      <w:sz w:val="28"/>
    </w:rPr>
  </w:style>
  <w:style w:type="paragraph" w:customStyle="1" w:styleId="GB2312125">
    <w:name w:val="样式 (中文) 仿宋_GB2312 四号 行距: 多倍行距 1.25 字行"/>
    <w:basedOn w:val="a"/>
    <w:link w:val="GB2312125Char"/>
    <w:qFormat/>
    <w:pPr>
      <w:spacing w:line="300" w:lineRule="auto"/>
      <w:ind w:firstLineChars="200" w:firstLine="520"/>
    </w:pPr>
    <w:rPr>
      <w:rFonts w:eastAsia="仿宋_GB2312" w:cs="宋体"/>
      <w:sz w:val="28"/>
    </w:rPr>
  </w:style>
  <w:style w:type="character" w:customStyle="1" w:styleId="WW8Num1818z0">
    <w:name w:val="WW8Num1818z0"/>
    <w:qFormat/>
    <w:rPr>
      <w:rFonts w:ascii="Wingdings" w:hAnsi="Wingdings"/>
    </w:rPr>
  </w:style>
  <w:style w:type="character" w:customStyle="1" w:styleId="CharCharChar3">
    <w:name w:val="样式 小五 居中 Char Char Char"/>
    <w:link w:val="CharChard"/>
    <w:qFormat/>
    <w:rPr>
      <w:rFonts w:cs="宋体"/>
      <w:sz w:val="18"/>
      <w:szCs w:val="18"/>
    </w:rPr>
  </w:style>
  <w:style w:type="paragraph" w:customStyle="1" w:styleId="CharChard">
    <w:name w:val="样式 小五 居中 Char Char"/>
    <w:basedOn w:val="a"/>
    <w:link w:val="CharCharChar3"/>
    <w:qFormat/>
    <w:pPr>
      <w:jc w:val="center"/>
    </w:pPr>
    <w:rPr>
      <w:rFonts w:cs="宋体"/>
      <w:sz w:val="18"/>
      <w:szCs w:val="18"/>
    </w:rPr>
  </w:style>
  <w:style w:type="character" w:customStyle="1" w:styleId="0012Char1">
    <w:name w:val="样式 正文001 + 首行缩进:  2 字符 Char"/>
    <w:link w:val="0012"/>
    <w:qFormat/>
    <w:rPr>
      <w:rFonts w:eastAsia="宋体"/>
      <w:sz w:val="24"/>
      <w:szCs w:val="24"/>
    </w:rPr>
  </w:style>
  <w:style w:type="paragraph" w:customStyle="1" w:styleId="0012">
    <w:name w:val="样式 正文001 + 首行缩进:  2 字符"/>
    <w:basedOn w:val="a"/>
    <w:link w:val="0012Char1"/>
    <w:qFormat/>
    <w:pPr>
      <w:spacing w:line="500" w:lineRule="atLeast"/>
      <w:ind w:firstLineChars="200" w:firstLine="200"/>
    </w:pPr>
    <w:rPr>
      <w:rFonts w:eastAsia="宋体"/>
      <w:sz w:val="24"/>
      <w:szCs w:val="24"/>
    </w:rPr>
  </w:style>
  <w:style w:type="character" w:customStyle="1" w:styleId="-CharChar">
    <w:name w:val="报告正文-连续目录 Char Char"/>
    <w:link w:val="-"/>
    <w:qFormat/>
    <w:rPr>
      <w:rFonts w:ascii="Arial" w:eastAsia="宋体" w:hAnsi="Arial"/>
      <w:snapToGrid w:val="0"/>
      <w:sz w:val="24"/>
      <w:szCs w:val="24"/>
    </w:rPr>
  </w:style>
  <w:style w:type="paragraph" w:customStyle="1" w:styleId="-">
    <w:name w:val="报告正文-连续目录"/>
    <w:basedOn w:val="a"/>
    <w:link w:val="-CharChar"/>
    <w:qFormat/>
    <w:pPr>
      <w:spacing w:line="440" w:lineRule="exact"/>
      <w:ind w:firstLineChars="200" w:firstLine="200"/>
    </w:pPr>
    <w:rPr>
      <w:rFonts w:ascii="Arial" w:eastAsia="宋体" w:hAnsi="Arial"/>
      <w:snapToGrid w:val="0"/>
      <w:sz w:val="24"/>
      <w:szCs w:val="24"/>
    </w:rPr>
  </w:style>
  <w:style w:type="character" w:customStyle="1" w:styleId="title1">
    <w:name w:val="title1"/>
    <w:qFormat/>
    <w:rPr>
      <w:rFonts w:ascii="Arial" w:hAnsi="Arial" w:cs="Arial" w:hint="default"/>
      <w:b/>
      <w:bCs/>
      <w:color w:val="3366CC"/>
      <w:sz w:val="24"/>
      <w:szCs w:val="24"/>
    </w:rPr>
  </w:style>
  <w:style w:type="character" w:customStyle="1" w:styleId="CharCharCharChar1">
    <w:name w:val="中央沙正文 Char Char Char Char"/>
    <w:link w:val="CharCharChar4"/>
    <w:qFormat/>
    <w:rPr>
      <w:rFonts w:eastAsia="宋体"/>
      <w:color w:val="000000"/>
      <w:sz w:val="28"/>
      <w:szCs w:val="28"/>
    </w:rPr>
  </w:style>
  <w:style w:type="paragraph" w:customStyle="1" w:styleId="CharCharChar4">
    <w:name w:val="中央沙正文 Char Char Char"/>
    <w:basedOn w:val="a"/>
    <w:link w:val="CharCharCharChar1"/>
    <w:qFormat/>
    <w:pPr>
      <w:spacing w:line="520" w:lineRule="exact"/>
      <w:ind w:firstLineChars="200" w:firstLine="560"/>
      <w:jc w:val="left"/>
    </w:pPr>
    <w:rPr>
      <w:rFonts w:eastAsia="宋体"/>
      <w:color w:val="000000"/>
      <w:sz w:val="28"/>
      <w:szCs w:val="28"/>
    </w:rPr>
  </w:style>
  <w:style w:type="character" w:customStyle="1" w:styleId="c1">
    <w:name w:val="c1"/>
    <w:qFormat/>
    <w:rPr>
      <w:sz w:val="28"/>
      <w:szCs w:val="28"/>
    </w:rPr>
  </w:style>
  <w:style w:type="character" w:customStyle="1" w:styleId="2CharChar0">
    <w:name w:val="标题2 Char Char"/>
    <w:qFormat/>
    <w:rPr>
      <w:rFonts w:eastAsia="宋体"/>
      <w:kern w:val="2"/>
      <w:sz w:val="28"/>
      <w:lang w:val="en-US" w:eastAsia="zh-CN" w:bidi="ar-SA"/>
    </w:rPr>
  </w:style>
  <w:style w:type="character" w:customStyle="1" w:styleId="qjChar">
    <w:name w:val="qj报告正文 Char"/>
    <w:link w:val="qj"/>
    <w:qFormat/>
    <w:rPr>
      <w:rFonts w:eastAsia="宋体"/>
      <w:sz w:val="24"/>
    </w:rPr>
  </w:style>
  <w:style w:type="paragraph" w:customStyle="1" w:styleId="qj">
    <w:name w:val="qj报告正文"/>
    <w:basedOn w:val="a"/>
    <w:link w:val="qjChar"/>
    <w:qFormat/>
    <w:pPr>
      <w:spacing w:line="360" w:lineRule="auto"/>
      <w:ind w:firstLineChars="200" w:firstLine="200"/>
    </w:pPr>
    <w:rPr>
      <w:rFonts w:eastAsia="宋体"/>
      <w:sz w:val="24"/>
    </w:rPr>
  </w:style>
  <w:style w:type="character" w:customStyle="1" w:styleId="105Char0">
    <w:name w:val="样式 标题1 + 段前: 0.5 行 Char"/>
    <w:qFormat/>
    <w:rPr>
      <w:rFonts w:eastAsia="宋体" w:cs="宋体"/>
      <w:b/>
      <w:bCs/>
      <w:kern w:val="2"/>
      <w:sz w:val="32"/>
      <w:szCs w:val="24"/>
      <w:lang w:val="en-US" w:eastAsia="zh-CN" w:bidi="ar-SA"/>
    </w:rPr>
  </w:style>
  <w:style w:type="character" w:customStyle="1" w:styleId="WW8Num499z0">
    <w:name w:val="WW8Num499z0"/>
    <w:qFormat/>
    <w:rPr>
      <w:rFonts w:ascii="宋体" w:hAnsi="宋体"/>
    </w:rPr>
  </w:style>
  <w:style w:type="character" w:customStyle="1" w:styleId="WW8Num2007z0">
    <w:name w:val="WW8Num2007z0"/>
    <w:qFormat/>
    <w:rPr>
      <w:rFonts w:ascii="宋体" w:hAnsi="宋体"/>
      <w:sz w:val="28"/>
    </w:rPr>
  </w:style>
  <w:style w:type="character" w:customStyle="1" w:styleId="CharChar91">
    <w:name w:val="Char Char91"/>
    <w:qFormat/>
    <w:rPr>
      <w:rFonts w:eastAsia="宋体"/>
      <w:kern w:val="2"/>
      <w:sz w:val="18"/>
      <w:szCs w:val="18"/>
      <w:lang w:val="en-US" w:eastAsia="zh-CN" w:bidi="ar-SA"/>
    </w:rPr>
  </w:style>
  <w:style w:type="character" w:customStyle="1" w:styleId="FontStyle146">
    <w:name w:val="Font Style146"/>
    <w:qFormat/>
    <w:rPr>
      <w:rFonts w:ascii="宋体" w:eastAsia="宋体" w:hAnsi="宋体" w:cs="宋体" w:hint="eastAsia"/>
      <w:sz w:val="20"/>
      <w:szCs w:val="20"/>
    </w:rPr>
  </w:style>
  <w:style w:type="character" w:customStyle="1" w:styleId="EmailStyle2281">
    <w:name w:val="EmailStyle2281"/>
    <w:qFormat/>
    <w:rPr>
      <w:rFonts w:ascii="Arial" w:eastAsia="宋体" w:hAnsi="Arial" w:cs="Arial"/>
      <w:color w:val="auto"/>
      <w:kern w:val="2"/>
      <w:sz w:val="20"/>
      <w:szCs w:val="24"/>
      <w:lang w:val="en-US" w:eastAsia="zh-CN" w:bidi="ar-SA"/>
    </w:rPr>
  </w:style>
  <w:style w:type="character" w:customStyle="1" w:styleId="WW8Num19z3">
    <w:name w:val="WW8Num19z3"/>
    <w:qFormat/>
    <w:rPr>
      <w:rFonts w:ascii="Times New Roman" w:hAnsi="Times New Roman" w:cs="Times New Roman"/>
    </w:rPr>
  </w:style>
  <w:style w:type="character" w:customStyle="1" w:styleId="text081">
    <w:name w:val="text081"/>
    <w:qFormat/>
    <w:rPr>
      <w:rFonts w:hint="default"/>
      <w:color w:val="525052"/>
      <w:spacing w:val="432"/>
      <w:sz w:val="21"/>
      <w:szCs w:val="21"/>
      <w:u w:val="none"/>
    </w:rPr>
  </w:style>
  <w:style w:type="character" w:customStyle="1" w:styleId="CharChar45">
    <w:name w:val="Char Char45"/>
    <w:qFormat/>
    <w:rPr>
      <w:rFonts w:eastAsia="宋体"/>
      <w:sz w:val="28"/>
      <w:lang w:val="en-US" w:eastAsia="zh-CN" w:bidi="ar-SA"/>
    </w:rPr>
  </w:style>
  <w:style w:type="character" w:customStyle="1" w:styleId="EmailStyle2921">
    <w:name w:val="EmailStyle2921"/>
    <w:qFormat/>
    <w:rPr>
      <w:rFonts w:ascii="Arial" w:eastAsia="宋体" w:hAnsi="Arial" w:cs="Arial"/>
      <w:color w:val="auto"/>
      <w:sz w:val="20"/>
    </w:rPr>
  </w:style>
  <w:style w:type="character" w:customStyle="1" w:styleId="Charffff2">
    <w:name w:val="报告条标题 Char"/>
    <w:qFormat/>
    <w:rPr>
      <w:rFonts w:ascii="黑体" w:eastAsia="黑体"/>
      <w:kern w:val="2"/>
      <w:sz w:val="24"/>
      <w:lang w:val="en-US" w:eastAsia="zh-CN" w:bidi="ar-SA"/>
    </w:rPr>
  </w:style>
  <w:style w:type="character" w:customStyle="1" w:styleId="Char3CharChar">
    <w:name w:val="Char3 Char Char"/>
    <w:qFormat/>
    <w:rPr>
      <w:rFonts w:eastAsia="宋体"/>
      <w:b/>
      <w:bCs/>
      <w:color w:val="000000"/>
      <w:kern w:val="2"/>
      <w:sz w:val="27"/>
      <w:szCs w:val="21"/>
      <w:lang w:val="en-US" w:eastAsia="zh-CN" w:bidi="ar-SA"/>
    </w:rPr>
  </w:style>
  <w:style w:type="character" w:customStyle="1" w:styleId="font141">
    <w:name w:val="font141"/>
    <w:qFormat/>
    <w:rPr>
      <w:rFonts w:hint="default"/>
      <w:color w:val="000000"/>
      <w:spacing w:val="390"/>
    </w:rPr>
  </w:style>
  <w:style w:type="character" w:customStyle="1" w:styleId="WW8Num1363z0">
    <w:name w:val="WW8Num1363z0"/>
    <w:qFormat/>
    <w:rPr>
      <w:rFonts w:ascii="Wingdings" w:hAnsi="Wingdings"/>
    </w:rPr>
  </w:style>
  <w:style w:type="character" w:customStyle="1" w:styleId="WW8Num1174z0">
    <w:name w:val="WW8Num1174z0"/>
    <w:qFormat/>
    <w:rPr>
      <w:rFonts w:ascii="宋体" w:hAnsi="宋体"/>
    </w:rPr>
  </w:style>
  <w:style w:type="character" w:customStyle="1" w:styleId="WW8Num1256z1">
    <w:name w:val="WW8Num1256z1"/>
    <w:qFormat/>
    <w:rPr>
      <w:rFonts w:ascii="Times New Roman" w:eastAsia="Times New Roman" w:hAnsi="Times New Roman" w:cs="Times New Roman"/>
      <w:b/>
      <w:position w:val="0"/>
      <w:sz w:val="28"/>
      <w:vertAlign w:val="baseline"/>
    </w:rPr>
  </w:style>
  <w:style w:type="character" w:customStyle="1" w:styleId="3Char0">
    <w:name w:val="正文文本 3 Char"/>
    <w:link w:val="32"/>
    <w:uiPriority w:val="99"/>
    <w:qFormat/>
    <w:rPr>
      <w:rFonts w:eastAsia="仿宋_GB2312"/>
      <w:bCs/>
      <w:sz w:val="16"/>
      <w:szCs w:val="16"/>
    </w:rPr>
  </w:style>
  <w:style w:type="character" w:customStyle="1" w:styleId="10101Char1">
    <w:name w:val="样式 样式 正文1 + 段前: 0.1 行 + 段前: 0.1 行 Char1"/>
    <w:qFormat/>
    <w:rPr>
      <w:rFonts w:eastAsia="宋体" w:cs="宋体"/>
      <w:kern w:val="2"/>
      <w:sz w:val="24"/>
      <w:lang w:val="en-US" w:eastAsia="zh-CN" w:bidi="ar-SA"/>
    </w:rPr>
  </w:style>
  <w:style w:type="character" w:customStyle="1" w:styleId="CharChar35">
    <w:name w:val="Char Char35"/>
    <w:qFormat/>
    <w:rPr>
      <w:rFonts w:eastAsia="宋体"/>
      <w:kern w:val="2"/>
      <w:sz w:val="24"/>
      <w:lang w:val="en-US" w:eastAsia="zh-CN" w:bidi="ar-SA"/>
    </w:rPr>
  </w:style>
  <w:style w:type="character" w:customStyle="1" w:styleId="CharChar11">
    <w:name w:val="章 Char Char1"/>
    <w:qFormat/>
    <w:rPr>
      <w:rFonts w:eastAsia="黑体"/>
      <w:snapToGrid w:val="0"/>
      <w:kern w:val="2"/>
      <w:sz w:val="44"/>
      <w:szCs w:val="24"/>
      <w:lang w:val="en-US" w:eastAsia="zh-CN" w:bidi="ar-SA"/>
    </w:rPr>
  </w:style>
  <w:style w:type="character" w:customStyle="1" w:styleId="postbody">
    <w:name w:val="postbody"/>
    <w:basedOn w:val="a0"/>
    <w:qFormat/>
  </w:style>
  <w:style w:type="character" w:customStyle="1" w:styleId="WW8Num1064z0">
    <w:name w:val="WW8Num1064z0"/>
    <w:qFormat/>
    <w:rPr>
      <w:rFonts w:ascii="Wingdings" w:hAnsi="Wingdings"/>
    </w:rPr>
  </w:style>
  <w:style w:type="character" w:customStyle="1" w:styleId="CharChare">
    <w:name w:val="样式 题注 + 居中 Char Char"/>
    <w:qFormat/>
    <w:rPr>
      <w:rFonts w:ascii="Arial" w:eastAsia="楷体_GB2312" w:hAnsi="Arial" w:cs="宋体"/>
      <w:b/>
      <w:kern w:val="2"/>
      <w:sz w:val="24"/>
      <w:szCs w:val="24"/>
      <w:lang w:val="en-US" w:eastAsia="zh-CN" w:bidi="ar-SA"/>
    </w:rPr>
  </w:style>
  <w:style w:type="character" w:customStyle="1" w:styleId="javascript">
    <w:name w:val="javascript"/>
    <w:basedOn w:val="a0"/>
    <w:qFormat/>
  </w:style>
  <w:style w:type="character" w:customStyle="1" w:styleId="China5Char1">
    <w:name w:val="China5 Char1"/>
    <w:qFormat/>
    <w:rPr>
      <w:rFonts w:eastAsia="宋体"/>
      <w:b/>
      <w:snapToGrid w:val="0"/>
      <w:sz w:val="28"/>
      <w:szCs w:val="28"/>
      <w:lang w:val="en-US" w:eastAsia="zh-CN" w:bidi="ar-SA"/>
    </w:rPr>
  </w:style>
  <w:style w:type="character" w:customStyle="1" w:styleId="10101Char">
    <w:name w:val="样式 样式 正文1 + 段前: 0.1 行 + 段前: 0.1 行 Char"/>
    <w:qFormat/>
    <w:rPr>
      <w:rFonts w:eastAsia="宋体" w:cs="宋体"/>
      <w:kern w:val="2"/>
      <w:sz w:val="24"/>
      <w:lang w:val="en-US" w:eastAsia="zh-CN" w:bidi="ar-SA"/>
    </w:rPr>
  </w:style>
  <w:style w:type="character" w:customStyle="1" w:styleId="Charffff3">
    <w:name w:val="正文使用缩进 Char"/>
    <w:link w:val="afffffff"/>
    <w:qFormat/>
    <w:rPr>
      <w:rFonts w:ascii="宋体" w:hAnsi="宋体" w:cs="宋体"/>
      <w:color w:val="000000"/>
      <w:sz w:val="24"/>
      <w:szCs w:val="24"/>
    </w:rPr>
  </w:style>
  <w:style w:type="paragraph" w:customStyle="1" w:styleId="afffffff">
    <w:name w:val="正文使用缩进"/>
    <w:basedOn w:val="a"/>
    <w:link w:val="Charffff3"/>
    <w:qFormat/>
    <w:pPr>
      <w:adjustRightInd w:val="0"/>
      <w:spacing w:line="360" w:lineRule="auto"/>
      <w:ind w:firstLineChars="200" w:firstLine="480"/>
      <w:textAlignment w:val="baseline"/>
    </w:pPr>
    <w:rPr>
      <w:rFonts w:ascii="宋体" w:hAnsi="宋体" w:cs="宋体"/>
      <w:color w:val="000000"/>
      <w:sz w:val="24"/>
      <w:szCs w:val="24"/>
    </w:rPr>
  </w:style>
  <w:style w:type="character" w:customStyle="1" w:styleId="style161">
    <w:name w:val="style161"/>
    <w:qFormat/>
    <w:rPr>
      <w:color w:val="000000"/>
      <w:sz w:val="21"/>
      <w:szCs w:val="21"/>
    </w:rPr>
  </w:style>
  <w:style w:type="character" w:customStyle="1" w:styleId="font81">
    <w:name w:val="font81"/>
    <w:qFormat/>
    <w:rPr>
      <w:rFonts w:ascii="宋体" w:eastAsia="宋体" w:hAnsi="宋体" w:hint="eastAsia"/>
      <w:color w:val="000000"/>
      <w:sz w:val="20"/>
      <w:szCs w:val="20"/>
      <w:u w:val="none"/>
    </w:rPr>
  </w:style>
  <w:style w:type="character" w:customStyle="1" w:styleId="WW8Num197z0">
    <w:name w:val="WW8Num197z0"/>
    <w:qFormat/>
    <w:rPr>
      <w:b/>
    </w:rPr>
  </w:style>
  <w:style w:type="character" w:customStyle="1" w:styleId="t11">
    <w:name w:val="t11"/>
    <w:qFormat/>
    <w:rPr>
      <w:color w:val="000000"/>
      <w:spacing w:val="375"/>
      <w:sz w:val="21"/>
      <w:szCs w:val="21"/>
      <w:u w:val="none"/>
    </w:rPr>
  </w:style>
  <w:style w:type="character" w:customStyle="1" w:styleId="WW8Num1352z0">
    <w:name w:val="WW8Num1352z0"/>
    <w:qFormat/>
    <w:rPr>
      <w:rFonts w:ascii="Times New Roman" w:hAnsi="Times New Roman"/>
    </w:rPr>
  </w:style>
  <w:style w:type="character" w:customStyle="1" w:styleId="EmailStyle2841">
    <w:name w:val="EmailStyle2841"/>
    <w:qFormat/>
    <w:rPr>
      <w:rFonts w:ascii="Arial" w:eastAsia="宋体" w:hAnsi="Arial" w:cs="Arial"/>
      <w:color w:val="auto"/>
      <w:sz w:val="20"/>
    </w:rPr>
  </w:style>
  <w:style w:type="character" w:customStyle="1" w:styleId="3Chara">
    <w:name w:val="3级标题 Char"/>
    <w:qFormat/>
    <w:rPr>
      <w:rFonts w:eastAsia="宋体"/>
      <w:sz w:val="24"/>
      <w:szCs w:val="24"/>
      <w:lang w:val="en-US" w:eastAsia="zh-CN"/>
    </w:rPr>
  </w:style>
  <w:style w:type="character" w:customStyle="1" w:styleId="WW8Num878z0">
    <w:name w:val="WW8Num878z0"/>
    <w:qFormat/>
    <w:rPr>
      <w:rFonts w:ascii="Wingdings" w:hAnsi="Wingdings"/>
    </w:rPr>
  </w:style>
  <w:style w:type="character" w:customStyle="1" w:styleId="4Char4">
    <w:name w:val="样式 标题 4 + 四号 Char"/>
    <w:link w:val="49"/>
    <w:qFormat/>
    <w:rPr>
      <w:rFonts w:ascii="宋体" w:hAnsi="Arial"/>
      <w:sz w:val="28"/>
    </w:rPr>
  </w:style>
  <w:style w:type="paragraph" w:customStyle="1" w:styleId="49">
    <w:name w:val="样式 标题 4 + 四号"/>
    <w:basedOn w:val="40"/>
    <w:link w:val="4Char4"/>
    <w:qFormat/>
    <w:pPr>
      <w:keepLines w:val="0"/>
      <w:tabs>
        <w:tab w:val="left" w:pos="1477"/>
      </w:tabs>
      <w:spacing w:before="0" w:after="0" w:line="240" w:lineRule="auto"/>
      <w:ind w:firstLine="397"/>
      <w:jc w:val="left"/>
    </w:pPr>
    <w:rPr>
      <w:rFonts w:ascii="宋体" w:eastAsiaTheme="minorEastAsia" w:hAnsi="Arial" w:cstheme="minorBidi"/>
      <w:b w:val="0"/>
      <w:bCs w:val="0"/>
      <w:szCs w:val="22"/>
    </w:rPr>
  </w:style>
  <w:style w:type="character" w:customStyle="1" w:styleId="WW8Num46z0">
    <w:name w:val="WW8Num46z0"/>
    <w:qFormat/>
    <w:rPr>
      <w:rFonts w:ascii="宋体" w:eastAsia="宋体" w:hAnsi="宋体" w:cs="Times New Roman"/>
    </w:rPr>
  </w:style>
  <w:style w:type="character" w:customStyle="1" w:styleId="CharChar131">
    <w:name w:val="Char Char131"/>
    <w:qFormat/>
    <w:rPr>
      <w:rFonts w:eastAsia="宋体"/>
      <w:b/>
      <w:snapToGrid w:val="0"/>
      <w:sz w:val="28"/>
      <w:szCs w:val="28"/>
      <w:lang w:val="en-US" w:eastAsia="zh-CN" w:bidi="ar-SA"/>
    </w:rPr>
  </w:style>
  <w:style w:type="character" w:customStyle="1" w:styleId="Charffff4">
    <w:name w:val="表格题注 Char"/>
    <w:qFormat/>
    <w:rPr>
      <w:rFonts w:eastAsia="宋体"/>
      <w:b/>
      <w:snapToGrid/>
      <w:kern w:val="24"/>
      <w:sz w:val="21"/>
      <w:szCs w:val="21"/>
      <w:lang w:val="en-US" w:eastAsia="zh-CN" w:bidi="ar-SA"/>
    </w:rPr>
  </w:style>
  <w:style w:type="character" w:customStyle="1" w:styleId="2Char2">
    <w:name w:val="正文文本 2 Char"/>
    <w:link w:val="27"/>
    <w:qFormat/>
    <w:rPr>
      <w:rFonts w:eastAsia="宋体"/>
      <w:color w:val="000000"/>
    </w:rPr>
  </w:style>
  <w:style w:type="character" w:customStyle="1" w:styleId="Charffff5">
    <w:name w:val="表格居中 Char"/>
    <w:link w:val="afffffff0"/>
    <w:qFormat/>
    <w:rPr>
      <w:sz w:val="24"/>
    </w:rPr>
  </w:style>
  <w:style w:type="paragraph" w:customStyle="1" w:styleId="afffffff0">
    <w:name w:val="表格居中"/>
    <w:next w:val="a"/>
    <w:link w:val="Charffff5"/>
    <w:qFormat/>
    <w:pPr>
      <w:widowControl w:val="0"/>
      <w:jc w:val="center"/>
    </w:pPr>
    <w:rPr>
      <w:rFonts w:asciiTheme="minorHAnsi" w:eastAsiaTheme="minorEastAsia" w:hAnsiTheme="minorHAnsi" w:cstheme="minorBidi"/>
      <w:kern w:val="2"/>
      <w:sz w:val="24"/>
      <w:szCs w:val="22"/>
    </w:rPr>
  </w:style>
  <w:style w:type="character" w:customStyle="1" w:styleId="WW8Num26z0">
    <w:name w:val="WW8Num26z0"/>
    <w:qFormat/>
    <w:rPr>
      <w:rFonts w:cs="Arial"/>
    </w:rPr>
  </w:style>
  <w:style w:type="character" w:customStyle="1" w:styleId="Charffff6">
    <w:name w:val="样式 三级标题 + (符号) 宋体 Char"/>
    <w:qFormat/>
    <w:rPr>
      <w:rFonts w:eastAsia="宋体"/>
      <w:b/>
      <w:bCs/>
      <w:kern w:val="2"/>
      <w:sz w:val="24"/>
      <w:szCs w:val="24"/>
      <w:lang w:val="en-US" w:eastAsia="zh-CN" w:bidi="ar-SA"/>
    </w:rPr>
  </w:style>
  <w:style w:type="character" w:customStyle="1" w:styleId="0012Char2">
    <w:name w:val="样式 样式 正文001 + 首行缩进:  2 字符 + (符号) 宋体 黑色 Char"/>
    <w:qFormat/>
    <w:rPr>
      <w:rFonts w:ascii="宋体" w:eastAsia="宋体" w:hAnsi="宋体"/>
      <w:color w:val="000000"/>
      <w:kern w:val="2"/>
      <w:sz w:val="24"/>
      <w:szCs w:val="24"/>
      <w:lang w:val="en-US" w:eastAsia="zh-CN" w:bidi="ar-SA"/>
    </w:rPr>
  </w:style>
  <w:style w:type="character" w:customStyle="1" w:styleId="CharCharChar10">
    <w:name w:val="正文文本 Char Char Char1"/>
    <w:qFormat/>
    <w:rPr>
      <w:rFonts w:eastAsia="宋体"/>
      <w:sz w:val="28"/>
      <w:lang w:val="en-US" w:eastAsia="zh-CN" w:bidi="ar-SA"/>
    </w:rPr>
  </w:style>
  <w:style w:type="character" w:customStyle="1" w:styleId="WW8Num1810z0">
    <w:name w:val="WW8Num1810z0"/>
    <w:qFormat/>
    <w:rPr>
      <w:rFonts w:ascii="Wingdings" w:hAnsi="Wingdings"/>
    </w:rPr>
  </w:style>
  <w:style w:type="character" w:customStyle="1" w:styleId="WW8Num1550z0">
    <w:name w:val="WW8Num1550z0"/>
    <w:qFormat/>
    <w:rPr>
      <w:rFonts w:ascii="Wingdings" w:hAnsi="Wingdings"/>
    </w:rPr>
  </w:style>
  <w:style w:type="character" w:customStyle="1" w:styleId="text1">
    <w:name w:val="text1"/>
    <w:qFormat/>
    <w:rPr>
      <w:rFonts w:hint="default"/>
      <w:color w:val="000000"/>
      <w:spacing w:val="360"/>
      <w:sz w:val="22"/>
      <w:szCs w:val="22"/>
      <w:u w:val="none"/>
    </w:rPr>
  </w:style>
  <w:style w:type="character" w:customStyle="1" w:styleId="13Char0">
    <w:name w:val="样式 正文文本缩进 + 宋体 13 磅 Char"/>
    <w:qFormat/>
    <w:rPr>
      <w:rFonts w:ascii="宋体" w:eastAsia="宋体" w:hAnsi="宋体"/>
      <w:kern w:val="2"/>
      <w:sz w:val="28"/>
      <w:szCs w:val="28"/>
      <w:lang w:val="en-US" w:eastAsia="zh-CN" w:bidi="ar-SA"/>
    </w:rPr>
  </w:style>
  <w:style w:type="character" w:customStyle="1" w:styleId="WW8Num1403z0">
    <w:name w:val="WW8Num1403z0"/>
    <w:qFormat/>
    <w:rPr>
      <w:b/>
    </w:rPr>
  </w:style>
  <w:style w:type="character" w:customStyle="1" w:styleId="WW8Num86z0">
    <w:name w:val="WW8Num86z0"/>
    <w:qFormat/>
    <w:rPr>
      <w:rFonts w:ascii="宋体" w:eastAsia="宋体" w:hAnsi="宋体" w:cs="Times New Roman"/>
    </w:rPr>
  </w:style>
  <w:style w:type="character" w:customStyle="1" w:styleId="32TimesNewRomanChar">
    <w:name w:val="3级标题 + 首行缩进:  2 字符 + Times New Roman Char"/>
    <w:link w:val="32TimesNewRoman"/>
    <w:qFormat/>
    <w:rPr>
      <w:rFonts w:cs="宋体"/>
      <w:bCs/>
      <w:color w:val="000000"/>
      <w:sz w:val="24"/>
    </w:rPr>
  </w:style>
  <w:style w:type="paragraph" w:customStyle="1" w:styleId="32TimesNewRoman">
    <w:name w:val="3级标题 + 首行缩进:  2 字符 + Times New Roman"/>
    <w:basedOn w:val="a"/>
    <w:link w:val="32TimesNewRomanChar"/>
    <w:qFormat/>
    <w:pPr>
      <w:spacing w:before="60" w:line="460" w:lineRule="exact"/>
      <w:ind w:firstLineChars="200" w:firstLine="200"/>
    </w:pPr>
    <w:rPr>
      <w:rFonts w:cs="宋体"/>
      <w:bCs/>
      <w:color w:val="000000"/>
      <w:sz w:val="24"/>
    </w:rPr>
  </w:style>
  <w:style w:type="character" w:customStyle="1" w:styleId="2CharChar2">
    <w:name w:val="样式2 Char Char"/>
    <w:qFormat/>
    <w:rPr>
      <w:rFonts w:eastAsia="宋体"/>
      <w:kern w:val="2"/>
      <w:sz w:val="24"/>
      <w:szCs w:val="24"/>
      <w:lang w:val="en-US" w:eastAsia="zh-CN" w:bidi="ar-SA"/>
    </w:rPr>
  </w:style>
  <w:style w:type="character" w:customStyle="1" w:styleId="line1">
    <w:name w:val="line1"/>
    <w:qFormat/>
    <w:rPr>
      <w:sz w:val="18"/>
      <w:szCs w:val="18"/>
    </w:rPr>
  </w:style>
  <w:style w:type="character" w:customStyle="1" w:styleId="unnamed31">
    <w:name w:val="unnamed31"/>
    <w:qFormat/>
    <w:rPr>
      <w:rFonts w:ascii="Arial" w:hAnsi="Arial" w:cs="Arial" w:hint="default"/>
      <w:color w:val="000000"/>
      <w:sz w:val="23"/>
      <w:szCs w:val="23"/>
    </w:rPr>
  </w:style>
  <w:style w:type="character" w:customStyle="1" w:styleId="Charffff7">
    <w:name w:val="+正文 Char"/>
    <w:link w:val="afffffff1"/>
    <w:qFormat/>
    <w:rPr>
      <w:rFonts w:asciiTheme="minorHAnsi" w:hAnsiTheme="minorHAnsi" w:cstheme="minorBidi"/>
      <w:kern w:val="2"/>
      <w:sz w:val="24"/>
      <w:szCs w:val="24"/>
    </w:rPr>
  </w:style>
  <w:style w:type="paragraph" w:customStyle="1" w:styleId="afffffff1">
    <w:name w:val="+正文"/>
    <w:basedOn w:val="a"/>
    <w:link w:val="Charffff7"/>
    <w:qFormat/>
    <w:pPr>
      <w:spacing w:line="360" w:lineRule="auto"/>
      <w:ind w:firstLineChars="200" w:firstLine="200"/>
    </w:pPr>
    <w:rPr>
      <w:rFonts w:eastAsia="宋体"/>
      <w:sz w:val="24"/>
      <w:szCs w:val="24"/>
    </w:rPr>
  </w:style>
  <w:style w:type="character" w:customStyle="1" w:styleId="1Char9">
    <w:name w:val="样式 表名1 + Char"/>
    <w:qFormat/>
    <w:rPr>
      <w:rFonts w:eastAsia="宋体"/>
      <w:bCs/>
      <w:sz w:val="24"/>
      <w:szCs w:val="24"/>
      <w:lang w:val="en-US" w:eastAsia="zh-CN"/>
    </w:rPr>
  </w:style>
  <w:style w:type="character" w:customStyle="1" w:styleId="WW8Num601z1">
    <w:name w:val="WW8Num601z1"/>
    <w:qFormat/>
    <w:rPr>
      <w:rFonts w:ascii="Times New Roman" w:eastAsia="Times New Roman" w:hAnsi="Times New Roman" w:cs="Times New Roman"/>
      <w:b/>
      <w:position w:val="0"/>
      <w:sz w:val="28"/>
      <w:vertAlign w:val="baseline"/>
    </w:rPr>
  </w:style>
  <w:style w:type="character" w:customStyle="1" w:styleId="WW-0">
    <w:name w:val="WW-默认段落字体"/>
    <w:qFormat/>
  </w:style>
  <w:style w:type="character" w:customStyle="1" w:styleId="F-">
    <w:name w:val="F文字-下标"/>
    <w:qFormat/>
    <w:rPr>
      <w:rFonts w:ascii="Times New Roman" w:eastAsia="仿宋_GB2312" w:hAnsi="Times New Roman"/>
      <w:sz w:val="24"/>
      <w:szCs w:val="24"/>
      <w:vertAlign w:val="subscript"/>
    </w:rPr>
  </w:style>
  <w:style w:type="character" w:customStyle="1" w:styleId="WW8Num776z0">
    <w:name w:val="WW8Num776z0"/>
    <w:qFormat/>
    <w:rPr>
      <w:rFonts w:ascii="Wingdings" w:hAnsi="Wingdings"/>
    </w:rPr>
  </w:style>
  <w:style w:type="character" w:customStyle="1" w:styleId="WW8Num1187z0">
    <w:name w:val="WW8Num1187z0"/>
    <w:qFormat/>
    <w:rPr>
      <w:b/>
    </w:rPr>
  </w:style>
  <w:style w:type="character" w:customStyle="1" w:styleId="TimesNewRomanChar0">
    <w:name w:val="样式 纯文本 + Times New Roman 小四 Char"/>
    <w:link w:val="TimesNewRoman2"/>
    <w:qFormat/>
    <w:locked/>
    <w:rPr>
      <w:rFonts w:ascii="宋体" w:hAnsi="Courier New"/>
      <w:bCs/>
      <w:snapToGrid w:val="0"/>
      <w:sz w:val="24"/>
      <w:szCs w:val="21"/>
    </w:rPr>
  </w:style>
  <w:style w:type="paragraph" w:customStyle="1" w:styleId="TimesNewRoman2">
    <w:name w:val="样式 纯文本 + Times New Roman 小四"/>
    <w:basedOn w:val="af6"/>
    <w:link w:val="TimesNewRomanChar0"/>
    <w:qFormat/>
    <w:pPr>
      <w:spacing w:line="360" w:lineRule="auto"/>
    </w:pPr>
    <w:rPr>
      <w:rFonts w:cstheme="minorBidi"/>
      <w:bCs/>
      <w:snapToGrid w:val="0"/>
      <w:sz w:val="24"/>
    </w:rPr>
  </w:style>
  <w:style w:type="character" w:customStyle="1" w:styleId="style131">
    <w:name w:val="style131"/>
    <w:qFormat/>
    <w:rPr>
      <w:rFonts w:ascii="宋体" w:eastAsia="宋体" w:hAnsi="宋体" w:hint="eastAsia"/>
      <w:sz w:val="24"/>
      <w:szCs w:val="24"/>
    </w:rPr>
  </w:style>
  <w:style w:type="character" w:customStyle="1" w:styleId="WW8Num1179z0">
    <w:name w:val="WW8Num1179z0"/>
    <w:qFormat/>
    <w:rPr>
      <w:sz w:val="32"/>
    </w:rPr>
  </w:style>
  <w:style w:type="character" w:customStyle="1" w:styleId="EmailStyle2931">
    <w:name w:val="EmailStyle2931"/>
    <w:qFormat/>
    <w:rPr>
      <w:rFonts w:ascii="Arial" w:eastAsia="宋体" w:hAnsi="Arial" w:cs="Arial"/>
      <w:color w:val="auto"/>
      <w:sz w:val="20"/>
    </w:rPr>
  </w:style>
  <w:style w:type="character" w:customStyle="1" w:styleId="WW8Num1381z0">
    <w:name w:val="WW8Num1381z0"/>
    <w:qFormat/>
    <w:rPr>
      <w:color w:val="FF0000"/>
    </w:rPr>
  </w:style>
  <w:style w:type="character" w:customStyle="1" w:styleId="WW8Num1522z0">
    <w:name w:val="WW8Num1522z0"/>
    <w:qFormat/>
    <w:rPr>
      <w:rFonts w:ascii="Wingdings" w:hAnsi="Wingdings"/>
    </w:rPr>
  </w:style>
  <w:style w:type="character" w:customStyle="1" w:styleId="CharCharCharCharCharCharCharCharCharCharCharCharCharCharCharChar">
    <w:name w:val="正文格式 Char Char Char Char Char Char Char Char Char Char Char Char Char Char Char Char"/>
    <w:link w:val="CharCharCharCharCharCharCharCharCharCharCharCharCharCharChar"/>
    <w:qFormat/>
    <w:rPr>
      <w:sz w:val="24"/>
      <w:szCs w:val="28"/>
    </w:rPr>
  </w:style>
  <w:style w:type="paragraph" w:customStyle="1" w:styleId="CharCharCharCharCharCharCharCharCharCharCharCharCharCharChar">
    <w:name w:val="正文格式 Char Char Char Char Char Char Char Char Char Char Char Char Char Char Char"/>
    <w:basedOn w:val="a"/>
    <w:link w:val="CharCharCharCharCharCharCharCharCharCharCharCharCharCharCharChar"/>
    <w:qFormat/>
    <w:pPr>
      <w:widowControl/>
      <w:spacing w:line="500" w:lineRule="exact"/>
      <w:ind w:firstLineChars="200" w:firstLine="480"/>
    </w:pPr>
    <w:rPr>
      <w:sz w:val="24"/>
      <w:szCs w:val="28"/>
    </w:rPr>
  </w:style>
  <w:style w:type="character" w:customStyle="1" w:styleId="textbody">
    <w:name w:val="text_body"/>
    <w:basedOn w:val="a0"/>
    <w:qFormat/>
  </w:style>
  <w:style w:type="character" w:customStyle="1" w:styleId="scc">
    <w:name w:val="s c c"/>
    <w:basedOn w:val="a0"/>
    <w:qFormat/>
  </w:style>
  <w:style w:type="character" w:customStyle="1" w:styleId="China6Char3">
    <w:name w:val="China6 Char3"/>
    <w:qFormat/>
    <w:rPr>
      <w:rFonts w:ascii="Arial" w:eastAsia="黑体" w:hAnsi="Arial"/>
      <w:b/>
      <w:sz w:val="24"/>
    </w:rPr>
  </w:style>
  <w:style w:type="character" w:customStyle="1" w:styleId="pv110title">
    <w:name w:val="pv110title"/>
    <w:basedOn w:val="a0"/>
    <w:qFormat/>
  </w:style>
  <w:style w:type="character" w:customStyle="1" w:styleId="WW8Num103z0">
    <w:name w:val="WW8Num103z0"/>
    <w:qFormat/>
    <w:rPr>
      <w:rFonts w:ascii="黑体" w:eastAsia="黑体" w:hAnsi="黑体"/>
      <w:b/>
      <w:sz w:val="30"/>
    </w:rPr>
  </w:style>
  <w:style w:type="character" w:customStyle="1" w:styleId="WW8Num1559z0">
    <w:name w:val="WW8Num1559z0"/>
    <w:qFormat/>
    <w:rPr>
      <w:rFonts w:ascii="Arial" w:hAnsi="Arial" w:cs="Arial"/>
    </w:rPr>
  </w:style>
  <w:style w:type="character" w:customStyle="1" w:styleId="24Char">
    <w:name w:val="内页24 Char"/>
    <w:link w:val="240"/>
    <w:qFormat/>
    <w:rPr>
      <w:rFonts w:ascii="华文中宋" w:eastAsia="华文中宋" w:hAnsi="华文中宋"/>
      <w:b/>
      <w:sz w:val="48"/>
      <w:szCs w:val="56"/>
    </w:rPr>
  </w:style>
  <w:style w:type="paragraph" w:customStyle="1" w:styleId="240">
    <w:name w:val="内页24"/>
    <w:link w:val="24Char"/>
    <w:qFormat/>
    <w:pPr>
      <w:jc w:val="center"/>
    </w:pPr>
    <w:rPr>
      <w:rFonts w:ascii="华文中宋" w:eastAsia="华文中宋" w:hAnsi="华文中宋" w:cstheme="minorBidi"/>
      <w:b/>
      <w:kern w:val="2"/>
      <w:sz w:val="48"/>
      <w:szCs w:val="56"/>
    </w:rPr>
  </w:style>
  <w:style w:type="character" w:customStyle="1" w:styleId="u">
    <w:name w:val="u"/>
    <w:basedOn w:val="a0"/>
    <w:qFormat/>
  </w:style>
  <w:style w:type="character" w:customStyle="1" w:styleId="WW8Num46z1">
    <w:name w:val="WW8Num46z1"/>
    <w:qFormat/>
    <w:rPr>
      <w:rFonts w:ascii="Wingdings" w:hAnsi="Wingdings"/>
    </w:rPr>
  </w:style>
  <w:style w:type="character" w:customStyle="1" w:styleId="WW8Num1305z0">
    <w:name w:val="WW8Num1305z0"/>
    <w:qFormat/>
    <w:rPr>
      <w:rFonts w:ascii="Wingdings" w:hAnsi="Wingdings"/>
    </w:rPr>
  </w:style>
  <w:style w:type="character" w:customStyle="1" w:styleId="WW8Num1822z0">
    <w:name w:val="WW8Num1822z0"/>
    <w:qFormat/>
    <w:rPr>
      <w:rFonts w:ascii="Wingdings" w:hAnsi="Wingdings"/>
    </w:rPr>
  </w:style>
  <w:style w:type="character" w:customStyle="1" w:styleId="s4424Char">
    <w:name w:val="样式 正文缩进s4标题4 + (符号) 宋体 四号 行距: 固定值 24 磅 Char"/>
    <w:link w:val="s4424"/>
    <w:qFormat/>
    <w:rPr>
      <w:rFonts w:hAnsi="宋体"/>
      <w:sz w:val="28"/>
      <w:szCs w:val="32"/>
    </w:rPr>
  </w:style>
  <w:style w:type="paragraph" w:customStyle="1" w:styleId="s4424">
    <w:name w:val="样式 正文缩进s4标题4 + (符号) 宋体 四号 行距: 固定值 24 磅"/>
    <w:basedOn w:val="ab"/>
    <w:link w:val="s4424Char"/>
    <w:qFormat/>
    <w:pPr>
      <w:adjustRightInd w:val="0"/>
      <w:snapToGrid w:val="0"/>
      <w:spacing w:line="480" w:lineRule="exact"/>
      <w:ind w:leftChars="6" w:left="13" w:firstLineChars="200" w:firstLine="560"/>
      <w:textAlignment w:val="baseline"/>
    </w:pPr>
    <w:rPr>
      <w:rFonts w:eastAsiaTheme="minorEastAsia" w:hAnsi="宋体"/>
      <w:sz w:val="28"/>
      <w:szCs w:val="32"/>
    </w:rPr>
  </w:style>
  <w:style w:type="character" w:customStyle="1" w:styleId="style61">
    <w:name w:val="style61"/>
    <w:qFormat/>
    <w:rPr>
      <w:b/>
      <w:bCs/>
      <w:color w:val="CC6600"/>
      <w:sz w:val="24"/>
      <w:szCs w:val="24"/>
      <w:u w:val="none"/>
    </w:rPr>
  </w:style>
  <w:style w:type="character" w:customStyle="1" w:styleId="EmailStyle109">
    <w:name w:val="EmailStyle109"/>
    <w:qFormat/>
    <w:rPr>
      <w:rFonts w:ascii="Arial" w:eastAsia="宋体" w:hAnsi="Arial" w:cs="Arial"/>
      <w:color w:val="auto"/>
      <w:sz w:val="20"/>
    </w:rPr>
  </w:style>
  <w:style w:type="character" w:customStyle="1" w:styleId="5Char6">
    <w:name w:val="正文5 Char"/>
    <w:link w:val="5b"/>
    <w:qFormat/>
    <w:rPr>
      <w:rFonts w:ascii="宋体" w:hAnsi="宋体"/>
      <w:bCs/>
      <w:color w:val="000000"/>
      <w:szCs w:val="21"/>
      <w:lang w:val="zh-CN"/>
    </w:rPr>
  </w:style>
  <w:style w:type="paragraph" w:customStyle="1" w:styleId="5b">
    <w:name w:val="正文5"/>
    <w:basedOn w:val="a"/>
    <w:link w:val="5Char6"/>
    <w:qFormat/>
    <w:pPr>
      <w:spacing w:line="320" w:lineRule="exact"/>
      <w:jc w:val="center"/>
    </w:pPr>
    <w:rPr>
      <w:rFonts w:ascii="宋体" w:hAnsi="宋体"/>
      <w:bCs/>
      <w:color w:val="000000"/>
      <w:szCs w:val="21"/>
      <w:lang w:val="zh-CN"/>
    </w:rPr>
  </w:style>
  <w:style w:type="character" w:customStyle="1" w:styleId="WW8Num1628z0">
    <w:name w:val="WW8Num1628z0"/>
    <w:qFormat/>
    <w:rPr>
      <w:sz w:val="28"/>
      <w:szCs w:val="28"/>
    </w:rPr>
  </w:style>
  <w:style w:type="character" w:customStyle="1" w:styleId="black1425hg1">
    <w:name w:val="black_14_25hg1"/>
    <w:qFormat/>
    <w:rPr>
      <w:rFonts w:hint="default"/>
      <w:color w:val="000000"/>
      <w:spacing w:val="375"/>
      <w:sz w:val="21"/>
      <w:szCs w:val="21"/>
      <w:u w:val="none"/>
    </w:rPr>
  </w:style>
  <w:style w:type="character" w:customStyle="1" w:styleId="WW8Num1890z1">
    <w:name w:val="WW8Num1890z1"/>
    <w:qFormat/>
    <w:rPr>
      <w:rFonts w:eastAsia="Times New Roman"/>
      <w:b/>
      <w:position w:val="0"/>
      <w:sz w:val="28"/>
      <w:vertAlign w:val="baseline"/>
    </w:rPr>
  </w:style>
  <w:style w:type="character" w:customStyle="1" w:styleId="01Char30">
    <w:name w:val="正文01 Char3"/>
    <w:qFormat/>
    <w:rPr>
      <w:rFonts w:eastAsia="宋体"/>
      <w:snapToGrid/>
      <w:color w:val="000000"/>
      <w:kern w:val="2"/>
      <w:sz w:val="24"/>
      <w:szCs w:val="24"/>
      <w:lang w:val="en-US" w:eastAsia="zh-CN" w:bidi="ar-SA"/>
    </w:rPr>
  </w:style>
  <w:style w:type="character" w:customStyle="1" w:styleId="111CharChar">
    <w:name w:val="1.1.1标题 Char Char"/>
    <w:qFormat/>
    <w:rPr>
      <w:rFonts w:eastAsia="楷体_GB2312"/>
      <w:b/>
      <w:snapToGrid/>
      <w:sz w:val="28"/>
      <w:lang w:val="en-US" w:eastAsia="zh-CN"/>
    </w:rPr>
  </w:style>
  <w:style w:type="character" w:customStyle="1" w:styleId="wz1">
    <w:name w:val="wz1"/>
    <w:qFormat/>
    <w:rPr>
      <w:sz w:val="20"/>
      <w:szCs w:val="20"/>
    </w:rPr>
  </w:style>
  <w:style w:type="character" w:customStyle="1" w:styleId="td3">
    <w:name w:val="td3"/>
    <w:basedOn w:val="a0"/>
    <w:qFormat/>
  </w:style>
  <w:style w:type="character" w:customStyle="1" w:styleId="WW8Num1805z2">
    <w:name w:val="WW8Num1805z2"/>
    <w:qFormat/>
    <w:rPr>
      <w:spacing w:val="40"/>
      <w:sz w:val="28"/>
    </w:rPr>
  </w:style>
  <w:style w:type="character" w:customStyle="1" w:styleId="Char4">
    <w:name w:val="电子邮件签名 Char"/>
    <w:link w:val="a9"/>
    <w:uiPriority w:val="99"/>
    <w:qFormat/>
    <w:rPr>
      <w:rFonts w:eastAsia="宋体"/>
      <w:szCs w:val="24"/>
    </w:rPr>
  </w:style>
  <w:style w:type="character" w:customStyle="1" w:styleId="Char1f4">
    <w:name w:val="电子邮件签名 Char1"/>
    <w:qFormat/>
    <w:rPr>
      <w:rFonts w:ascii="Calibri" w:hAnsi="Calibri"/>
      <w:kern w:val="2"/>
      <w:sz w:val="21"/>
      <w:szCs w:val="22"/>
    </w:rPr>
  </w:style>
  <w:style w:type="character" w:customStyle="1" w:styleId="CharCharCharCharCharCharChar0">
    <w:name w:val="样式 正文缩进 + 四号 Char Char Char Char Char Char Char"/>
    <w:link w:val="CharCharCharCharCharChar0"/>
    <w:qFormat/>
    <w:rPr>
      <w:rFonts w:eastAsia="宋体"/>
      <w:sz w:val="28"/>
      <w:szCs w:val="24"/>
    </w:rPr>
  </w:style>
  <w:style w:type="paragraph" w:customStyle="1" w:styleId="CharCharCharCharCharChar0">
    <w:name w:val="样式 正文缩进 + 四号 Char Char Char Char Char Char"/>
    <w:basedOn w:val="ab"/>
    <w:link w:val="CharCharCharCharCharCharChar0"/>
    <w:qFormat/>
    <w:pPr>
      <w:spacing w:line="480" w:lineRule="exact"/>
    </w:pPr>
    <w:rPr>
      <w:sz w:val="28"/>
      <w:szCs w:val="24"/>
    </w:rPr>
  </w:style>
  <w:style w:type="character" w:customStyle="1" w:styleId="WW8Num696z0">
    <w:name w:val="WW8Num696z0"/>
    <w:qFormat/>
    <w:rPr>
      <w:sz w:val="28"/>
    </w:rPr>
  </w:style>
  <w:style w:type="character" w:customStyle="1" w:styleId="WW8Num702z0">
    <w:name w:val="WW8Num702z0"/>
    <w:qFormat/>
    <w:rPr>
      <w:rFonts w:ascii="Wingdings" w:hAnsi="Wingdings"/>
    </w:rPr>
  </w:style>
  <w:style w:type="character" w:customStyle="1" w:styleId="Chara">
    <w:name w:val="结束语 Char"/>
    <w:link w:val="af3"/>
    <w:uiPriority w:val="99"/>
    <w:qFormat/>
    <w:rPr>
      <w:rFonts w:eastAsia="宋体"/>
      <w:sz w:val="24"/>
      <w:szCs w:val="24"/>
    </w:rPr>
  </w:style>
  <w:style w:type="character" w:customStyle="1" w:styleId="22Char0">
    <w:name w:val="样式 样式 样式 样式 正文首行缩进 + 首行缩进:  2 字符 + 首行缩进:  2 字符 + 宋体 + (中文) 宋体 Char"/>
    <w:qFormat/>
    <w:rPr>
      <w:rFonts w:ascii="宋体" w:eastAsia="宋体" w:hAnsi="宋体" w:cs="宋体"/>
      <w:sz w:val="24"/>
      <w:szCs w:val="24"/>
      <w:lang w:val="en-US" w:eastAsia="zh-CN" w:bidi="ar-SA"/>
    </w:rPr>
  </w:style>
  <w:style w:type="character" w:customStyle="1" w:styleId="Charffff8">
    <w:name w:val="表名 Char"/>
    <w:link w:val="afffffff2"/>
    <w:qFormat/>
    <w:rPr>
      <w:rFonts w:eastAsia="宋体" w:cs="Arial"/>
      <w:sz w:val="24"/>
      <w:szCs w:val="24"/>
    </w:rPr>
  </w:style>
  <w:style w:type="paragraph" w:customStyle="1" w:styleId="afffffff2">
    <w:name w:val="表名"/>
    <w:basedOn w:val="a"/>
    <w:link w:val="Charffff8"/>
    <w:qFormat/>
    <w:pPr>
      <w:tabs>
        <w:tab w:val="left" w:pos="1350"/>
      </w:tabs>
      <w:autoSpaceDE w:val="0"/>
      <w:autoSpaceDN w:val="0"/>
      <w:adjustRightInd w:val="0"/>
      <w:snapToGrid w:val="0"/>
      <w:spacing w:before="60" w:line="460" w:lineRule="exact"/>
      <w:jc w:val="center"/>
    </w:pPr>
    <w:rPr>
      <w:rFonts w:eastAsia="宋体" w:cs="Arial"/>
      <w:sz w:val="24"/>
      <w:szCs w:val="24"/>
      <w:shd w:val="clear" w:color="auto" w:fill="FFFFFF"/>
    </w:rPr>
  </w:style>
  <w:style w:type="character" w:customStyle="1" w:styleId="WW8Num654z0">
    <w:name w:val="WW8Num654z0"/>
    <w:qFormat/>
    <w:rPr>
      <w:rFonts w:ascii="黑体" w:eastAsia="黑体" w:hAnsi="黑体"/>
      <w:sz w:val="28"/>
    </w:rPr>
  </w:style>
  <w:style w:type="character" w:customStyle="1" w:styleId="WW8Num2074z1">
    <w:name w:val="WW8Num2074z1"/>
    <w:qFormat/>
    <w:rPr>
      <w:rFonts w:ascii="Times New Roman" w:eastAsia="Times New Roman" w:hAnsi="Times New Roman" w:cs="Times New Roman"/>
      <w:b/>
      <w:position w:val="0"/>
      <w:sz w:val="28"/>
      <w:vertAlign w:val="baseline"/>
    </w:rPr>
  </w:style>
  <w:style w:type="character" w:customStyle="1" w:styleId="Char1f5">
    <w:name w:val="结束语 Char1"/>
    <w:qFormat/>
    <w:rPr>
      <w:rFonts w:eastAsia="宋体"/>
      <w:kern w:val="2"/>
      <w:sz w:val="18"/>
      <w:szCs w:val="18"/>
      <w:lang w:bidi="ar-SA"/>
    </w:rPr>
  </w:style>
  <w:style w:type="character" w:customStyle="1" w:styleId="link-green1">
    <w:name w:val="link-green1"/>
    <w:qFormat/>
    <w:rPr>
      <w:color w:val="006600"/>
      <w:sz w:val="24"/>
      <w:szCs w:val="24"/>
      <w:u w:val="none"/>
    </w:rPr>
  </w:style>
  <w:style w:type="character" w:customStyle="1" w:styleId="WW8Num927z0">
    <w:name w:val="WW8Num927z0"/>
    <w:qFormat/>
    <w:rPr>
      <w:rFonts w:ascii="Wingdings" w:hAnsi="Wingdings"/>
    </w:rPr>
  </w:style>
  <w:style w:type="character" w:customStyle="1" w:styleId="afffffff3">
    <w:name w:val="样式 宋体"/>
    <w:qFormat/>
    <w:rPr>
      <w:rFonts w:ascii="宋体" w:eastAsia="仿宋_GB2312" w:hAnsi="宋体"/>
    </w:rPr>
  </w:style>
  <w:style w:type="character" w:customStyle="1" w:styleId="CharCharf">
    <w:name w:val="表体 Char Char"/>
    <w:qFormat/>
    <w:rPr>
      <w:rFonts w:eastAsia="宋体"/>
      <w:kern w:val="2"/>
      <w:sz w:val="21"/>
      <w:szCs w:val="24"/>
      <w:lang w:val="en-US" w:eastAsia="zh-CN" w:bidi="ar-SA"/>
    </w:rPr>
  </w:style>
  <w:style w:type="character" w:customStyle="1" w:styleId="2CharChar3">
    <w:name w:val="正文首行缩进2字 Char Char"/>
    <w:qFormat/>
    <w:rPr>
      <w:rFonts w:eastAsia="楷体_GB2312"/>
      <w:kern w:val="2"/>
      <w:sz w:val="24"/>
      <w:szCs w:val="24"/>
      <w:lang w:val="en-US" w:eastAsia="zh-CN" w:bidi="ar-SA"/>
    </w:rPr>
  </w:style>
  <w:style w:type="character" w:customStyle="1" w:styleId="article1">
    <w:name w:val="article1"/>
    <w:qFormat/>
    <w:rPr>
      <w:color w:val="000000"/>
      <w:spacing w:val="600"/>
      <w:sz w:val="18"/>
      <w:szCs w:val="18"/>
    </w:rPr>
  </w:style>
  <w:style w:type="character" w:customStyle="1" w:styleId="EmailStyle3051">
    <w:name w:val="EmailStyle3051"/>
    <w:qFormat/>
    <w:rPr>
      <w:rFonts w:ascii="Arial" w:eastAsia="宋体" w:hAnsi="Arial" w:cs="Arial"/>
      <w:color w:val="auto"/>
      <w:sz w:val="20"/>
    </w:rPr>
  </w:style>
  <w:style w:type="character" w:customStyle="1" w:styleId="WW8Num1238z0">
    <w:name w:val="WW8Num1238z0"/>
    <w:qFormat/>
    <w:rPr>
      <w:b/>
    </w:rPr>
  </w:style>
  <w:style w:type="character" w:customStyle="1" w:styleId="33CharCharCharCharChar1113h33rdlevelH3Char">
    <w:name w:val="样式 标题 3标题 3 Char Char Char Char Char条标题1.1.13h33rd levelH3... Char"/>
    <w:link w:val="33CharCharCharCharChar1113h33rdlevelH3"/>
    <w:qFormat/>
    <w:rPr>
      <w:rFonts w:eastAsia="黑体"/>
      <w:b/>
      <w:bCs/>
      <w:snapToGrid w:val="0"/>
      <w:kern w:val="44"/>
      <w:sz w:val="28"/>
      <w:szCs w:val="30"/>
    </w:rPr>
  </w:style>
  <w:style w:type="paragraph" w:customStyle="1" w:styleId="33CharCharCharCharChar1113h33rdlevelH3">
    <w:name w:val="样式 标题 3标题 3 Char Char Char Char Char条标题1.1.13h33rd levelH3..."/>
    <w:basedOn w:val="30"/>
    <w:link w:val="33CharCharCharCharChar1113h33rdlevelH3Char"/>
    <w:qFormat/>
    <w:pPr>
      <w:keepNext w:val="0"/>
      <w:keepLines w:val="0"/>
      <w:tabs>
        <w:tab w:val="left" w:pos="720"/>
      </w:tabs>
      <w:adjustRightInd w:val="0"/>
      <w:spacing w:before="0" w:line="500" w:lineRule="exact"/>
      <w:textAlignment w:val="baseline"/>
    </w:pPr>
    <w:rPr>
      <w:rFonts w:asciiTheme="minorHAnsi" w:eastAsia="黑体" w:hAnsiTheme="minorHAnsi" w:cstheme="minorBidi"/>
      <w:snapToGrid w:val="0"/>
      <w:kern w:val="44"/>
      <w:sz w:val="28"/>
      <w:szCs w:val="30"/>
    </w:rPr>
  </w:style>
  <w:style w:type="character" w:customStyle="1" w:styleId="unnamed41">
    <w:name w:val="unnamed41"/>
    <w:qFormat/>
    <w:rPr>
      <w:rFonts w:ascii="Arial" w:hAnsi="Arial" w:cs="Arial" w:hint="default"/>
      <w:sz w:val="20"/>
      <w:szCs w:val="20"/>
    </w:rPr>
  </w:style>
  <w:style w:type="character" w:customStyle="1" w:styleId="content1">
    <w:name w:val="content1"/>
    <w:qFormat/>
    <w:rPr>
      <w:rFonts w:eastAsia="宋体"/>
      <w:color w:val="000000"/>
      <w:spacing w:val="400"/>
      <w:kern w:val="2"/>
      <w:sz w:val="21"/>
      <w:szCs w:val="21"/>
      <w:lang w:val="en-US" w:eastAsia="zh-CN" w:bidi="ar-SA"/>
    </w:rPr>
  </w:style>
  <w:style w:type="character" w:customStyle="1" w:styleId="WW8Num164z3">
    <w:name w:val="WW8Num164z3"/>
    <w:qFormat/>
    <w:rPr>
      <w:rFonts w:ascii="Times New Roman" w:hAnsi="Times New Roman"/>
      <w:b/>
      <w:sz w:val="20"/>
    </w:rPr>
  </w:style>
  <w:style w:type="character" w:customStyle="1" w:styleId="Charffff9">
    <w:name w:val="公式 Char"/>
    <w:link w:val="afffffff4"/>
    <w:qFormat/>
    <w:rPr>
      <w:rFonts w:ascii="CG Times (W1)" w:eastAsia="宋体"/>
      <w:sz w:val="24"/>
    </w:rPr>
  </w:style>
  <w:style w:type="paragraph" w:customStyle="1" w:styleId="afffffff4">
    <w:name w:val="公式"/>
    <w:basedOn w:val="a"/>
    <w:link w:val="Charffff9"/>
    <w:qFormat/>
    <w:pPr>
      <w:adjustRightInd w:val="0"/>
      <w:spacing w:before="60" w:line="394" w:lineRule="atLeast"/>
      <w:jc w:val="center"/>
      <w:textAlignment w:val="baseline"/>
    </w:pPr>
    <w:rPr>
      <w:rFonts w:ascii="CG Times (W1)" w:eastAsia="宋体"/>
      <w:sz w:val="24"/>
    </w:rPr>
  </w:style>
  <w:style w:type="character" w:customStyle="1" w:styleId="Char1f6">
    <w:name w:val="节标题 Char1"/>
    <w:qFormat/>
    <w:rPr>
      <w:rFonts w:eastAsia="宋体"/>
      <w:b/>
      <w:bCs/>
      <w:sz w:val="32"/>
      <w:szCs w:val="32"/>
      <w:lang w:val="en-US" w:eastAsia="zh-CN" w:bidi="ar-SA"/>
    </w:rPr>
  </w:style>
  <w:style w:type="character" w:customStyle="1" w:styleId="WW8Num2000z0">
    <w:name w:val="WW8Num2000z0"/>
    <w:qFormat/>
    <w:rPr>
      <w:rFonts w:ascii="Wingdings" w:hAnsi="Wingdings"/>
    </w:rPr>
  </w:style>
  <w:style w:type="character" w:customStyle="1" w:styleId="3Charb">
    <w:name w:val="样式 标题 3小标题 + Char"/>
    <w:qFormat/>
    <w:rPr>
      <w:rFonts w:eastAsia="宋体"/>
      <w:b/>
      <w:bCs/>
      <w:kern w:val="2"/>
      <w:sz w:val="32"/>
      <w:szCs w:val="32"/>
      <w:lang w:val="en-US" w:eastAsia="zh-CN" w:bidi="ar-SA"/>
    </w:rPr>
  </w:style>
  <w:style w:type="character" w:customStyle="1" w:styleId="191">
    <w:name w:val="19号令1"/>
    <w:basedOn w:val="a0"/>
    <w:qFormat/>
  </w:style>
  <w:style w:type="character" w:customStyle="1" w:styleId="ttitle1">
    <w:name w:val="ttitle1"/>
    <w:qFormat/>
    <w:rPr>
      <w:spacing w:val="120"/>
      <w:sz w:val="21"/>
      <w:szCs w:val="21"/>
    </w:rPr>
  </w:style>
  <w:style w:type="character" w:customStyle="1" w:styleId="2Char12">
    <w:name w:val="正文文字缩进 2 Char1"/>
    <w:qFormat/>
    <w:rPr>
      <w:rFonts w:eastAsia="宋体"/>
      <w:kern w:val="2"/>
      <w:sz w:val="21"/>
      <w:szCs w:val="24"/>
      <w:lang w:val="en-US" w:eastAsia="zh-CN" w:bidi="ar-SA"/>
    </w:rPr>
  </w:style>
  <w:style w:type="character" w:customStyle="1" w:styleId="WW8Num1383z0">
    <w:name w:val="WW8Num1383z0"/>
    <w:qFormat/>
    <w:rPr>
      <w:rFonts w:ascii="Times New Roman" w:hAnsi="Times New Roman"/>
      <w:sz w:val="28"/>
      <w:u w:val="none"/>
    </w:rPr>
  </w:style>
  <w:style w:type="character" w:customStyle="1" w:styleId="wenzi">
    <w:name w:val="wenzi"/>
    <w:qFormat/>
    <w:rPr>
      <w:rFonts w:eastAsia="宋体"/>
      <w:kern w:val="2"/>
      <w:sz w:val="24"/>
      <w:szCs w:val="24"/>
      <w:lang w:val="en-US" w:eastAsia="zh-CN" w:bidi="ar-SA"/>
    </w:rPr>
  </w:style>
  <w:style w:type="character" w:customStyle="1" w:styleId="001Char0">
    <w:name w:val="表格001 Char"/>
    <w:qFormat/>
    <w:rPr>
      <w:rFonts w:eastAsia="宋体"/>
      <w:kern w:val="2"/>
      <w:sz w:val="21"/>
      <w:lang w:val="en-US" w:eastAsia="zh-CN" w:bidi="ar-SA"/>
    </w:rPr>
  </w:style>
  <w:style w:type="character" w:customStyle="1" w:styleId="WW8Num1745z1">
    <w:name w:val="WW8Num1745z1"/>
    <w:qFormat/>
    <w:rPr>
      <w:b/>
      <w:sz w:val="24"/>
    </w:rPr>
  </w:style>
  <w:style w:type="character" w:customStyle="1" w:styleId="4Char5">
    <w:name w:val="4级标题 Char"/>
    <w:qFormat/>
    <w:rPr>
      <w:rFonts w:ascii="宋体" w:eastAsia="宋体" w:hAnsi="宋体" w:hint="eastAsia"/>
      <w:kern w:val="2"/>
      <w:sz w:val="24"/>
      <w:szCs w:val="24"/>
      <w:lang w:val="en-US" w:eastAsia="zh-CN" w:bidi="ar-SA"/>
    </w:rPr>
  </w:style>
  <w:style w:type="character" w:customStyle="1" w:styleId="p9l1">
    <w:name w:val="p9l1"/>
    <w:qFormat/>
    <w:rPr>
      <w:sz w:val="18"/>
      <w:szCs w:val="18"/>
      <w:u w:val="none"/>
    </w:rPr>
  </w:style>
  <w:style w:type="character" w:customStyle="1" w:styleId="EmailStyle378">
    <w:name w:val="EmailStyle378"/>
    <w:qFormat/>
    <w:rPr>
      <w:rFonts w:ascii="Arial" w:eastAsia="宋体" w:hAnsi="Arial" w:cs="Arial"/>
      <w:color w:val="auto"/>
      <w:sz w:val="20"/>
    </w:rPr>
  </w:style>
  <w:style w:type="character" w:customStyle="1" w:styleId="1Char40">
    <w:name w:val="页眉1 Char4"/>
    <w:qFormat/>
    <w:rPr>
      <w:rFonts w:ascii="Calibri" w:eastAsia="宋体" w:hAnsi="Calibri"/>
      <w:kern w:val="2"/>
      <w:sz w:val="18"/>
      <w:szCs w:val="18"/>
      <w:lang w:val="en-US" w:eastAsia="zh-CN" w:bidi="ar-SA"/>
    </w:rPr>
  </w:style>
  <w:style w:type="character" w:customStyle="1" w:styleId="2CharCharChar">
    <w:name w:val="样式 题注 + 首行缩进:  2 字符 Char Char Char"/>
    <w:link w:val="2CharChar4"/>
    <w:qFormat/>
    <w:rPr>
      <w:rFonts w:ascii="Arial" w:eastAsia="黑体" w:hAnsi="Arial"/>
      <w:sz w:val="24"/>
      <w:szCs w:val="24"/>
    </w:rPr>
  </w:style>
  <w:style w:type="paragraph" w:customStyle="1" w:styleId="2CharChar4">
    <w:name w:val="样式 题注 + 首行缩进:  2 字符 Char Char"/>
    <w:basedOn w:val="ac"/>
    <w:link w:val="2CharCharChar"/>
    <w:qFormat/>
    <w:pPr>
      <w:spacing w:line="400" w:lineRule="exact"/>
      <w:ind w:firstLineChars="0" w:firstLine="0"/>
      <w:jc w:val="center"/>
    </w:pPr>
    <w:rPr>
      <w:rFonts w:ascii="Arial" w:hAnsi="Arial" w:cstheme="minorBidi"/>
      <w:sz w:val="24"/>
      <w:szCs w:val="24"/>
    </w:rPr>
  </w:style>
  <w:style w:type="character" w:customStyle="1" w:styleId="Charffffa">
    <w:name w:val="江波正文 Char"/>
    <w:qFormat/>
    <w:rPr>
      <w:rFonts w:ascii="Times New Roman" w:eastAsia="仿宋_GB2312" w:hAnsi="仿宋_GB2312" w:cs="Times New Roman"/>
      <w:kern w:val="2"/>
      <w:sz w:val="28"/>
      <w:szCs w:val="28"/>
      <w:lang w:val="en-US" w:eastAsia="zh-CN" w:bidi="ar-SA"/>
    </w:rPr>
  </w:style>
  <w:style w:type="character" w:customStyle="1" w:styleId="6Char1">
    <w:name w:val="标题 6 Char1"/>
    <w:qFormat/>
    <w:rPr>
      <w:rFonts w:ascii="Arial" w:eastAsia="黑体" w:hAnsi="Arial"/>
      <w:b/>
      <w:kern w:val="2"/>
      <w:sz w:val="24"/>
      <w:lang w:val="en-US" w:eastAsia="zh-CN" w:bidi="ar-SA"/>
    </w:rPr>
  </w:style>
  <w:style w:type="character" w:customStyle="1" w:styleId="WW-Char">
    <w:name w:val="WW-普通文字 Char"/>
    <w:qFormat/>
    <w:rPr>
      <w:rFonts w:ascii="宋体" w:eastAsia="宋体" w:hAnsi="宋体"/>
      <w:kern w:val="1"/>
      <w:sz w:val="24"/>
      <w:lang w:val="en-US" w:bidi="ar-SA"/>
    </w:rPr>
  </w:style>
  <w:style w:type="character" w:customStyle="1" w:styleId="WW8Num62z0">
    <w:name w:val="WW8Num62z0"/>
    <w:qFormat/>
    <w:rPr>
      <w:rFonts w:ascii="宋体" w:hAnsi="宋体"/>
    </w:rPr>
  </w:style>
  <w:style w:type="character" w:customStyle="1" w:styleId="zhenwen141">
    <w:name w:val="zhenwen141"/>
    <w:qFormat/>
    <w:rPr>
      <w:rFonts w:ascii="ˎ̥" w:hAnsi="ˎ̥" w:hint="default"/>
      <w:sz w:val="28"/>
      <w:szCs w:val="28"/>
    </w:rPr>
  </w:style>
  <w:style w:type="character" w:customStyle="1" w:styleId="FontStyle41">
    <w:name w:val="Font Style41"/>
    <w:qFormat/>
    <w:rPr>
      <w:rFonts w:ascii="宋体" w:eastAsia="宋体" w:cs="宋体"/>
      <w:color w:val="000000"/>
      <w:sz w:val="16"/>
      <w:szCs w:val="16"/>
    </w:rPr>
  </w:style>
  <w:style w:type="character" w:customStyle="1" w:styleId="WW8Num1945z0">
    <w:name w:val="WW8Num1945z0"/>
    <w:qFormat/>
    <w:rPr>
      <w:rFonts w:ascii="Times New Roman" w:hAnsi="Times New Roman"/>
      <w:b/>
      <w:sz w:val="28"/>
      <w:u w:val="none"/>
    </w:rPr>
  </w:style>
  <w:style w:type="character" w:customStyle="1" w:styleId="CharCharf0">
    <w:name w:val="章 Char Char"/>
    <w:qFormat/>
    <w:rPr>
      <w:rFonts w:eastAsia="宋体"/>
      <w:b/>
      <w:bCs/>
      <w:kern w:val="44"/>
      <w:sz w:val="44"/>
      <w:szCs w:val="44"/>
      <w:lang w:val="en-US" w:eastAsia="zh-CN" w:bidi="ar-SA"/>
    </w:rPr>
  </w:style>
  <w:style w:type="character" w:customStyle="1" w:styleId="Charffffb">
    <w:name w:val="首行缩进正文 Char"/>
    <w:link w:val="afffffff5"/>
    <w:qFormat/>
    <w:rPr>
      <w:rFonts w:eastAsia="宋体"/>
      <w:sz w:val="24"/>
      <w:szCs w:val="24"/>
    </w:rPr>
  </w:style>
  <w:style w:type="paragraph" w:customStyle="1" w:styleId="afffffff5">
    <w:name w:val="首行缩进正文"/>
    <w:basedOn w:val="a"/>
    <w:link w:val="Charffffb"/>
    <w:qFormat/>
    <w:pPr>
      <w:adjustRightInd w:val="0"/>
      <w:snapToGrid w:val="0"/>
      <w:spacing w:beforeLines="50" w:line="360" w:lineRule="auto"/>
      <w:ind w:firstLineChars="200" w:firstLine="200"/>
    </w:pPr>
    <w:rPr>
      <w:rFonts w:eastAsia="宋体"/>
      <w:sz w:val="24"/>
      <w:szCs w:val="24"/>
    </w:rPr>
  </w:style>
  <w:style w:type="character" w:customStyle="1" w:styleId="ourfont3">
    <w:name w:val="ourfont3"/>
    <w:basedOn w:val="a0"/>
    <w:qFormat/>
  </w:style>
  <w:style w:type="character" w:customStyle="1" w:styleId="GB23121">
    <w:name w:val="样式 (中文) 仿宋_GB2312 四号1"/>
    <w:qFormat/>
    <w:rPr>
      <w:rFonts w:eastAsia="仿宋_GB2312"/>
      <w:kern w:val="0"/>
      <w:sz w:val="24"/>
    </w:rPr>
  </w:style>
  <w:style w:type="character" w:customStyle="1" w:styleId="002Char">
    <w:name w:val="标题002 Char"/>
    <w:link w:val="002"/>
    <w:qFormat/>
    <w:rPr>
      <w:b/>
      <w:sz w:val="28"/>
    </w:rPr>
  </w:style>
  <w:style w:type="paragraph" w:customStyle="1" w:styleId="002">
    <w:name w:val="标题002"/>
    <w:basedOn w:val="a"/>
    <w:link w:val="002Char"/>
    <w:qFormat/>
    <w:pPr>
      <w:spacing w:before="160" w:line="480" w:lineRule="exact"/>
      <w:outlineLvl w:val="1"/>
    </w:pPr>
    <w:rPr>
      <w:b/>
      <w:sz w:val="28"/>
    </w:rPr>
  </w:style>
  <w:style w:type="character" w:customStyle="1" w:styleId="headline-1-index1">
    <w:name w:val="headline-1-index1"/>
    <w:qFormat/>
    <w:rPr>
      <w:color w:val="FFFFFF"/>
      <w:sz w:val="30"/>
      <w:szCs w:val="30"/>
      <w:shd w:val="clear" w:color="auto" w:fill="519CEA"/>
    </w:rPr>
  </w:style>
  <w:style w:type="character" w:customStyle="1" w:styleId="Heading1Char">
    <w:name w:val="Heading 1 Char"/>
    <w:qFormat/>
    <w:locked/>
    <w:rPr>
      <w:rFonts w:eastAsia="黑体"/>
      <w:kern w:val="44"/>
      <w:sz w:val="30"/>
      <w:lang w:val="en-US" w:eastAsia="zh-CN" w:bidi="ar-SA"/>
    </w:rPr>
  </w:style>
  <w:style w:type="character" w:customStyle="1" w:styleId="1CharCharChar1">
    <w:name w:val="正文1 Char Char Char"/>
    <w:qFormat/>
    <w:rPr>
      <w:rFonts w:ascii="宋体" w:eastAsia="宋体" w:hAnsi="宋体" w:cs="宋体"/>
      <w:sz w:val="24"/>
      <w:lang w:val="en-US" w:eastAsia="zh-CN" w:bidi="ar-SA"/>
    </w:rPr>
  </w:style>
  <w:style w:type="character" w:customStyle="1" w:styleId="2Chara">
    <w:name w:val="样式 列表项目符号 2 + 五号 Char"/>
    <w:qFormat/>
    <w:rPr>
      <w:rFonts w:ascii="Verdana" w:eastAsia="宋体" w:hAnsi="Verdana"/>
      <w:sz w:val="21"/>
      <w:szCs w:val="21"/>
      <w:lang w:val="en-US" w:eastAsia="zh-CN" w:bidi="ar-SA"/>
    </w:rPr>
  </w:style>
  <w:style w:type="character" w:customStyle="1" w:styleId="13h-duanluo">
    <w:name w:val="13h-duanluo"/>
    <w:basedOn w:val="a0"/>
    <w:qFormat/>
  </w:style>
  <w:style w:type="character" w:customStyle="1" w:styleId="u21">
    <w:name w:val="u21"/>
    <w:qFormat/>
    <w:rPr>
      <w:rFonts w:ascii="ˎ̥" w:eastAsia="宋体" w:hAnsi="ˎ̥" w:cs="宋体" w:hint="default"/>
      <w:kern w:val="2"/>
      <w:sz w:val="18"/>
      <w:szCs w:val="18"/>
      <w:lang w:val="en-US" w:eastAsia="zh-CN" w:bidi="ar-SA"/>
    </w:rPr>
  </w:style>
  <w:style w:type="character" w:customStyle="1" w:styleId="WW8Num227z0">
    <w:name w:val="WW8Num227z0"/>
    <w:qFormat/>
    <w:rPr>
      <w:rFonts w:ascii="Wingdings" w:hAnsi="Wingdings"/>
    </w:rPr>
  </w:style>
  <w:style w:type="character" w:customStyle="1" w:styleId="WW8Num139z0">
    <w:name w:val="WW8Num139z0"/>
    <w:qFormat/>
    <w:rPr>
      <w:rFonts w:ascii="Wingdings" w:hAnsi="Wingdings"/>
    </w:rPr>
  </w:style>
  <w:style w:type="character" w:customStyle="1" w:styleId="WW8Num80z0">
    <w:name w:val="WW8Num80z0"/>
    <w:qFormat/>
    <w:rPr>
      <w:rFonts w:ascii="Wingdings" w:hAnsi="Wingdings"/>
    </w:rPr>
  </w:style>
  <w:style w:type="character" w:customStyle="1" w:styleId="CharChar12">
    <w:name w:val="正文首行缩进 Char Char1"/>
    <w:qFormat/>
    <w:rPr>
      <w:rFonts w:ascii="宋体" w:eastAsia="宋体" w:hAnsi="宋体"/>
      <w:kern w:val="2"/>
      <w:sz w:val="28"/>
      <w:szCs w:val="24"/>
      <w:lang w:val="en-US" w:eastAsia="zh-CN" w:bidi="ar-SA"/>
    </w:rPr>
  </w:style>
  <w:style w:type="character" w:customStyle="1" w:styleId="WW8Num1388z0">
    <w:name w:val="WW8Num1388z0"/>
    <w:qFormat/>
    <w:rPr>
      <w:sz w:val="30"/>
    </w:rPr>
  </w:style>
  <w:style w:type="character" w:customStyle="1" w:styleId="3GB23121CharChar">
    <w:name w:val="样式 标题 3 + 仿宋_GB23121 Char Char"/>
    <w:link w:val="3GB23121Char"/>
    <w:qFormat/>
    <w:rPr>
      <w:rFonts w:eastAsia="仿宋_GB2312"/>
      <w:b/>
      <w:bCs/>
      <w:sz w:val="30"/>
      <w:szCs w:val="32"/>
    </w:rPr>
  </w:style>
  <w:style w:type="paragraph" w:customStyle="1" w:styleId="3GB23121Char">
    <w:name w:val="样式 标题 3 + 仿宋_GB23121 Char"/>
    <w:basedOn w:val="30"/>
    <w:link w:val="3GB23121CharChar"/>
    <w:qFormat/>
    <w:pPr>
      <w:tabs>
        <w:tab w:val="left" w:pos="720"/>
      </w:tabs>
      <w:spacing w:before="0" w:line="240" w:lineRule="auto"/>
    </w:pPr>
    <w:rPr>
      <w:rFonts w:asciiTheme="minorHAnsi" w:eastAsia="仿宋_GB2312" w:hAnsiTheme="minorHAnsi" w:cstheme="minorBidi"/>
      <w:sz w:val="30"/>
      <w:szCs w:val="32"/>
    </w:rPr>
  </w:style>
  <w:style w:type="character" w:customStyle="1" w:styleId="Charffffc">
    <w:name w:val="公式说明 Char"/>
    <w:link w:val="afffffff6"/>
    <w:qFormat/>
    <w:rPr>
      <w:sz w:val="24"/>
      <w:szCs w:val="21"/>
    </w:rPr>
  </w:style>
  <w:style w:type="paragraph" w:customStyle="1" w:styleId="afffffff6">
    <w:name w:val="公式说明"/>
    <w:link w:val="Charffffc"/>
    <w:qFormat/>
    <w:pPr>
      <w:spacing w:line="360" w:lineRule="auto"/>
      <w:ind w:firstLineChars="400" w:firstLine="400"/>
      <w:textAlignment w:val="center"/>
    </w:pPr>
    <w:rPr>
      <w:rFonts w:asciiTheme="minorHAnsi" w:eastAsiaTheme="minorEastAsia" w:hAnsiTheme="minorHAnsi" w:cstheme="minorBidi"/>
      <w:kern w:val="2"/>
      <w:sz w:val="24"/>
      <w:szCs w:val="21"/>
    </w:rPr>
  </w:style>
  <w:style w:type="character" w:customStyle="1" w:styleId="ouyChar">
    <w:name w:val="ouy表标题 Char"/>
    <w:link w:val="ouy"/>
    <w:qFormat/>
    <w:rPr>
      <w:rFonts w:ascii="黑体" w:eastAsia="黑体"/>
      <w:b/>
      <w:sz w:val="24"/>
      <w:szCs w:val="24"/>
    </w:rPr>
  </w:style>
  <w:style w:type="paragraph" w:customStyle="1" w:styleId="ouy">
    <w:name w:val="ouy表标题"/>
    <w:basedOn w:val="a"/>
    <w:link w:val="ouyChar"/>
    <w:qFormat/>
    <w:pPr>
      <w:spacing w:beforeLines="50" w:afterLines="50" w:line="360" w:lineRule="auto"/>
      <w:jc w:val="center"/>
    </w:pPr>
    <w:rPr>
      <w:rFonts w:ascii="黑体" w:eastAsia="黑体"/>
      <w:b/>
      <w:sz w:val="24"/>
      <w:szCs w:val="24"/>
    </w:rPr>
  </w:style>
  <w:style w:type="character" w:customStyle="1" w:styleId="4TimesNewRomanChar">
    <w:name w:val="样式 标题 4 + (西文) Times New Roman 四号 Char"/>
    <w:link w:val="4TimesNewRoman"/>
    <w:qFormat/>
    <w:rPr>
      <w:sz w:val="28"/>
    </w:rPr>
  </w:style>
  <w:style w:type="paragraph" w:customStyle="1" w:styleId="4TimesNewRoman">
    <w:name w:val="样式 标题 4 + (西文) Times New Roman 四号"/>
    <w:basedOn w:val="40"/>
    <w:link w:val="4TimesNewRomanChar"/>
    <w:qFormat/>
    <w:pPr>
      <w:keepLines w:val="0"/>
      <w:tabs>
        <w:tab w:val="left" w:pos="1477"/>
      </w:tabs>
      <w:spacing w:before="0" w:after="0" w:line="240" w:lineRule="auto"/>
      <w:ind w:firstLine="397"/>
      <w:jc w:val="left"/>
    </w:pPr>
    <w:rPr>
      <w:rFonts w:asciiTheme="minorHAnsi" w:eastAsiaTheme="minorEastAsia" w:hAnsiTheme="minorHAnsi" w:cstheme="minorBidi"/>
      <w:b w:val="0"/>
      <w:bCs w:val="0"/>
      <w:szCs w:val="22"/>
    </w:rPr>
  </w:style>
  <w:style w:type="character" w:customStyle="1" w:styleId="WW8Num268z0">
    <w:name w:val="WW8Num268z0"/>
    <w:qFormat/>
    <w:rPr>
      <w:rFonts w:ascii="Wingdings" w:hAnsi="Wingdings"/>
    </w:rPr>
  </w:style>
  <w:style w:type="character" w:customStyle="1" w:styleId="3Charc">
    <w:name w:val="3标题(治) Char"/>
    <w:link w:val="3d"/>
    <w:qFormat/>
    <w:rPr>
      <w:rFonts w:ascii="宋体" w:eastAsia="黑体" w:hAnsi="宋体" w:cs="宋体"/>
      <w:b/>
      <w:bCs/>
      <w:sz w:val="28"/>
      <w:szCs w:val="32"/>
    </w:rPr>
  </w:style>
  <w:style w:type="paragraph" w:customStyle="1" w:styleId="3d">
    <w:name w:val="3标题(治)"/>
    <w:basedOn w:val="30"/>
    <w:link w:val="3Charc"/>
    <w:qFormat/>
    <w:pPr>
      <w:spacing w:before="0" w:line="360" w:lineRule="auto"/>
      <w:textAlignment w:val="baseline"/>
      <w:outlineLvl w:val="1"/>
    </w:pPr>
    <w:rPr>
      <w:rFonts w:ascii="宋体" w:eastAsia="黑体" w:hAnsi="宋体" w:cs="宋体"/>
      <w:sz w:val="28"/>
      <w:szCs w:val="32"/>
    </w:rPr>
  </w:style>
  <w:style w:type="character" w:customStyle="1" w:styleId="WW8Num1003z0">
    <w:name w:val="WW8Num1003z0"/>
    <w:qFormat/>
    <w:rPr>
      <w:rFonts w:ascii="Wingdings" w:hAnsi="Wingdings"/>
    </w:rPr>
  </w:style>
  <w:style w:type="character" w:customStyle="1" w:styleId="from2">
    <w:name w:val="from2"/>
    <w:basedOn w:val="a0"/>
    <w:qFormat/>
  </w:style>
  <w:style w:type="character" w:customStyle="1" w:styleId="WW8Num1456z0">
    <w:name w:val="WW8Num1456z0"/>
    <w:qFormat/>
    <w:rPr>
      <w:rFonts w:ascii="Wingdings" w:hAnsi="Wingdings"/>
      <w:sz w:val="24"/>
    </w:rPr>
  </w:style>
  <w:style w:type="character" w:customStyle="1" w:styleId="EmailStyle388">
    <w:name w:val="EmailStyle388"/>
    <w:qFormat/>
    <w:rPr>
      <w:rFonts w:ascii="Arial" w:eastAsia="宋体" w:hAnsi="Arial" w:cs="Arial"/>
      <w:color w:val="auto"/>
      <w:kern w:val="2"/>
      <w:sz w:val="20"/>
      <w:szCs w:val="24"/>
      <w:lang w:val="en-US" w:eastAsia="zh-CN" w:bidi="ar-SA"/>
    </w:rPr>
  </w:style>
  <w:style w:type="character" w:customStyle="1" w:styleId="WW8Num1676z1">
    <w:name w:val="WW8Num1676z1"/>
    <w:qFormat/>
    <w:rPr>
      <w:rFonts w:ascii="Times New Roman" w:eastAsia="楷体_GB2312" w:hAnsi="Times New Roman"/>
      <w:color w:val="auto"/>
      <w:sz w:val="28"/>
      <w:szCs w:val="28"/>
      <w:u w:val="none"/>
    </w:rPr>
  </w:style>
  <w:style w:type="character" w:customStyle="1" w:styleId="WW8Num611z0">
    <w:name w:val="WW8Num611z0"/>
    <w:qFormat/>
    <w:rPr>
      <w:rFonts w:ascii="Times New Roman" w:hAnsi="Times New Roman" w:cs="Times New Roman"/>
    </w:rPr>
  </w:style>
  <w:style w:type="character" w:customStyle="1" w:styleId="WW8Num428z0">
    <w:name w:val="WW8Num428z0"/>
    <w:qFormat/>
    <w:rPr>
      <w:b/>
    </w:rPr>
  </w:style>
  <w:style w:type="character" w:customStyle="1" w:styleId="AChar0">
    <w:name w:val="正文A Char"/>
    <w:qFormat/>
    <w:rPr>
      <w:rFonts w:ascii="宋体" w:eastAsia="宋体" w:hAnsi="宋体" w:cs="宋体"/>
      <w:kern w:val="2"/>
      <w:sz w:val="24"/>
      <w:lang w:val="en-US" w:eastAsia="zh-CN" w:bidi="ar-SA"/>
    </w:rPr>
  </w:style>
  <w:style w:type="character" w:customStyle="1" w:styleId="FontStyle33">
    <w:name w:val="Font Style33"/>
    <w:qFormat/>
    <w:rPr>
      <w:rFonts w:ascii="Times New Roman" w:hAnsi="Times New Roman" w:cs="Times New Roman"/>
      <w:b/>
      <w:bCs/>
      <w:color w:val="000000"/>
      <w:sz w:val="14"/>
      <w:szCs w:val="14"/>
    </w:rPr>
  </w:style>
  <w:style w:type="character" w:customStyle="1" w:styleId="WW8Num452z0">
    <w:name w:val="WW8Num452z0"/>
    <w:qFormat/>
    <w:rPr>
      <w:rFonts w:ascii="新宋体" w:eastAsia="新宋体" w:hAnsi="新宋体"/>
    </w:rPr>
  </w:style>
  <w:style w:type="character" w:customStyle="1" w:styleId="Char1f7">
    <w:name w:val="表格正文 Char1"/>
    <w:qFormat/>
    <w:rPr>
      <w:rFonts w:eastAsia="宋体"/>
      <w:kern w:val="2"/>
      <w:sz w:val="21"/>
      <w:szCs w:val="24"/>
      <w:lang w:val="en-US" w:eastAsia="zh-CN" w:bidi="ar-SA"/>
    </w:rPr>
  </w:style>
  <w:style w:type="character" w:customStyle="1" w:styleId="EmailStyle387">
    <w:name w:val="EmailStyle387"/>
    <w:qFormat/>
    <w:rPr>
      <w:rFonts w:ascii="Arial" w:eastAsia="宋体" w:hAnsi="Arial" w:cs="Arial"/>
      <w:color w:val="auto"/>
      <w:kern w:val="2"/>
      <w:sz w:val="20"/>
      <w:szCs w:val="24"/>
      <w:lang w:val="en-US" w:eastAsia="zh-CN" w:bidi="ar-SA"/>
    </w:rPr>
  </w:style>
  <w:style w:type="character" w:customStyle="1" w:styleId="001CharCharChar">
    <w:name w:val="正文001 Char Char Char"/>
    <w:link w:val="001CharChar"/>
    <w:qFormat/>
    <w:rPr>
      <w:rFonts w:eastAsia="宋体"/>
      <w:sz w:val="24"/>
    </w:rPr>
  </w:style>
  <w:style w:type="paragraph" w:customStyle="1" w:styleId="001CharChar">
    <w:name w:val="正文001 Char Char"/>
    <w:basedOn w:val="a"/>
    <w:link w:val="001CharCharChar"/>
    <w:qFormat/>
    <w:pPr>
      <w:spacing w:before="60" w:line="420" w:lineRule="exact"/>
      <w:ind w:firstLine="482"/>
    </w:pPr>
    <w:rPr>
      <w:rFonts w:eastAsia="宋体"/>
      <w:sz w:val="24"/>
    </w:rPr>
  </w:style>
  <w:style w:type="character" w:customStyle="1" w:styleId="Char3">
    <w:name w:val="注释标题 Char"/>
    <w:link w:val="a8"/>
    <w:qFormat/>
    <w:rPr>
      <w:rFonts w:ascii="宋体" w:eastAsia="宋体"/>
    </w:rPr>
  </w:style>
  <w:style w:type="character" w:customStyle="1" w:styleId="WW8Num1220z0">
    <w:name w:val="WW8Num1220z0"/>
    <w:qFormat/>
    <w:rPr>
      <w:rFonts w:ascii="Times New Roman" w:hAnsi="Times New Roman" w:cs="Times New Roman"/>
    </w:rPr>
  </w:style>
  <w:style w:type="character" w:customStyle="1" w:styleId="p92">
    <w:name w:val="p92"/>
    <w:qFormat/>
    <w:rPr>
      <w:spacing w:val="255"/>
      <w:sz w:val="18"/>
      <w:szCs w:val="18"/>
    </w:rPr>
  </w:style>
  <w:style w:type="character" w:customStyle="1" w:styleId="WW8Num8z0">
    <w:name w:val="WW8Num8z0"/>
    <w:qFormat/>
    <w:rPr>
      <w:rFonts w:ascii="宋体" w:hAnsi="宋体"/>
    </w:rPr>
  </w:style>
  <w:style w:type="character" w:customStyle="1" w:styleId="Charffffd">
    <w:name w:val="中远正文 Char"/>
    <w:qFormat/>
    <w:rPr>
      <w:rFonts w:eastAsia="宋体"/>
      <w:snapToGrid/>
      <w:kern w:val="24"/>
      <w:sz w:val="24"/>
      <w:lang w:val="en-US" w:eastAsia="zh-CN" w:bidi="ar-SA"/>
    </w:rPr>
  </w:style>
  <w:style w:type="character" w:customStyle="1" w:styleId="1Chara">
    <w:name w:val="1级标题 Char"/>
    <w:link w:val="1f8"/>
    <w:qFormat/>
    <w:rPr>
      <w:rFonts w:ascii="Times New Roman" w:eastAsia="宋体" w:hAnsi="Times New Roman"/>
      <w:b/>
      <w:color w:val="000000"/>
      <w:sz w:val="32"/>
      <w:szCs w:val="32"/>
    </w:rPr>
  </w:style>
  <w:style w:type="paragraph" w:customStyle="1" w:styleId="1f8">
    <w:name w:val="1级标题"/>
    <w:basedOn w:val="a"/>
    <w:link w:val="1Chara"/>
    <w:qFormat/>
    <w:pPr>
      <w:spacing w:line="440" w:lineRule="exact"/>
      <w:outlineLvl w:val="0"/>
    </w:pPr>
    <w:rPr>
      <w:rFonts w:ascii="Times New Roman" w:eastAsia="宋体" w:hAnsi="Times New Roman"/>
      <w:b/>
      <w:color w:val="000000"/>
      <w:sz w:val="32"/>
      <w:szCs w:val="32"/>
    </w:rPr>
  </w:style>
  <w:style w:type="character" w:customStyle="1" w:styleId="33Char">
    <w:name w:val="标题33 Char"/>
    <w:link w:val="330"/>
    <w:qFormat/>
    <w:rPr>
      <w:rFonts w:ascii="仿宋_GB2312" w:hAnsi="仿宋_GB2312" w:cs="宋体"/>
      <w:b/>
      <w:bCs/>
      <w:color w:val="000000"/>
      <w:sz w:val="24"/>
      <w:szCs w:val="24"/>
    </w:rPr>
  </w:style>
  <w:style w:type="paragraph" w:customStyle="1" w:styleId="330">
    <w:name w:val="标题33"/>
    <w:basedOn w:val="30"/>
    <w:next w:val="001"/>
    <w:link w:val="33Char"/>
    <w:qFormat/>
    <w:pPr>
      <w:keepNext w:val="0"/>
      <w:keepLines w:val="0"/>
      <w:ind w:firstLineChars="200" w:firstLine="482"/>
      <w:outlineLvl w:val="9"/>
    </w:pPr>
    <w:rPr>
      <w:rFonts w:ascii="仿宋_GB2312" w:eastAsiaTheme="minorEastAsia" w:hAnsi="仿宋_GB2312" w:cs="宋体"/>
      <w:color w:val="000000"/>
    </w:rPr>
  </w:style>
  <w:style w:type="character" w:customStyle="1" w:styleId="EmailStyle379">
    <w:name w:val="EmailStyle379"/>
    <w:qFormat/>
    <w:rPr>
      <w:rFonts w:ascii="Arial" w:eastAsia="宋体" w:hAnsi="Arial" w:cs="Arial"/>
      <w:color w:val="auto"/>
      <w:sz w:val="20"/>
    </w:rPr>
  </w:style>
  <w:style w:type="character" w:customStyle="1" w:styleId="3CharChar1">
    <w:name w:val="3级标题 Char Char"/>
    <w:qFormat/>
    <w:rPr>
      <w:rFonts w:eastAsia="宋体"/>
      <w:b/>
      <w:sz w:val="24"/>
      <w:szCs w:val="24"/>
      <w:lang w:val="en-US" w:eastAsia="zh-CN" w:bidi="ar-SA"/>
    </w:rPr>
  </w:style>
  <w:style w:type="character" w:customStyle="1" w:styleId="1Charb">
    <w:name w:val="正文－1 Char"/>
    <w:link w:val="1f9"/>
    <w:qFormat/>
    <w:rPr>
      <w:rFonts w:ascii="宋体" w:eastAsia="宋体" w:hAnsi="宋体"/>
      <w:sz w:val="24"/>
      <w:szCs w:val="24"/>
    </w:rPr>
  </w:style>
  <w:style w:type="paragraph" w:customStyle="1" w:styleId="1f9">
    <w:name w:val="正文－1"/>
    <w:basedOn w:val="a"/>
    <w:link w:val="1Charb"/>
    <w:qFormat/>
    <w:pPr>
      <w:spacing w:line="400" w:lineRule="exact"/>
      <w:ind w:firstLineChars="200" w:firstLine="480"/>
    </w:pPr>
    <w:rPr>
      <w:rFonts w:ascii="宋体" w:eastAsia="宋体" w:hAnsi="宋体"/>
      <w:sz w:val="24"/>
      <w:szCs w:val="24"/>
    </w:rPr>
  </w:style>
  <w:style w:type="character" w:customStyle="1" w:styleId="WW8Num1707z0">
    <w:name w:val="WW8Num1707z0"/>
    <w:qFormat/>
    <w:rPr>
      <w:rFonts w:ascii="Times New Roman" w:hAnsi="Times New Roman"/>
      <w:sz w:val="28"/>
      <w:u w:val="none"/>
    </w:rPr>
  </w:style>
  <w:style w:type="character" w:customStyle="1" w:styleId="CharCharf1">
    <w:name w:val="正文文字缩进 Char Char"/>
    <w:qFormat/>
    <w:rPr>
      <w:rFonts w:eastAsia="宋体"/>
      <w:kern w:val="2"/>
      <w:sz w:val="24"/>
      <w:szCs w:val="24"/>
      <w:lang w:val="en-US" w:eastAsia="zh-CN" w:bidi="ar-SA"/>
    </w:rPr>
  </w:style>
  <w:style w:type="character" w:customStyle="1" w:styleId="p141">
    <w:name w:val="p141"/>
    <w:qFormat/>
    <w:rPr>
      <w:sz w:val="23"/>
      <w:szCs w:val="23"/>
      <w:u w:val="none"/>
    </w:rPr>
  </w:style>
  <w:style w:type="character" w:customStyle="1" w:styleId="WW8Num1252z2">
    <w:name w:val="WW8Num1252z2"/>
    <w:qFormat/>
    <w:rPr>
      <w:b/>
      <w:sz w:val="28"/>
    </w:rPr>
  </w:style>
  <w:style w:type="character" w:customStyle="1" w:styleId="CharCharChar20">
    <w:name w:val="正文文本 Char Char Char2"/>
    <w:qFormat/>
    <w:rPr>
      <w:rFonts w:eastAsia="宋体"/>
      <w:sz w:val="24"/>
      <w:lang w:val="en-US" w:eastAsia="zh-CN" w:bidi="ar-SA"/>
    </w:rPr>
  </w:style>
  <w:style w:type="character" w:customStyle="1" w:styleId="WW8Num1680z0">
    <w:name w:val="WW8Num1680z0"/>
    <w:qFormat/>
    <w:rPr>
      <w:rFonts w:ascii="Times New Roman" w:hAnsi="Times New Roman"/>
    </w:rPr>
  </w:style>
  <w:style w:type="character" w:customStyle="1" w:styleId="EmailStyle92">
    <w:name w:val="EmailStyle92"/>
    <w:qFormat/>
    <w:rPr>
      <w:rFonts w:ascii="Arial" w:eastAsia="宋体" w:hAnsi="Arial" w:cs="Arial"/>
      <w:color w:val="auto"/>
      <w:sz w:val="20"/>
    </w:rPr>
  </w:style>
  <w:style w:type="character" w:customStyle="1" w:styleId="Char43">
    <w:name w:val="章 Char4"/>
    <w:qFormat/>
    <w:rPr>
      <w:rFonts w:eastAsia="黑体"/>
      <w:snapToGrid w:val="0"/>
      <w:sz w:val="44"/>
      <w:lang w:val="en-US" w:eastAsia="zh-CN" w:bidi="ar-SA"/>
    </w:rPr>
  </w:style>
  <w:style w:type="character" w:customStyle="1" w:styleId="WW8Num1632z0">
    <w:name w:val="WW8Num1632z0"/>
    <w:qFormat/>
    <w:rPr>
      <w:rFonts w:ascii="Wingdings" w:hAnsi="Wingdings"/>
    </w:rPr>
  </w:style>
  <w:style w:type="character" w:customStyle="1" w:styleId="WW8Num1827z0">
    <w:name w:val="WW8Num1827z0"/>
    <w:qFormat/>
    <w:rPr>
      <w:rFonts w:ascii="Times New Roman" w:hAnsi="Times New Roman"/>
      <w:sz w:val="28"/>
    </w:rPr>
  </w:style>
  <w:style w:type="character" w:customStyle="1" w:styleId="WW8Num1248z2">
    <w:name w:val="WW8Num1248z2"/>
    <w:qFormat/>
    <w:rPr>
      <w:b/>
      <w:sz w:val="28"/>
    </w:rPr>
  </w:style>
  <w:style w:type="character" w:customStyle="1" w:styleId="WW8Num81z0">
    <w:name w:val="WW8Num81z0"/>
    <w:qFormat/>
    <w:rPr>
      <w:rFonts w:eastAsia="黑体"/>
    </w:rPr>
  </w:style>
  <w:style w:type="character" w:customStyle="1" w:styleId="WW8Num1186z0">
    <w:name w:val="WW8Num1186z0"/>
    <w:qFormat/>
  </w:style>
  <w:style w:type="character" w:customStyle="1" w:styleId="f241">
    <w:name w:val="f241"/>
    <w:qFormat/>
    <w:rPr>
      <w:sz w:val="48"/>
      <w:szCs w:val="48"/>
    </w:rPr>
  </w:style>
  <w:style w:type="character" w:customStyle="1" w:styleId="style11">
    <w:name w:val="style11"/>
    <w:qFormat/>
    <w:rPr>
      <w:color w:val="0099FF"/>
    </w:rPr>
  </w:style>
  <w:style w:type="character" w:customStyle="1" w:styleId="EmailStyle1551">
    <w:name w:val="EmailStyle1551"/>
    <w:qFormat/>
    <w:rPr>
      <w:rFonts w:ascii="Arial" w:eastAsia="宋体" w:hAnsi="Arial" w:cs="Arial"/>
      <w:color w:val="auto"/>
      <w:sz w:val="20"/>
    </w:rPr>
  </w:style>
  <w:style w:type="character" w:customStyle="1" w:styleId="2Charb">
    <w:name w:val="正文首行缩进:  2 字符 Char"/>
    <w:qFormat/>
    <w:rPr>
      <w:rFonts w:ascii="黑体" w:eastAsia="仿宋_GB2312" w:hAnsi="Arial" w:cs="宋体"/>
      <w:kern w:val="2"/>
      <w:sz w:val="24"/>
      <w:szCs w:val="32"/>
      <w:lang w:val="en-US" w:eastAsia="zh-CN" w:bidi="ar-SA"/>
    </w:rPr>
  </w:style>
  <w:style w:type="character" w:customStyle="1" w:styleId="WW8Num1120z0">
    <w:name w:val="WW8Num1120z0"/>
    <w:qFormat/>
    <w:rPr>
      <w:rFonts w:ascii="Arial" w:hAnsi="Arial" w:cs="Arial"/>
    </w:rPr>
  </w:style>
  <w:style w:type="character" w:customStyle="1" w:styleId="WW8Num988z0">
    <w:name w:val="WW8Num988z0"/>
    <w:qFormat/>
    <w:rPr>
      <w:rFonts w:ascii="Times New Roman" w:hAnsi="Times New Roman" w:cs="Times New Roman"/>
    </w:rPr>
  </w:style>
  <w:style w:type="character" w:customStyle="1" w:styleId="WW8Num2030z0">
    <w:name w:val="WW8Num2030z0"/>
    <w:qFormat/>
    <w:rPr>
      <w:rFonts w:ascii="Wingdings" w:hAnsi="Wingdings"/>
    </w:rPr>
  </w:style>
  <w:style w:type="character" w:customStyle="1" w:styleId="CharCharf2">
    <w:name w:val="中远正文 Char Char"/>
    <w:qFormat/>
    <w:rPr>
      <w:rFonts w:ascii="Arial Narrow" w:eastAsia="宋体" w:hAnsi="Arial Narrow"/>
      <w:snapToGrid w:val="0"/>
      <w:kern w:val="24"/>
      <w:sz w:val="24"/>
      <w:szCs w:val="24"/>
      <w:lang w:bidi="ar-SA"/>
    </w:rPr>
  </w:style>
  <w:style w:type="character" w:customStyle="1" w:styleId="WW8Num14z0">
    <w:name w:val="WW8Num14z0"/>
    <w:qFormat/>
    <w:rPr>
      <w:rFonts w:ascii="Wingdings" w:hAnsi="Wingdings"/>
    </w:rPr>
  </w:style>
  <w:style w:type="character" w:customStyle="1" w:styleId="Charffffe">
    <w:name w:val="报告图题 Char"/>
    <w:qFormat/>
    <w:rPr>
      <w:rFonts w:ascii="黑体" w:eastAsia="黑体"/>
      <w:kern w:val="2"/>
      <w:sz w:val="21"/>
      <w:lang w:val="en-US" w:eastAsia="zh-CN" w:bidi="ar-SA"/>
    </w:rPr>
  </w:style>
  <w:style w:type="character" w:customStyle="1" w:styleId="WW8Num361z0">
    <w:name w:val="WW8Num361z0"/>
    <w:qFormat/>
    <w:rPr>
      <w:rFonts w:ascii="宋体" w:hAnsi="宋体"/>
    </w:rPr>
  </w:style>
  <w:style w:type="character" w:customStyle="1" w:styleId="WW8Num134z0">
    <w:name w:val="WW8Num134z0"/>
    <w:qFormat/>
    <w:rPr>
      <w:rFonts w:ascii="Times New Roman" w:hAnsi="Times New Roman"/>
    </w:rPr>
  </w:style>
  <w:style w:type="character" w:customStyle="1" w:styleId="WW8Num2031z0">
    <w:name w:val="WW8Num2031z0"/>
    <w:qFormat/>
    <w:rPr>
      <w:rFonts w:ascii="Times New Roman" w:hAnsi="Times New Roman"/>
    </w:rPr>
  </w:style>
  <w:style w:type="character" w:customStyle="1" w:styleId="afffffff7">
    <w:name w:val="样式 五号"/>
    <w:qFormat/>
    <w:rPr>
      <w:rFonts w:ascii="Times New Roman" w:eastAsia="仿宋_GB2312" w:hAnsi="Times New Roman"/>
      <w:sz w:val="21"/>
    </w:rPr>
  </w:style>
  <w:style w:type="character" w:customStyle="1" w:styleId="EmailStyle2771">
    <w:name w:val="EmailStyle2771"/>
    <w:qFormat/>
    <w:rPr>
      <w:rFonts w:ascii="Arial" w:eastAsia="宋体" w:hAnsi="Arial" w:cs="Arial"/>
      <w:color w:val="auto"/>
      <w:sz w:val="20"/>
    </w:rPr>
  </w:style>
  <w:style w:type="character" w:customStyle="1" w:styleId="WW8Num1081z2">
    <w:name w:val="WW8Num1081z2"/>
    <w:qFormat/>
    <w:rPr>
      <w:b/>
    </w:rPr>
  </w:style>
  <w:style w:type="character" w:customStyle="1" w:styleId="Charfffff">
    <w:name w:val="样式 报告书表格 + 五号 Char"/>
    <w:link w:val="afffffff8"/>
    <w:qFormat/>
    <w:rPr>
      <w:bCs/>
      <w:color w:val="0000FF"/>
      <w:szCs w:val="21"/>
    </w:rPr>
  </w:style>
  <w:style w:type="paragraph" w:customStyle="1" w:styleId="afffffff8">
    <w:name w:val="样式 报告书表格 + 五号"/>
    <w:basedOn w:val="a"/>
    <w:link w:val="Charfffff"/>
    <w:qFormat/>
    <w:pPr>
      <w:widowControl/>
      <w:tabs>
        <w:tab w:val="center" w:pos="4540"/>
        <w:tab w:val="right" w:pos="8505"/>
      </w:tabs>
      <w:adjustRightInd w:val="0"/>
      <w:snapToGrid w:val="0"/>
      <w:textAlignment w:val="baseline"/>
    </w:pPr>
    <w:rPr>
      <w:bCs/>
      <w:color w:val="0000FF"/>
      <w:szCs w:val="21"/>
    </w:rPr>
  </w:style>
  <w:style w:type="character" w:customStyle="1" w:styleId="WW8Num1147z0">
    <w:name w:val="WW8Num1147z0"/>
    <w:qFormat/>
    <w:rPr>
      <w:rFonts w:ascii="Wingdings" w:hAnsi="Wingdings"/>
    </w:rPr>
  </w:style>
  <w:style w:type="character" w:customStyle="1" w:styleId="z-Char">
    <w:name w:val="z-窗体顶端 Char"/>
    <w:link w:val="z-11"/>
    <w:uiPriority w:val="99"/>
    <w:qFormat/>
    <w:rPr>
      <w:rFonts w:ascii="Arial" w:eastAsia="宋体" w:hAnsi="Arial"/>
      <w:vanish/>
      <w:sz w:val="16"/>
      <w:szCs w:val="16"/>
    </w:rPr>
  </w:style>
  <w:style w:type="paragraph" w:customStyle="1" w:styleId="z-11">
    <w:name w:val="z-窗体顶端11"/>
    <w:basedOn w:val="a"/>
    <w:next w:val="a"/>
    <w:link w:val="z-Char"/>
    <w:qFormat/>
    <w:pPr>
      <w:widowControl/>
      <w:pBdr>
        <w:bottom w:val="single" w:sz="6" w:space="1" w:color="auto"/>
      </w:pBdr>
      <w:jc w:val="center"/>
    </w:pPr>
    <w:rPr>
      <w:rFonts w:ascii="Arial" w:eastAsia="宋体" w:hAnsi="Arial"/>
      <w:vanish/>
      <w:sz w:val="16"/>
      <w:szCs w:val="16"/>
    </w:rPr>
  </w:style>
  <w:style w:type="character" w:customStyle="1" w:styleId="CharCharChar5">
    <w:name w:val="正文文本 Char Char Char"/>
    <w:qFormat/>
    <w:rPr>
      <w:rFonts w:eastAsia="宋体"/>
      <w:sz w:val="28"/>
      <w:lang w:val="en-US" w:eastAsia="zh-CN" w:bidi="ar-SA"/>
    </w:rPr>
  </w:style>
  <w:style w:type="character" w:customStyle="1" w:styleId="WW8Num820z2">
    <w:name w:val="WW8Num820z2"/>
    <w:qFormat/>
    <w:rPr>
      <w:rFonts w:ascii="Arial" w:hAnsi="Arial" w:cs="Arial"/>
    </w:rPr>
  </w:style>
  <w:style w:type="character" w:customStyle="1" w:styleId="WW8Num1336z0">
    <w:name w:val="WW8Num1336z0"/>
    <w:qFormat/>
    <w:rPr>
      <w:rFonts w:ascii="Wingdings" w:hAnsi="Wingdings"/>
    </w:rPr>
  </w:style>
  <w:style w:type="character" w:customStyle="1" w:styleId="afffffff9">
    <w:name w:val="样式 (西文) 宋体 五号"/>
    <w:qFormat/>
    <w:rPr>
      <w:rFonts w:ascii="Times New Roman" w:hAnsi="Times New Roman"/>
      <w:kern w:val="0"/>
      <w:sz w:val="21"/>
    </w:rPr>
  </w:style>
  <w:style w:type="character" w:customStyle="1" w:styleId="WW8Num1593z0">
    <w:name w:val="WW8Num1593z0"/>
    <w:qFormat/>
    <w:rPr>
      <w:rFonts w:ascii="Wingdings" w:hAnsi="Wingdings"/>
    </w:rPr>
  </w:style>
  <w:style w:type="character" w:customStyle="1" w:styleId="d11">
    <w:name w:val="d11"/>
    <w:qFormat/>
    <w:rPr>
      <w:spacing w:val="400"/>
      <w:sz w:val="20"/>
      <w:szCs w:val="20"/>
    </w:rPr>
  </w:style>
  <w:style w:type="character" w:customStyle="1" w:styleId="WW8Num133z0">
    <w:name w:val="WW8Num133z0"/>
    <w:qFormat/>
    <w:rPr>
      <w:rFonts w:ascii="宋体" w:hAnsi="宋体"/>
    </w:rPr>
  </w:style>
  <w:style w:type="character" w:customStyle="1" w:styleId="CharChar15">
    <w:name w:val="Char Char15"/>
    <w:qFormat/>
    <w:locked/>
    <w:rPr>
      <w:rFonts w:ascii="Calibri" w:eastAsia="宋体" w:hAnsi="Calibri" w:cs="宋体"/>
      <w:b/>
      <w:i/>
      <w:sz w:val="26"/>
      <w:lang w:val="en-US" w:eastAsia="en-US" w:bidi="ar-SA"/>
    </w:rPr>
  </w:style>
  <w:style w:type="character" w:customStyle="1" w:styleId="afffffffa">
    <w:name w:val="样式 (中文) 宋体"/>
    <w:qFormat/>
    <w:rPr>
      <w:rFonts w:eastAsia="宋体"/>
      <w:sz w:val="24"/>
      <w:szCs w:val="24"/>
    </w:rPr>
  </w:style>
  <w:style w:type="character" w:customStyle="1" w:styleId="CharCharf3">
    <w:name w:val="图表 Char Char"/>
    <w:qFormat/>
    <w:rPr>
      <w:rFonts w:eastAsia="仿宋_GB2312"/>
      <w:spacing w:val="-14"/>
      <w:kern w:val="2"/>
      <w:sz w:val="21"/>
      <w:szCs w:val="21"/>
      <w:lang w:bidi="ar-SA"/>
    </w:rPr>
  </w:style>
  <w:style w:type="character" w:customStyle="1" w:styleId="WW8Num1379z2">
    <w:name w:val="WW8Num1379z2"/>
    <w:qFormat/>
    <w:rPr>
      <w:lang w:val="en-US"/>
    </w:rPr>
  </w:style>
  <w:style w:type="character" w:customStyle="1" w:styleId="China6Char1">
    <w:name w:val="China6 Char1"/>
    <w:qFormat/>
    <w:rPr>
      <w:rFonts w:ascii="Arial" w:eastAsia="黑体" w:hAnsi="Arial"/>
      <w:b/>
      <w:kern w:val="2"/>
      <w:sz w:val="24"/>
      <w:lang w:val="en-US" w:eastAsia="zh-CN" w:bidi="ar-SA"/>
    </w:rPr>
  </w:style>
  <w:style w:type="character" w:customStyle="1" w:styleId="WW8Num465z0">
    <w:name w:val="WW8Num465z0"/>
    <w:qFormat/>
    <w:rPr>
      <w:rFonts w:ascii="宋体" w:hAnsi="宋体"/>
      <w:sz w:val="30"/>
    </w:rPr>
  </w:style>
  <w:style w:type="character" w:customStyle="1" w:styleId="6Char2">
    <w:name w:val="样式6 Char"/>
    <w:link w:val="66"/>
    <w:qFormat/>
    <w:rPr>
      <w:rFonts w:eastAsia="宋体"/>
      <w:sz w:val="24"/>
      <w:szCs w:val="24"/>
    </w:rPr>
  </w:style>
  <w:style w:type="paragraph" w:customStyle="1" w:styleId="66">
    <w:name w:val="样式6"/>
    <w:basedOn w:val="a"/>
    <w:link w:val="6Char2"/>
    <w:qFormat/>
    <w:pPr>
      <w:adjustRightInd w:val="0"/>
      <w:spacing w:before="60" w:after="60" w:line="500" w:lineRule="exact"/>
      <w:jc w:val="center"/>
      <w:textAlignment w:val="baseline"/>
    </w:pPr>
    <w:rPr>
      <w:rFonts w:eastAsia="宋体"/>
      <w:sz w:val="24"/>
      <w:szCs w:val="24"/>
    </w:rPr>
  </w:style>
  <w:style w:type="character" w:customStyle="1" w:styleId="1fa">
    <w:name w:val="样式 标题1 + 二号 自动设置"/>
    <w:qFormat/>
    <w:rPr>
      <w:rFonts w:ascii="黑体" w:eastAsia="黑体" w:hint="eastAsia"/>
      <w:color w:val="auto"/>
      <w:sz w:val="44"/>
      <w:szCs w:val="36"/>
    </w:rPr>
  </w:style>
  <w:style w:type="character" w:customStyle="1" w:styleId="1CharChar11">
    <w:name w:val="项标题(1) Char Char1"/>
    <w:qFormat/>
    <w:rPr>
      <w:rFonts w:ascii="Arial" w:eastAsia="仿宋_GB2312" w:hAnsi="Arial"/>
      <w:sz w:val="28"/>
      <w:lang w:val="en-US" w:eastAsia="zh-CN" w:bidi="ar-SA"/>
    </w:rPr>
  </w:style>
  <w:style w:type="character" w:customStyle="1" w:styleId="3CharCharCharCharChar">
    <w:name w:val="样式3 Char Char Char Char Char"/>
    <w:qFormat/>
    <w:rPr>
      <w:rFonts w:eastAsia="宋体"/>
      <w:sz w:val="24"/>
      <w:szCs w:val="24"/>
      <w:lang w:val="en-US" w:eastAsia="zh-CN" w:bidi="ar-SA"/>
    </w:rPr>
  </w:style>
  <w:style w:type="character" w:customStyle="1" w:styleId="WW8Num1935z0">
    <w:name w:val="WW8Num1935z0"/>
    <w:qFormat/>
    <w:rPr>
      <w:rFonts w:ascii="Times New Roman" w:hAnsi="Times New Roman"/>
      <w:sz w:val="28"/>
    </w:rPr>
  </w:style>
  <w:style w:type="character" w:customStyle="1" w:styleId="GB23120">
    <w:name w:val="样式 (中文) 仿宋_GB2312 四号"/>
    <w:qFormat/>
    <w:rPr>
      <w:rFonts w:eastAsia="仿宋_GB2312"/>
      <w:sz w:val="24"/>
    </w:rPr>
  </w:style>
  <w:style w:type="character" w:customStyle="1" w:styleId="WW8Num1437z1">
    <w:name w:val="WW8Num1437z1"/>
    <w:qFormat/>
    <w:rPr>
      <w:rFonts w:ascii="Times New Roman" w:eastAsia="Times New Roman" w:hAnsi="Times New Roman" w:cs="Times New Roman"/>
      <w:b/>
      <w:position w:val="0"/>
      <w:sz w:val="28"/>
      <w:vertAlign w:val="baseline"/>
    </w:rPr>
  </w:style>
  <w:style w:type="character" w:customStyle="1" w:styleId="WW8Num690z0">
    <w:name w:val="WW8Num690z0"/>
    <w:qFormat/>
    <w:rPr>
      <w:rFonts w:ascii="Times New Roman" w:hAnsi="Times New Roman"/>
      <w:sz w:val="28"/>
      <w:u w:val="none"/>
    </w:rPr>
  </w:style>
  <w:style w:type="character" w:customStyle="1" w:styleId="Charfffff0">
    <w:name w:val="表格 Char"/>
    <w:qFormat/>
    <w:rPr>
      <w:rFonts w:eastAsia="宋体"/>
      <w:sz w:val="21"/>
      <w:lang w:val="en-US" w:eastAsia="zh-CN" w:bidi="ar-SA"/>
    </w:rPr>
  </w:style>
  <w:style w:type="character" w:customStyle="1" w:styleId="shorttext1">
    <w:name w:val="short_text1"/>
    <w:qFormat/>
    <w:rPr>
      <w:rFonts w:eastAsia="宋体"/>
      <w:kern w:val="2"/>
      <w:sz w:val="29"/>
      <w:szCs w:val="29"/>
      <w:lang w:val="en-US" w:eastAsia="zh-CN" w:bidi="ar-SA"/>
    </w:rPr>
  </w:style>
  <w:style w:type="character" w:customStyle="1" w:styleId="WW8Num112z0">
    <w:name w:val="WW8Num112z0"/>
    <w:qFormat/>
    <w:rPr>
      <w:rFonts w:ascii="Wingdings" w:hAnsi="Wingdings"/>
    </w:rPr>
  </w:style>
  <w:style w:type="character" w:customStyle="1" w:styleId="WW8Num1535z0">
    <w:name w:val="WW8Num1535z0"/>
    <w:qFormat/>
    <w:rPr>
      <w:b/>
    </w:rPr>
  </w:style>
  <w:style w:type="character" w:customStyle="1" w:styleId="WW8Num1121z2">
    <w:name w:val="WW8Num1121z2"/>
    <w:qFormat/>
    <w:rPr>
      <w:rFonts w:ascii="Times New Roman" w:hAnsi="Times New Roman" w:cs="Times New Roman"/>
    </w:rPr>
  </w:style>
  <w:style w:type="character" w:customStyle="1" w:styleId="WW8Num1170z0">
    <w:name w:val="WW8Num1170z0"/>
    <w:qFormat/>
    <w:rPr>
      <w:rFonts w:ascii="Wingdings" w:hAnsi="Wingdings"/>
    </w:rPr>
  </w:style>
  <w:style w:type="character" w:customStyle="1" w:styleId="MTEquationSection">
    <w:name w:val="MTEquationSection"/>
    <w:qFormat/>
    <w:rPr>
      <w:rFonts w:eastAsia="宋体"/>
      <w:vanish/>
      <w:color w:val="FF0000"/>
      <w:kern w:val="2"/>
      <w:sz w:val="21"/>
      <w:szCs w:val="24"/>
      <w:lang w:val="en-US" w:eastAsia="zh-CN" w:bidi="ar-SA"/>
    </w:rPr>
  </w:style>
  <w:style w:type="character" w:customStyle="1" w:styleId="ttag">
    <w:name w:val="t_tag"/>
    <w:basedOn w:val="a0"/>
    <w:qFormat/>
  </w:style>
  <w:style w:type="character" w:customStyle="1" w:styleId="15Char">
    <w:name w:val="样式15 Char"/>
    <w:qFormat/>
    <w:rPr>
      <w:rFonts w:ascii="宋体" w:eastAsia="宋体"/>
      <w:snapToGrid/>
      <w:color w:val="000000"/>
      <w:kern w:val="21"/>
      <w:position w:val="2"/>
      <w:sz w:val="28"/>
      <w:szCs w:val="28"/>
      <w:lang w:val="en-US" w:eastAsia="zh-CN" w:bidi="ar-SA"/>
    </w:rPr>
  </w:style>
  <w:style w:type="character" w:customStyle="1" w:styleId="Charfffff1">
    <w:name w:val="附图和附表等 Char"/>
    <w:link w:val="afffffffb"/>
    <w:qFormat/>
    <w:rPr>
      <w:rFonts w:eastAsia="宋体"/>
      <w:b/>
      <w:color w:val="000000"/>
      <w:sz w:val="24"/>
      <w:szCs w:val="24"/>
    </w:rPr>
  </w:style>
  <w:style w:type="paragraph" w:customStyle="1" w:styleId="afffffffb">
    <w:name w:val="附图和附表等"/>
    <w:basedOn w:val="cccccccccc"/>
    <w:link w:val="Charfffff1"/>
    <w:qFormat/>
    <w:pPr>
      <w:tabs>
        <w:tab w:val="left" w:pos="840"/>
      </w:tabs>
      <w:spacing w:beforeLines="50" w:line="240" w:lineRule="auto"/>
      <w:ind w:left="840" w:hanging="360"/>
      <w:outlineLvl w:val="0"/>
    </w:pPr>
    <w:rPr>
      <w:color w:val="000000"/>
    </w:rPr>
  </w:style>
  <w:style w:type="character" w:customStyle="1" w:styleId="WW8Num629z0">
    <w:name w:val="WW8Num629z0"/>
    <w:qFormat/>
    <w:rPr>
      <w:rFonts w:ascii="Times New Roman" w:hAnsi="Times New Roman"/>
    </w:rPr>
  </w:style>
  <w:style w:type="character" w:customStyle="1" w:styleId="WW8Num1299z1">
    <w:name w:val="WW8Num1299z1"/>
    <w:qFormat/>
    <w:rPr>
      <w:rFonts w:eastAsia="Times New Roman"/>
      <w:b/>
      <w:position w:val="0"/>
      <w:sz w:val="28"/>
      <w:vertAlign w:val="baseline"/>
    </w:rPr>
  </w:style>
  <w:style w:type="character" w:customStyle="1" w:styleId="Charfffff2">
    <w:name w:val="三级标题 Char"/>
    <w:qFormat/>
    <w:rPr>
      <w:rFonts w:eastAsia="宋体"/>
      <w:b/>
      <w:kern w:val="2"/>
      <w:sz w:val="24"/>
      <w:szCs w:val="24"/>
      <w:lang w:val="en-US" w:eastAsia="zh-CN" w:bidi="ar-SA"/>
    </w:rPr>
  </w:style>
  <w:style w:type="character" w:customStyle="1" w:styleId="new-title1">
    <w:name w:val="new-title1"/>
    <w:qFormat/>
    <w:rPr>
      <w:rFonts w:ascii="Verdana" w:eastAsia="宋体" w:hAnsi="Verdana"/>
      <w:b/>
      <w:bCs/>
      <w:color w:val="FF0000"/>
      <w:sz w:val="24"/>
      <w:szCs w:val="24"/>
      <w:lang w:val="en-US" w:eastAsia="en-US" w:bidi="ar-SA"/>
    </w:rPr>
  </w:style>
  <w:style w:type="character" w:customStyle="1" w:styleId="WW8Num377z2">
    <w:name w:val="WW8Num377z2"/>
    <w:qFormat/>
    <w:rPr>
      <w:rFonts w:ascii="Arial" w:hAnsi="Arial" w:cs="Arial"/>
    </w:rPr>
  </w:style>
  <w:style w:type="character" w:customStyle="1" w:styleId="WW8Num169z1">
    <w:name w:val="WW8Num169z1"/>
    <w:qFormat/>
    <w:rPr>
      <w:rFonts w:ascii="Times New Roman" w:eastAsia="Times New Roman" w:hAnsi="Times New Roman" w:cs="Times New Roman"/>
      <w:b/>
      <w:position w:val="0"/>
      <w:sz w:val="28"/>
      <w:vertAlign w:val="baseline"/>
    </w:rPr>
  </w:style>
  <w:style w:type="character" w:customStyle="1" w:styleId="CharCharChar1CharCharCharCharCharCharCharCharCharCharCharCharCharCharCharChar">
    <w:name w:val="Char Char Char1 Char Char Char Char Char Char Char Char Char Char Char Char Char Char Char Char"/>
    <w:link w:val="CharCharChar1CharCharCharCharCharCharCharCharCharCharCharCharCharCharChar"/>
    <w:qFormat/>
    <w:rPr>
      <w:rFonts w:eastAsia="宋体"/>
      <w:sz w:val="28"/>
      <w:szCs w:val="28"/>
    </w:rPr>
  </w:style>
  <w:style w:type="paragraph" w:customStyle="1" w:styleId="CharCharChar1CharCharCharCharCharCharCharCharCharCharCharCharCharCharChar">
    <w:name w:val="Char Char Char1 Char Char Char Char Char Char Char Char Char Char Char Char Char Char Char"/>
    <w:basedOn w:val="a"/>
    <w:link w:val="CharCharChar1CharCharCharCharCharCharCharCharCharCharCharCharCharCharCharChar"/>
    <w:qFormat/>
    <w:pPr>
      <w:spacing w:line="240" w:lineRule="exact"/>
      <w:ind w:firstLineChars="200" w:firstLine="200"/>
    </w:pPr>
    <w:rPr>
      <w:rFonts w:eastAsia="宋体"/>
      <w:sz w:val="28"/>
      <w:szCs w:val="28"/>
    </w:rPr>
  </w:style>
  <w:style w:type="character" w:customStyle="1" w:styleId="WW8Num1357z0">
    <w:name w:val="WW8Num1357z0"/>
    <w:qFormat/>
    <w:rPr>
      <w:b/>
      <w:sz w:val="28"/>
    </w:rPr>
  </w:style>
  <w:style w:type="character" w:customStyle="1" w:styleId="neirong2">
    <w:name w:val="neirong2"/>
    <w:qFormat/>
    <w:rPr>
      <w:rFonts w:ascii="宋体" w:eastAsia="宋体" w:hAnsi="宋体" w:hint="eastAsia"/>
      <w:color w:val="000000"/>
      <w:sz w:val="18"/>
      <w:szCs w:val="18"/>
      <w:u w:val="none"/>
    </w:rPr>
  </w:style>
  <w:style w:type="character" w:customStyle="1" w:styleId="GB23126Char">
    <w:name w:val="样式 三级标题 + (中文) 仿宋_GB2312 段前: 6 磅 Char"/>
    <w:link w:val="GB23126"/>
    <w:qFormat/>
    <w:rPr>
      <w:rFonts w:eastAsia="仿宋_GB2312" w:cs="宋体"/>
      <w:b/>
      <w:bCs/>
      <w:sz w:val="24"/>
      <w:szCs w:val="24"/>
    </w:rPr>
  </w:style>
  <w:style w:type="paragraph" w:customStyle="1" w:styleId="GB23126">
    <w:name w:val="样式 三级标题 + (中文) 仿宋_GB2312 段前: 6 磅"/>
    <w:basedOn w:val="afff4"/>
    <w:link w:val="GB23126Char"/>
    <w:qFormat/>
    <w:pPr>
      <w:adjustRightInd/>
      <w:snapToGrid/>
      <w:spacing w:beforeLines="0" w:afterLines="0" w:line="460" w:lineRule="exact"/>
    </w:pPr>
    <w:rPr>
      <w:rFonts w:asciiTheme="minorHAnsi" w:hAnsiTheme="minorHAnsi" w:cs="宋体"/>
      <w:snapToGrid/>
      <w:sz w:val="24"/>
      <w:szCs w:val="24"/>
    </w:rPr>
  </w:style>
  <w:style w:type="character" w:customStyle="1" w:styleId="hzt1">
    <w:name w:val="hzt1"/>
    <w:qFormat/>
    <w:rPr>
      <w:color w:val="333333"/>
      <w:sz w:val="18"/>
      <w:szCs w:val="18"/>
    </w:rPr>
  </w:style>
  <w:style w:type="character" w:customStyle="1" w:styleId="01Char6">
    <w:name w:val="01 三级标题 Char"/>
    <w:link w:val="011"/>
    <w:qFormat/>
    <w:rPr>
      <w:rFonts w:ascii="宋体" w:eastAsia="宋体" w:hAnsi="宋体"/>
      <w:b/>
      <w:spacing w:val="-2"/>
      <w:sz w:val="28"/>
      <w:szCs w:val="28"/>
    </w:rPr>
  </w:style>
  <w:style w:type="paragraph" w:customStyle="1" w:styleId="011">
    <w:name w:val="01 三级标题"/>
    <w:basedOn w:val="a"/>
    <w:link w:val="01Char6"/>
    <w:qFormat/>
    <w:pPr>
      <w:spacing w:beforeLines="50" w:afterLines="50" w:line="520" w:lineRule="exact"/>
      <w:outlineLvl w:val="2"/>
    </w:pPr>
    <w:rPr>
      <w:rFonts w:ascii="宋体" w:eastAsia="宋体" w:hAnsi="宋体"/>
      <w:b/>
      <w:spacing w:val="-2"/>
      <w:sz w:val="28"/>
      <w:szCs w:val="28"/>
    </w:rPr>
  </w:style>
  <w:style w:type="paragraph" w:customStyle="1" w:styleId="00">
    <w:name w:val="00 正文"/>
    <w:qFormat/>
    <w:pPr>
      <w:spacing w:line="520" w:lineRule="exact"/>
      <w:ind w:firstLineChars="200" w:firstLine="472"/>
      <w:jc w:val="both"/>
    </w:pPr>
    <w:rPr>
      <w:rFonts w:ascii="宋体" w:hAnsi="宋体"/>
      <w:spacing w:val="-2"/>
      <w:kern w:val="2"/>
      <w:sz w:val="24"/>
      <w:szCs w:val="24"/>
    </w:rPr>
  </w:style>
  <w:style w:type="character" w:customStyle="1" w:styleId="px141">
    <w:name w:val="px141"/>
    <w:qFormat/>
    <w:rPr>
      <w:sz w:val="21"/>
      <w:szCs w:val="21"/>
    </w:rPr>
  </w:style>
  <w:style w:type="character" w:customStyle="1" w:styleId="GB23122">
    <w:name w:val="样式 仿宋_GB2312 (符号) 宋体 四号"/>
    <w:qFormat/>
    <w:rPr>
      <w:rFonts w:ascii="仿宋_GB2312" w:eastAsia="仿宋_GB2312" w:hAnsi="仿宋_GB2312"/>
      <w:sz w:val="24"/>
    </w:rPr>
  </w:style>
  <w:style w:type="character" w:customStyle="1" w:styleId="lb1">
    <w:name w:val="lb1"/>
    <w:qFormat/>
    <w:rPr>
      <w:color w:val="333333"/>
    </w:rPr>
  </w:style>
  <w:style w:type="character" w:customStyle="1" w:styleId="Charfffff3">
    <w:name w:val="和桥报告正文 Char"/>
    <w:qFormat/>
    <w:rPr>
      <w:rFonts w:eastAsia="宋体" w:cs="宋体"/>
      <w:snapToGrid/>
      <w:kern w:val="24"/>
      <w:sz w:val="24"/>
      <w:szCs w:val="21"/>
      <w:lang w:val="en-US" w:eastAsia="zh-CN" w:bidi="ar-SA"/>
    </w:rPr>
  </w:style>
  <w:style w:type="character" w:customStyle="1" w:styleId="EmailStyle91">
    <w:name w:val="EmailStyle91"/>
    <w:qFormat/>
    <w:rPr>
      <w:rFonts w:ascii="Arial" w:eastAsia="宋体" w:hAnsi="Arial" w:cs="Arial"/>
      <w:color w:val="auto"/>
      <w:sz w:val="20"/>
    </w:rPr>
  </w:style>
  <w:style w:type="character" w:customStyle="1" w:styleId="WW8Num1664z1">
    <w:name w:val="WW8Num1664z1"/>
    <w:qFormat/>
    <w:rPr>
      <w:rFonts w:ascii="Times New Roman" w:eastAsia="Times New Roman" w:hAnsi="Times New Roman" w:cs="Times New Roman"/>
      <w:b/>
      <w:position w:val="0"/>
      <w:sz w:val="28"/>
      <w:vertAlign w:val="baseline"/>
    </w:rPr>
  </w:style>
  <w:style w:type="character" w:customStyle="1" w:styleId="2CharChar5">
    <w:name w:val="首行缩进:  2 字符 Char Char"/>
    <w:qFormat/>
    <w:rPr>
      <w:rFonts w:ascii="Verdana" w:eastAsia="宋体" w:hAnsi="Verdana" w:cs="宋体"/>
      <w:snapToGrid/>
      <w:kern w:val="2"/>
      <w:sz w:val="24"/>
      <w:szCs w:val="21"/>
      <w:lang w:val="en-US" w:eastAsia="zh-CN" w:bidi="ar-SA"/>
    </w:rPr>
  </w:style>
  <w:style w:type="character" w:customStyle="1" w:styleId="WW8Num1842z0">
    <w:name w:val="WW8Num1842z0"/>
    <w:qFormat/>
    <w:rPr>
      <w:rFonts w:ascii="黑体" w:eastAsia="黑体" w:hAnsi="黑体"/>
      <w:sz w:val="24"/>
      <w:u w:val="none"/>
    </w:rPr>
  </w:style>
  <w:style w:type="character" w:customStyle="1" w:styleId="3CharChar2">
    <w:name w:val="正文文字 3 Char Char"/>
    <w:qFormat/>
    <w:rPr>
      <w:rFonts w:eastAsia="宋体"/>
      <w:kern w:val="2"/>
      <w:sz w:val="16"/>
      <w:szCs w:val="16"/>
      <w:lang w:val="en-US" w:eastAsia="zh-CN" w:bidi="ar-SA"/>
    </w:rPr>
  </w:style>
  <w:style w:type="character" w:customStyle="1" w:styleId="WW8Num19z0">
    <w:name w:val="WW8Num19z0"/>
    <w:qFormat/>
    <w:rPr>
      <w:rFonts w:ascii="Wingdings" w:hAnsi="Wingdings"/>
    </w:rPr>
  </w:style>
  <w:style w:type="character" w:customStyle="1" w:styleId="WW8Num1975z0">
    <w:name w:val="WW8Num1975z0"/>
    <w:qFormat/>
    <w:rPr>
      <w:rFonts w:ascii="Wingdings" w:hAnsi="Wingdings"/>
    </w:rPr>
  </w:style>
  <w:style w:type="character" w:customStyle="1" w:styleId="CharCharf4">
    <w:name w:val="技术文件 Char Char"/>
    <w:qFormat/>
    <w:rPr>
      <w:rFonts w:ascii="Arial" w:eastAsia="宋体" w:hAnsi="Arial"/>
      <w:sz w:val="24"/>
      <w:lang w:bidi="ar-SA"/>
    </w:rPr>
  </w:style>
  <w:style w:type="character" w:customStyle="1" w:styleId="WW8Num164z1">
    <w:name w:val="WW8Num164z1"/>
    <w:qFormat/>
    <w:rPr>
      <w:rFonts w:ascii="Arial" w:hAnsi="Arial"/>
      <w:sz w:val="24"/>
    </w:rPr>
  </w:style>
  <w:style w:type="character" w:customStyle="1" w:styleId="WW8Num954z0">
    <w:name w:val="WW8Num954z0"/>
    <w:qFormat/>
    <w:rPr>
      <w:rFonts w:ascii="Times New Roman" w:eastAsia="Times New Roman" w:hAnsi="Times New Roman" w:cs="Times New Roman"/>
    </w:rPr>
  </w:style>
  <w:style w:type="character" w:customStyle="1" w:styleId="Charfffff4">
    <w:name w:val="样式 题注 + (中文) 黑体 加粗 Char"/>
    <w:qFormat/>
    <w:rPr>
      <w:rFonts w:ascii="Arial" w:eastAsia="宋体" w:hAnsi="Arial" w:cs="Arial"/>
      <w:b/>
      <w:bCs/>
      <w:kern w:val="2"/>
      <w:sz w:val="24"/>
      <w:lang w:val="en-US" w:eastAsia="zh-CN" w:bidi="ar-SA"/>
    </w:rPr>
  </w:style>
  <w:style w:type="character" w:customStyle="1" w:styleId="WW8Num1930z0">
    <w:name w:val="WW8Num1930z0"/>
    <w:qFormat/>
    <w:rPr>
      <w:rFonts w:ascii="宋体" w:hAnsi="宋体"/>
    </w:rPr>
  </w:style>
  <w:style w:type="character" w:customStyle="1" w:styleId="red12px1">
    <w:name w:val="red12px1"/>
    <w:qFormat/>
    <w:rPr>
      <w:color w:val="9D080D"/>
      <w:sz w:val="18"/>
      <w:szCs w:val="18"/>
    </w:rPr>
  </w:style>
  <w:style w:type="character" w:customStyle="1" w:styleId="4CharCharCharCharCharCharChar">
    <w:name w:val="标题4 Char Char Char Char Char Char Char"/>
    <w:qFormat/>
    <w:rPr>
      <w:rFonts w:eastAsia="宋体"/>
      <w:sz w:val="24"/>
      <w:lang w:val="en-US" w:eastAsia="zh-CN" w:bidi="ar-SA"/>
    </w:rPr>
  </w:style>
  <w:style w:type="character" w:customStyle="1" w:styleId="contentjrjx1">
    <w:name w:val="content_jrjx1"/>
    <w:qFormat/>
    <w:rPr>
      <w:rFonts w:hint="default"/>
      <w:color w:val="666666"/>
      <w:spacing w:val="375"/>
      <w:sz w:val="18"/>
      <w:szCs w:val="18"/>
    </w:rPr>
  </w:style>
  <w:style w:type="character" w:customStyle="1" w:styleId="text101">
    <w:name w:val="text101"/>
    <w:qFormat/>
    <w:rPr>
      <w:rFonts w:ascii="ˎ̥" w:hAnsi="ˎ̥" w:hint="default"/>
      <w:sz w:val="21"/>
      <w:szCs w:val="21"/>
    </w:rPr>
  </w:style>
  <w:style w:type="character" w:customStyle="1" w:styleId="aCharChar7">
    <w:name w:val="干标题(a) Char Char7"/>
    <w:qFormat/>
    <w:rPr>
      <w:rFonts w:ascii="Arial" w:eastAsia="黑体" w:hAnsi="Arial"/>
      <w:snapToGrid w:val="0"/>
      <w:sz w:val="28"/>
      <w:szCs w:val="28"/>
    </w:rPr>
  </w:style>
  <w:style w:type="character" w:customStyle="1" w:styleId="news1">
    <w:name w:val="news1"/>
    <w:qFormat/>
    <w:rPr>
      <w:color w:val="000000"/>
      <w:spacing w:val="375"/>
      <w:sz w:val="21"/>
      <w:szCs w:val="21"/>
      <w:u w:val="none"/>
    </w:rPr>
  </w:style>
  <w:style w:type="character" w:customStyle="1" w:styleId="-Char">
    <w:name w:val="三级标题-五号字 Char"/>
    <w:link w:val="-0"/>
    <w:qFormat/>
    <w:rPr>
      <w:rFonts w:eastAsia="宋体"/>
      <w:b/>
      <w:bCs/>
      <w:snapToGrid w:val="0"/>
      <w:szCs w:val="21"/>
    </w:rPr>
  </w:style>
  <w:style w:type="paragraph" w:customStyle="1" w:styleId="-0">
    <w:name w:val="三级标题-五号字"/>
    <w:basedOn w:val="afff4"/>
    <w:link w:val="-Char"/>
    <w:qFormat/>
    <w:pPr>
      <w:adjustRightInd/>
      <w:snapToGrid/>
      <w:spacing w:beforeLines="0" w:afterLines="0" w:line="400" w:lineRule="exact"/>
    </w:pPr>
    <w:rPr>
      <w:rFonts w:asciiTheme="minorHAnsi" w:eastAsia="宋体" w:hAnsiTheme="minorHAnsi" w:cstheme="minorBidi"/>
      <w:sz w:val="21"/>
      <w:szCs w:val="21"/>
    </w:rPr>
  </w:style>
  <w:style w:type="character" w:customStyle="1" w:styleId="CharChar39">
    <w:name w:val="Char Char39"/>
    <w:qFormat/>
    <w:rPr>
      <w:rFonts w:eastAsia="宋体"/>
      <w:snapToGrid w:val="0"/>
      <w:sz w:val="28"/>
      <w:lang w:val="en-US" w:eastAsia="zh-CN" w:bidi="ar-SA"/>
    </w:rPr>
  </w:style>
  <w:style w:type="character" w:customStyle="1" w:styleId="101Char">
    <w:name w:val="样式 样式 正文1 + 段前: 0.1 行 + 红色 Char"/>
    <w:qFormat/>
    <w:rPr>
      <w:rFonts w:eastAsia="宋体" w:cs="宋体"/>
      <w:color w:val="FF0000"/>
      <w:kern w:val="2"/>
      <w:sz w:val="24"/>
      <w:lang w:val="en-US" w:eastAsia="zh-CN" w:bidi="ar-SA"/>
    </w:rPr>
  </w:style>
  <w:style w:type="character" w:customStyle="1" w:styleId="2Charc">
    <w:name w:val="表格文字2 Char"/>
    <w:link w:val="2e"/>
    <w:qFormat/>
    <w:rPr>
      <w:rFonts w:eastAsia="宋体"/>
      <w:szCs w:val="21"/>
    </w:rPr>
  </w:style>
  <w:style w:type="paragraph" w:customStyle="1" w:styleId="2e">
    <w:name w:val="表格文字2"/>
    <w:basedOn w:val="a"/>
    <w:link w:val="2Charc"/>
    <w:qFormat/>
    <w:pPr>
      <w:tabs>
        <w:tab w:val="left" w:pos="277"/>
        <w:tab w:val="left" w:pos="600"/>
        <w:tab w:val="left" w:pos="780"/>
        <w:tab w:val="left" w:pos="2517"/>
      </w:tabs>
      <w:adjustRightInd w:val="0"/>
      <w:jc w:val="center"/>
      <w:textAlignment w:val="baseline"/>
    </w:pPr>
    <w:rPr>
      <w:rFonts w:eastAsia="宋体"/>
      <w:szCs w:val="21"/>
    </w:rPr>
  </w:style>
  <w:style w:type="character" w:customStyle="1" w:styleId="WW8Num1183z0">
    <w:name w:val="WW8Num1183z0"/>
    <w:qFormat/>
    <w:rPr>
      <w:rFonts w:ascii="幼圆" w:eastAsia="幼圆" w:hAnsi="幼圆"/>
    </w:rPr>
  </w:style>
  <w:style w:type="character" w:customStyle="1" w:styleId="Char1f8">
    <w:name w:val="正文文本缩进 Char1"/>
    <w:qFormat/>
    <w:rPr>
      <w:rFonts w:eastAsia="宋体"/>
      <w:kern w:val="2"/>
      <w:sz w:val="24"/>
      <w:lang w:val="en-US" w:eastAsia="zh-CN" w:bidi="ar-SA"/>
    </w:rPr>
  </w:style>
  <w:style w:type="character" w:customStyle="1" w:styleId="WW8Num610z1">
    <w:name w:val="WW8Num610z1"/>
    <w:qFormat/>
    <w:rPr>
      <w:rFonts w:ascii="Wingdings" w:hAnsi="Wingdings"/>
    </w:rPr>
  </w:style>
  <w:style w:type="character" w:customStyle="1" w:styleId="WW8Num12z0">
    <w:name w:val="WW8Num12z0"/>
    <w:qFormat/>
    <w:rPr>
      <w:sz w:val="32"/>
    </w:rPr>
  </w:style>
  <w:style w:type="character" w:customStyle="1" w:styleId="1fb">
    <w:name w:val="明显强调1"/>
    <w:qFormat/>
    <w:rPr>
      <w:b/>
      <w:i/>
      <w:sz w:val="24"/>
      <w:szCs w:val="24"/>
      <w:u w:val="single"/>
    </w:rPr>
  </w:style>
  <w:style w:type="character" w:customStyle="1" w:styleId="Charfffff5">
    <w:name w:val="样式 题注 + (符号) 宋体 Char"/>
    <w:qFormat/>
    <w:rPr>
      <w:rFonts w:ascii="Arial" w:eastAsia="宋体" w:hAnsi="Arial" w:cs="Arial"/>
      <w:kern w:val="2"/>
      <w:sz w:val="21"/>
      <w:szCs w:val="21"/>
      <w:lang w:val="en-US" w:eastAsia="zh-CN" w:bidi="ar-SA"/>
    </w:rPr>
  </w:style>
  <w:style w:type="character" w:customStyle="1" w:styleId="msonormalstyle13style14">
    <w:name w:val="msonormal style13 style14"/>
    <w:qFormat/>
    <w:rPr>
      <w:rFonts w:eastAsia="黑体"/>
      <w:kern w:val="2"/>
      <w:sz w:val="32"/>
      <w:szCs w:val="32"/>
      <w:lang w:val="en-US" w:eastAsia="zh-CN" w:bidi="ar-SA"/>
    </w:rPr>
  </w:style>
  <w:style w:type="character" w:customStyle="1" w:styleId="WW8Num13z1">
    <w:name w:val="WW8Num13z1"/>
    <w:qFormat/>
    <w:rPr>
      <w:rFonts w:ascii="Wingdings" w:hAnsi="Wingdings"/>
    </w:rPr>
  </w:style>
  <w:style w:type="character" w:customStyle="1" w:styleId="Charfffff6">
    <w:name w:val="引用文章 Char"/>
    <w:qFormat/>
    <w:rPr>
      <w:rFonts w:eastAsia="楷体_GB2312" w:cs="宋体"/>
      <w:kern w:val="2"/>
      <w:sz w:val="24"/>
      <w:szCs w:val="24"/>
      <w:lang w:val="en-US" w:eastAsia="zh-CN" w:bidi="ar-SA"/>
    </w:rPr>
  </w:style>
  <w:style w:type="character" w:customStyle="1" w:styleId="Charfffff7">
    <w:name w:val="报告页眉 Char"/>
    <w:qFormat/>
    <w:rPr>
      <w:rFonts w:eastAsia="宋体"/>
      <w:kern w:val="2"/>
      <w:sz w:val="18"/>
      <w:lang w:val="en-US" w:eastAsia="zh-CN" w:bidi="ar-SA"/>
    </w:rPr>
  </w:style>
  <w:style w:type="character" w:customStyle="1" w:styleId="22Char1">
    <w:name w:val="样式 样式 正文首行缩进 + 首行缩进:  2 字符 + 首行缩进:  2 字符 Char1"/>
    <w:qFormat/>
    <w:rPr>
      <w:rFonts w:ascii="宋体" w:eastAsia="宋体" w:hAnsi="宋体" w:cs="宋体"/>
      <w:sz w:val="24"/>
      <w:szCs w:val="24"/>
      <w:lang w:val="en-US" w:eastAsia="zh-CN" w:bidi="ar-SA"/>
    </w:rPr>
  </w:style>
  <w:style w:type="character" w:customStyle="1" w:styleId="GB2312CharChar">
    <w:name w:val="样式 题注 + (西文) 仿宋_GB2312 (中文) 宋体 四号 Char Char"/>
    <w:link w:val="GB2312Char"/>
    <w:qFormat/>
    <w:rPr>
      <w:rFonts w:eastAsia="仿宋_GB2312"/>
      <w:b/>
      <w:color w:val="FF0000"/>
      <w:sz w:val="28"/>
      <w:szCs w:val="30"/>
    </w:rPr>
  </w:style>
  <w:style w:type="paragraph" w:customStyle="1" w:styleId="GB2312Char">
    <w:name w:val="样式 题注 + (西文) 仿宋_GB2312 (中文) 宋体 四号 Char"/>
    <w:basedOn w:val="ac"/>
    <w:link w:val="GB2312CharChar"/>
    <w:qFormat/>
    <w:pPr>
      <w:keepNext/>
      <w:spacing w:line="440" w:lineRule="exact"/>
      <w:ind w:firstLineChars="0" w:firstLine="0"/>
    </w:pPr>
    <w:rPr>
      <w:rFonts w:asciiTheme="minorHAnsi" w:eastAsia="仿宋_GB2312" w:hAnsiTheme="minorHAnsi" w:cstheme="minorBidi"/>
      <w:b/>
      <w:color w:val="FF0000"/>
      <w:sz w:val="28"/>
      <w:szCs w:val="30"/>
    </w:rPr>
  </w:style>
  <w:style w:type="character" w:customStyle="1" w:styleId="EmailStyle2901">
    <w:name w:val="EmailStyle2901"/>
    <w:qFormat/>
    <w:rPr>
      <w:rFonts w:ascii="Arial" w:eastAsia="宋体" w:hAnsi="Arial" w:cs="Arial"/>
      <w:color w:val="auto"/>
      <w:sz w:val="20"/>
    </w:rPr>
  </w:style>
  <w:style w:type="character" w:customStyle="1" w:styleId="font31">
    <w:name w:val="font31"/>
    <w:qFormat/>
    <w:rPr>
      <w:rFonts w:ascii="Times New Roman" w:hAnsi="Times New Roman" w:cs="Times New Roman" w:hint="default"/>
      <w:color w:val="000000"/>
      <w:sz w:val="20"/>
      <w:szCs w:val="20"/>
      <w:u w:val="none"/>
      <w:vertAlign w:val="superscript"/>
    </w:rPr>
  </w:style>
  <w:style w:type="character" w:customStyle="1" w:styleId="WW8Num766z0">
    <w:name w:val="WW8Num766z0"/>
    <w:qFormat/>
    <w:rPr>
      <w:rFonts w:ascii="Wingdings" w:hAnsi="Wingdings"/>
    </w:rPr>
  </w:style>
  <w:style w:type="character" w:customStyle="1" w:styleId="WW8Num931z0">
    <w:name w:val="WW8Num931z0"/>
    <w:qFormat/>
    <w:rPr>
      <w:b/>
    </w:rPr>
  </w:style>
  <w:style w:type="character" w:customStyle="1" w:styleId="22MajorsectHeading21ALTZTimesChar">
    <w:name w:val="样式 标题 2标题2一级条Majorsect_Heading 2表正文正文非缩进段1四号缩进ALT+Z特... + Times ... Char"/>
    <w:link w:val="22MajorsectHeading21ALTZTimes"/>
    <w:qFormat/>
    <w:rPr>
      <w:rFonts w:ascii="Arial" w:hAnsi="Arial" w:cs="宋体"/>
      <w:b/>
      <w:bCs/>
      <w:color w:val="000000"/>
      <w:sz w:val="32"/>
      <w:szCs w:val="32"/>
    </w:rPr>
  </w:style>
  <w:style w:type="paragraph" w:customStyle="1" w:styleId="22MajorsectHeading21ALTZTimes">
    <w:name w:val="样式 标题 2标题2一级条Majorsect_Heading 2表正文正文非缩进段1四号缩进ALT+Z特... + Times ..."/>
    <w:link w:val="22MajorsectHeading21ALTZTimesChar"/>
    <w:qFormat/>
    <w:pPr>
      <w:spacing w:before="120" w:line="460" w:lineRule="atLeast"/>
      <w:ind w:firstLineChars="50" w:firstLine="50"/>
    </w:pPr>
    <w:rPr>
      <w:rFonts w:cs="宋体"/>
      <w:color w:val="000000"/>
      <w:szCs w:val="32"/>
    </w:rPr>
  </w:style>
  <w:style w:type="paragraph" w:customStyle="1" w:styleId="22MajorsectHeading21ALTZ">
    <w:name w:val="标题 2标题2一级条Majorsect_Heading 2表正文正文非缩进段1四号缩进ALT+Z特..."/>
    <w:basedOn w:val="20"/>
    <w:link w:val="22MajorsectHeading21ALTZChar"/>
    <w:qFormat/>
    <w:pPr>
      <w:spacing w:before="240" w:after="120" w:line="360" w:lineRule="auto"/>
    </w:pPr>
    <w:rPr>
      <w:rFonts w:ascii="Arial" w:eastAsiaTheme="minorEastAsia" w:hAnsi="Arial" w:cstheme="minorBidi"/>
      <w:szCs w:val="22"/>
    </w:rPr>
  </w:style>
  <w:style w:type="character" w:customStyle="1" w:styleId="22MajorsectHeading21ALTZChar">
    <w:name w:val="标题 2标题2一级条Majorsect_Heading 2表正文正文非缩进段1四号缩进ALT+Z特... Char"/>
    <w:link w:val="22MajorsectHeading21ALTZ"/>
    <w:qFormat/>
    <w:rPr>
      <w:rFonts w:ascii="Arial" w:hAnsi="Arial"/>
      <w:b/>
      <w:bCs/>
      <w:sz w:val="32"/>
    </w:rPr>
  </w:style>
  <w:style w:type="character" w:customStyle="1" w:styleId="CharCharf5">
    <w:name w:val="普通文字 Char Char"/>
    <w:qFormat/>
    <w:rPr>
      <w:rFonts w:ascii="宋体" w:hAnsi="Courier New"/>
      <w:sz w:val="22"/>
      <w:lang w:eastAsia="en-US" w:bidi="en-US"/>
    </w:rPr>
  </w:style>
  <w:style w:type="character" w:customStyle="1" w:styleId="3Chard">
    <w:name w:val="样式 题注 + 左侧:  3 字符 Char"/>
    <w:qFormat/>
    <w:rPr>
      <w:rFonts w:eastAsia="宋体" w:cs="宋体"/>
      <w:sz w:val="24"/>
      <w:szCs w:val="24"/>
      <w:lang w:val="en-US" w:eastAsia="zh-CN" w:bidi="ar-SA"/>
    </w:rPr>
  </w:style>
  <w:style w:type="character" w:customStyle="1" w:styleId="WW8Num1527z0">
    <w:name w:val="WW8Num1527z0"/>
    <w:qFormat/>
    <w:rPr>
      <w:rFonts w:ascii="Wingdings" w:hAnsi="Wingdings"/>
    </w:rPr>
  </w:style>
  <w:style w:type="character" w:customStyle="1" w:styleId="Charfffff8">
    <w:name w:val="样式 报告书表格 + Char"/>
    <w:link w:val="afffffffc"/>
    <w:qFormat/>
    <w:rPr>
      <w:bCs/>
      <w:color w:val="000000"/>
      <w:szCs w:val="21"/>
    </w:rPr>
  </w:style>
  <w:style w:type="paragraph" w:customStyle="1" w:styleId="afffffffc">
    <w:name w:val="样式 报告书表格 +"/>
    <w:basedOn w:val="a"/>
    <w:link w:val="Charfffff8"/>
    <w:qFormat/>
    <w:pPr>
      <w:adjustRightInd w:val="0"/>
      <w:spacing w:line="312" w:lineRule="atLeast"/>
      <w:jc w:val="center"/>
      <w:textAlignment w:val="baseline"/>
    </w:pPr>
    <w:rPr>
      <w:bCs/>
      <w:color w:val="000000"/>
      <w:szCs w:val="21"/>
    </w:rPr>
  </w:style>
  <w:style w:type="character" w:customStyle="1" w:styleId="black">
    <w:name w:val="black"/>
    <w:basedOn w:val="a0"/>
    <w:qFormat/>
  </w:style>
  <w:style w:type="character" w:customStyle="1" w:styleId="WW8Num632z0">
    <w:name w:val="WW8Num632z0"/>
    <w:qFormat/>
    <w:rPr>
      <w:rFonts w:ascii="宋体" w:hAnsi="宋体"/>
    </w:rPr>
  </w:style>
  <w:style w:type="character" w:customStyle="1" w:styleId="-Char0">
    <w:name w:val="李-图 Char"/>
    <w:link w:val="-2"/>
    <w:qFormat/>
    <w:rPr>
      <w:rFonts w:eastAsia="黑体" w:cs="宋体"/>
      <w:b/>
      <w:sz w:val="24"/>
    </w:rPr>
  </w:style>
  <w:style w:type="paragraph" w:customStyle="1" w:styleId="-2">
    <w:name w:val="李-图"/>
    <w:basedOn w:val="a"/>
    <w:link w:val="-Char0"/>
    <w:qFormat/>
    <w:pPr>
      <w:spacing w:beforeLines="50" w:afterLines="50" w:line="360" w:lineRule="auto"/>
      <w:jc w:val="center"/>
    </w:pPr>
    <w:rPr>
      <w:rFonts w:eastAsia="黑体" w:cs="宋体"/>
      <w:b/>
      <w:sz w:val="24"/>
    </w:rPr>
  </w:style>
  <w:style w:type="character" w:customStyle="1" w:styleId="GB23123">
    <w:name w:val="样式 仿宋_GB2312 四号"/>
    <w:qFormat/>
    <w:rPr>
      <w:rFonts w:ascii="仿宋_GB2312" w:eastAsia="仿宋_GB2312" w:hAnsi="仿宋_GB2312"/>
      <w:sz w:val="24"/>
    </w:rPr>
  </w:style>
  <w:style w:type="character" w:customStyle="1" w:styleId="CharChar17">
    <w:name w:val="Char Char1"/>
    <w:qFormat/>
    <w:locked/>
    <w:rPr>
      <w:rFonts w:ascii="宋体" w:eastAsia="宋体"/>
      <w:kern w:val="2"/>
      <w:sz w:val="18"/>
      <w:szCs w:val="18"/>
      <w:lang w:val="en-US" w:eastAsia="zh-CN" w:bidi="ar-SA"/>
    </w:rPr>
  </w:style>
  <w:style w:type="character" w:customStyle="1" w:styleId="WW8Num1024z0">
    <w:name w:val="WW8Num1024z0"/>
    <w:qFormat/>
    <w:rPr>
      <w:rFonts w:eastAsia="宋体"/>
      <w:b/>
      <w:sz w:val="32"/>
      <w:szCs w:val="32"/>
    </w:rPr>
  </w:style>
  <w:style w:type="character" w:customStyle="1" w:styleId="Charfffff9">
    <w:name w:val="报告正文文字 Char"/>
    <w:link w:val="afffffffd"/>
    <w:qFormat/>
    <w:rPr>
      <w:rFonts w:ascii="仿宋_GB2312" w:eastAsia="仿宋_GB2312"/>
      <w:sz w:val="24"/>
    </w:rPr>
  </w:style>
  <w:style w:type="paragraph" w:customStyle="1" w:styleId="afffffffd">
    <w:name w:val="报告正文文字"/>
    <w:basedOn w:val="a"/>
    <w:link w:val="Charfffff9"/>
    <w:qFormat/>
    <w:pPr>
      <w:adjustRightInd w:val="0"/>
      <w:spacing w:line="360" w:lineRule="auto"/>
      <w:ind w:firstLineChars="200" w:firstLine="480"/>
    </w:pPr>
    <w:rPr>
      <w:rFonts w:ascii="仿宋_GB2312" w:eastAsia="仿宋_GB2312"/>
      <w:sz w:val="24"/>
    </w:rPr>
  </w:style>
  <w:style w:type="character" w:customStyle="1" w:styleId="Charfffffa">
    <w:name w:val="样式 题注 + (中文) 黑体 Char"/>
    <w:qFormat/>
    <w:rPr>
      <w:rFonts w:ascii="Arial" w:eastAsia="宋体" w:hAnsi="Arial" w:cs="Arial"/>
      <w:kern w:val="2"/>
      <w:sz w:val="24"/>
      <w:lang w:val="en-US" w:eastAsia="zh-CN" w:bidi="ar-SA"/>
    </w:rPr>
  </w:style>
  <w:style w:type="character" w:customStyle="1" w:styleId="WW8Num1192z0">
    <w:name w:val="WW8Num1192z0"/>
    <w:qFormat/>
    <w:rPr>
      <w:rFonts w:ascii="Arial" w:hAnsi="Arial" w:cs="Arial"/>
    </w:rPr>
  </w:style>
  <w:style w:type="character" w:customStyle="1" w:styleId="HTMLChar1">
    <w:name w:val="HTML 地址 Char1"/>
    <w:qFormat/>
    <w:rPr>
      <w:rFonts w:ascii="Calibri" w:hAnsi="Calibri"/>
      <w:i/>
      <w:iCs/>
      <w:kern w:val="2"/>
      <w:sz w:val="21"/>
      <w:szCs w:val="22"/>
    </w:rPr>
  </w:style>
  <w:style w:type="character" w:customStyle="1" w:styleId="style21">
    <w:name w:val="style21"/>
    <w:qFormat/>
    <w:rPr>
      <w:rFonts w:ascii="宋体" w:eastAsia="宋体" w:hAnsi="宋体" w:hint="eastAsia"/>
      <w:color w:val="098600"/>
      <w:sz w:val="19"/>
      <w:szCs w:val="19"/>
    </w:rPr>
  </w:style>
  <w:style w:type="character" w:customStyle="1" w:styleId="main61">
    <w:name w:val="main61"/>
    <w:qFormat/>
    <w:rPr>
      <w:b/>
      <w:bCs/>
      <w:sz w:val="24"/>
      <w:szCs w:val="24"/>
    </w:rPr>
  </w:style>
  <w:style w:type="character" w:customStyle="1" w:styleId="WW8Num1540z0">
    <w:name w:val="WW8Num1540z0"/>
    <w:qFormat/>
    <w:rPr>
      <w:rFonts w:ascii="Times New Roman" w:hAnsi="Times New Roman"/>
    </w:rPr>
  </w:style>
  <w:style w:type="character" w:customStyle="1" w:styleId="WW8Num1274z2">
    <w:name w:val="WW8Num1274z2"/>
    <w:qFormat/>
    <w:rPr>
      <w:lang w:val="en-US"/>
    </w:rPr>
  </w:style>
  <w:style w:type="character" w:customStyle="1" w:styleId="hangju">
    <w:name w:val="hangju"/>
    <w:basedOn w:val="a0"/>
    <w:qFormat/>
  </w:style>
  <w:style w:type="character" w:customStyle="1" w:styleId="WW8Num605z0">
    <w:name w:val="WW8Num605z0"/>
    <w:qFormat/>
    <w:rPr>
      <w:rFonts w:ascii="Wingdings" w:hAnsi="Wingdings"/>
    </w:rPr>
  </w:style>
  <w:style w:type="character" w:customStyle="1" w:styleId="CharCharCharCharCharChar1">
    <w:name w:val="纯文本 Char Char Char Char Char Char"/>
    <w:qFormat/>
    <w:rPr>
      <w:rFonts w:ascii="宋体" w:eastAsia="宋体" w:hAnsi="Courier New" w:cs="Courier New"/>
      <w:bCs/>
      <w:color w:val="000000"/>
      <w:kern w:val="2"/>
      <w:sz w:val="21"/>
      <w:szCs w:val="21"/>
      <w:lang w:val="en-US" w:eastAsia="zh-CN" w:bidi="ar-SA"/>
    </w:rPr>
  </w:style>
  <w:style w:type="character" w:customStyle="1" w:styleId="lh15">
    <w:name w:val="lh15"/>
    <w:basedOn w:val="a0"/>
    <w:qFormat/>
  </w:style>
  <w:style w:type="character" w:customStyle="1" w:styleId="WW8Num1973z0">
    <w:name w:val="WW8Num1973z0"/>
    <w:qFormat/>
    <w:rPr>
      <w:rFonts w:ascii="Times New Roman" w:hAnsi="Times New Roman"/>
      <w:sz w:val="21"/>
      <w:u w:val="none"/>
    </w:rPr>
  </w:style>
  <w:style w:type="character" w:customStyle="1" w:styleId="WW8Num695z1">
    <w:name w:val="WW8Num695z1"/>
    <w:qFormat/>
    <w:rPr>
      <w:rFonts w:eastAsia="楷体_GB2312"/>
      <w:b/>
      <w:sz w:val="28"/>
    </w:rPr>
  </w:style>
  <w:style w:type="character" w:customStyle="1" w:styleId="WW8Num190z0">
    <w:name w:val="WW8Num190z0"/>
    <w:qFormat/>
    <w:rPr>
      <w:rFonts w:ascii="宋体" w:hAnsi="宋体"/>
    </w:rPr>
  </w:style>
  <w:style w:type="character" w:customStyle="1" w:styleId="WW8Num84z0">
    <w:name w:val="WW8Num84z0"/>
    <w:qFormat/>
    <w:rPr>
      <w:b/>
      <w:sz w:val="28"/>
    </w:rPr>
  </w:style>
  <w:style w:type="character" w:customStyle="1" w:styleId="CharCharf6">
    <w:name w:val="图表名 Char Char"/>
    <w:basedOn w:val="Charfff2"/>
    <w:qFormat/>
    <w:rPr>
      <w:rFonts w:ascii="仿宋_GB2312" w:eastAsia="仿宋_GB2312" w:hAnsi="仿宋_GB2312" w:cs="宋体"/>
      <w:b/>
      <w:sz w:val="28"/>
    </w:rPr>
  </w:style>
  <w:style w:type="character" w:customStyle="1" w:styleId="WW-1">
    <w:name w:val="WW-默认段落字体1"/>
    <w:qFormat/>
  </w:style>
  <w:style w:type="character" w:customStyle="1" w:styleId="WW8Num153z2">
    <w:name w:val="WW8Num153z2"/>
    <w:qFormat/>
    <w:rPr>
      <w:b/>
      <w:sz w:val="28"/>
    </w:rPr>
  </w:style>
  <w:style w:type="character" w:customStyle="1" w:styleId="wen41">
    <w:name w:val="wen41"/>
    <w:qFormat/>
    <w:rPr>
      <w:sz w:val="21"/>
      <w:szCs w:val="21"/>
    </w:rPr>
  </w:style>
  <w:style w:type="character" w:customStyle="1" w:styleId="2Chard">
    <w:name w:val="样式 报告正文 + 首行缩进:  2 字符 Char"/>
    <w:link w:val="2f"/>
    <w:qFormat/>
    <w:rPr>
      <w:rFonts w:eastAsia="宋体"/>
      <w:sz w:val="24"/>
    </w:rPr>
  </w:style>
  <w:style w:type="paragraph" w:customStyle="1" w:styleId="2f">
    <w:name w:val="样式 报告正文 + 首行缩进:  2 字符"/>
    <w:basedOn w:val="a"/>
    <w:link w:val="2Chard"/>
    <w:qFormat/>
    <w:pPr>
      <w:autoSpaceDE w:val="0"/>
      <w:autoSpaceDN w:val="0"/>
      <w:spacing w:line="360" w:lineRule="auto"/>
      <w:ind w:firstLineChars="200" w:firstLine="200"/>
    </w:pPr>
    <w:rPr>
      <w:rFonts w:eastAsia="宋体"/>
      <w:sz w:val="24"/>
    </w:rPr>
  </w:style>
  <w:style w:type="character" w:customStyle="1" w:styleId="afffffffe">
    <w:name w:val="科研报告项目名称"/>
    <w:qFormat/>
    <w:rPr>
      <w:rFonts w:eastAsia="宋体"/>
      <w:b/>
      <w:i/>
      <w:iCs/>
      <w:color w:val="C60A00"/>
      <w:sz w:val="32"/>
    </w:rPr>
  </w:style>
  <w:style w:type="character" w:customStyle="1" w:styleId="textstyle3">
    <w:name w:val="text style3"/>
    <w:basedOn w:val="a0"/>
    <w:qFormat/>
  </w:style>
  <w:style w:type="character" w:customStyle="1" w:styleId="style31">
    <w:name w:val="style31"/>
    <w:qFormat/>
    <w:rPr>
      <w:b/>
      <w:bCs/>
      <w:color w:val="3795D2"/>
      <w:sz w:val="21"/>
      <w:szCs w:val="21"/>
    </w:rPr>
  </w:style>
  <w:style w:type="character" w:customStyle="1" w:styleId="3Chare">
    <w:name w:val="样式3 Char"/>
    <w:qFormat/>
    <w:rPr>
      <w:rFonts w:eastAsia="宋体"/>
      <w:color w:val="000000"/>
      <w:kern w:val="2"/>
      <w:sz w:val="24"/>
      <w:szCs w:val="21"/>
      <w:lang w:val="en-US" w:eastAsia="zh-CN" w:bidi="ar-SA"/>
    </w:rPr>
  </w:style>
  <w:style w:type="character" w:customStyle="1" w:styleId="WW8Num1583z1">
    <w:name w:val="WW8Num1583z1"/>
    <w:qFormat/>
    <w:rPr>
      <w:rFonts w:ascii="Wingdings" w:hAnsi="Wingdings"/>
    </w:rPr>
  </w:style>
  <w:style w:type="character" w:customStyle="1" w:styleId="WW8Num233z0">
    <w:name w:val="WW8Num233z0"/>
    <w:qFormat/>
    <w:rPr>
      <w:lang w:val="en-US"/>
    </w:rPr>
  </w:style>
  <w:style w:type="character" w:customStyle="1" w:styleId="CharChar211">
    <w:name w:val="Char Char211"/>
    <w:qFormat/>
    <w:rPr>
      <w:rFonts w:ascii="宋体" w:eastAsia="宋体" w:cs="Courier New"/>
      <w:kern w:val="2"/>
      <w:sz w:val="21"/>
      <w:szCs w:val="21"/>
      <w:lang w:val="en-US" w:eastAsia="zh-CN" w:bidi="ar-SA"/>
    </w:rPr>
  </w:style>
  <w:style w:type="character" w:customStyle="1" w:styleId="WW8Num283z0">
    <w:name w:val="WW8Num283z0"/>
    <w:qFormat/>
  </w:style>
  <w:style w:type="character" w:customStyle="1" w:styleId="11p">
    <w:name w:val="11p"/>
    <w:qFormat/>
  </w:style>
  <w:style w:type="character" w:customStyle="1" w:styleId="WW8Num1677z0">
    <w:name w:val="WW8Num1677z0"/>
    <w:qFormat/>
    <w:rPr>
      <w:rFonts w:ascii="Times New Roman" w:hAnsi="Times New Roman"/>
    </w:rPr>
  </w:style>
  <w:style w:type="character" w:customStyle="1" w:styleId="WW8Num1243z2">
    <w:name w:val="WW8Num1243z2"/>
    <w:qFormat/>
    <w:rPr>
      <w:b/>
      <w:sz w:val="28"/>
    </w:rPr>
  </w:style>
  <w:style w:type="character" w:customStyle="1" w:styleId="unnamed141">
    <w:name w:val="unnamed141"/>
    <w:qFormat/>
    <w:rPr>
      <w:sz w:val="21"/>
      <w:szCs w:val="21"/>
    </w:rPr>
  </w:style>
  <w:style w:type="character" w:customStyle="1" w:styleId="WW8Num1230z1">
    <w:name w:val="WW8Num1230z1"/>
    <w:qFormat/>
    <w:rPr>
      <w:rFonts w:ascii="Times New Roman" w:eastAsia="Times New Roman" w:hAnsi="Times New Roman" w:cs="Times New Roman"/>
      <w:b/>
      <w:position w:val="0"/>
      <w:sz w:val="28"/>
      <w:vertAlign w:val="baseline"/>
    </w:rPr>
  </w:style>
  <w:style w:type="character" w:customStyle="1" w:styleId="keyword">
    <w:name w:val="keyword"/>
    <w:basedOn w:val="a0"/>
    <w:qFormat/>
  </w:style>
  <w:style w:type="character" w:customStyle="1" w:styleId="WW8Num210z0">
    <w:name w:val="WW8Num210z0"/>
    <w:qFormat/>
    <w:rPr>
      <w:rFonts w:ascii="宋体" w:hAnsi="宋体" w:cs="宋体"/>
    </w:rPr>
  </w:style>
  <w:style w:type="character" w:customStyle="1" w:styleId="WW8Num2041z0">
    <w:name w:val="WW8Num2041z0"/>
    <w:qFormat/>
  </w:style>
  <w:style w:type="character" w:customStyle="1" w:styleId="22Char2">
    <w:name w:val="样式 样式 正文首行缩进 + 首行缩进:  2 字符 + 首行缩进:  2 字符 Char2"/>
    <w:qFormat/>
    <w:rPr>
      <w:rFonts w:ascii="宋体" w:eastAsia="宋体" w:hAnsi="宋体" w:cs="宋体"/>
      <w:snapToGrid/>
      <w:kern w:val="24"/>
      <w:sz w:val="24"/>
      <w:szCs w:val="24"/>
      <w:lang w:val="en-US" w:eastAsia="zh-CN" w:bidi="ar-SA"/>
    </w:rPr>
  </w:style>
  <w:style w:type="character" w:customStyle="1" w:styleId="101CharChar">
    <w:name w:val="样式 正文1 + 段前: 0.1 行 Char Char"/>
    <w:qFormat/>
    <w:rPr>
      <w:rFonts w:eastAsia="宋体" w:cs="宋体"/>
      <w:kern w:val="2"/>
      <w:sz w:val="24"/>
      <w:szCs w:val="24"/>
      <w:lang w:val="en-US" w:eastAsia="zh-CN" w:bidi="ar-SA"/>
    </w:rPr>
  </w:style>
  <w:style w:type="character" w:customStyle="1" w:styleId="WW8Num332z0">
    <w:name w:val="WW8Num332z0"/>
    <w:qFormat/>
    <w:rPr>
      <w:rFonts w:ascii="Wingdings" w:hAnsi="Wingdings"/>
    </w:rPr>
  </w:style>
  <w:style w:type="character" w:customStyle="1" w:styleId="WW8Num96z0">
    <w:name w:val="WW8Num96z0"/>
    <w:qFormat/>
    <w:rPr>
      <w:rFonts w:ascii="宋体" w:hAnsi="宋体"/>
      <w:w w:val="90"/>
    </w:rPr>
  </w:style>
  <w:style w:type="character" w:customStyle="1" w:styleId="content11">
    <w:name w:val="content_11"/>
    <w:qFormat/>
    <w:rPr>
      <w:color w:val="333333"/>
      <w:spacing w:val="340"/>
      <w:sz w:val="18"/>
      <w:szCs w:val="18"/>
    </w:rPr>
  </w:style>
  <w:style w:type="character" w:customStyle="1" w:styleId="WW8Num1454z0">
    <w:name w:val="WW8Num1454z0"/>
    <w:qFormat/>
    <w:rPr>
      <w:rFonts w:ascii="宋体" w:hAnsi="宋体"/>
    </w:rPr>
  </w:style>
  <w:style w:type="character" w:customStyle="1" w:styleId="WW8Num1815z3">
    <w:name w:val="WW8Num1815z3"/>
    <w:qFormat/>
    <w:rPr>
      <w:rFonts w:ascii="Arial" w:hAnsi="Arial" w:cs="Arial"/>
    </w:rPr>
  </w:style>
  <w:style w:type="character" w:customStyle="1" w:styleId="msonormalstyle13style11style14">
    <w:name w:val="msonormal style13 style11  style14"/>
    <w:qFormat/>
    <w:rPr>
      <w:rFonts w:eastAsia="黑体"/>
      <w:kern w:val="2"/>
      <w:sz w:val="32"/>
      <w:szCs w:val="32"/>
      <w:lang w:val="en-US" w:eastAsia="zh-CN" w:bidi="ar-SA"/>
    </w:rPr>
  </w:style>
  <w:style w:type="character" w:customStyle="1" w:styleId="btcontent1">
    <w:name w:val="bt_content1"/>
    <w:qFormat/>
    <w:rPr>
      <w:sz w:val="21"/>
      <w:szCs w:val="21"/>
      <w:u w:val="none"/>
    </w:rPr>
  </w:style>
  <w:style w:type="character" w:customStyle="1" w:styleId="font61">
    <w:name w:val="font61"/>
    <w:qFormat/>
    <w:rPr>
      <w:rFonts w:ascii="Times New Roman" w:hAnsi="Times New Roman" w:cs="Times New Roman" w:hint="default"/>
      <w:color w:val="000000"/>
      <w:sz w:val="20"/>
      <w:szCs w:val="20"/>
      <w:u w:val="none"/>
      <w:vertAlign w:val="superscript"/>
    </w:rPr>
  </w:style>
  <w:style w:type="character" w:customStyle="1" w:styleId="WW8Num34z0">
    <w:name w:val="WW8Num34z0"/>
    <w:qFormat/>
    <w:rPr>
      <w:rFonts w:ascii="Wingdings" w:hAnsi="Wingdings"/>
    </w:rPr>
  </w:style>
  <w:style w:type="character" w:customStyle="1" w:styleId="CharCharChar30">
    <w:name w:val="正文文本 Char Char Char3"/>
    <w:qFormat/>
    <w:rPr>
      <w:rFonts w:eastAsia="宋体"/>
      <w:sz w:val="28"/>
      <w:lang w:val="en-US" w:eastAsia="zh-CN" w:bidi="ar-SA"/>
    </w:rPr>
  </w:style>
  <w:style w:type="character" w:customStyle="1" w:styleId="WW8Num58z0">
    <w:name w:val="WW8Num58z0"/>
    <w:qFormat/>
    <w:rPr>
      <w:rFonts w:ascii="Wingdings" w:hAnsi="Wingdings"/>
    </w:rPr>
  </w:style>
  <w:style w:type="character" w:customStyle="1" w:styleId="aCharChar1">
    <w:name w:val="干标题(a) Char Char1"/>
    <w:qFormat/>
    <w:rPr>
      <w:rFonts w:ascii="Arial" w:eastAsia="仿宋_GB2312" w:hAnsi="Arial"/>
      <w:sz w:val="28"/>
      <w:lang w:val="en-US" w:eastAsia="zh-CN" w:bidi="ar-SA"/>
    </w:rPr>
  </w:style>
  <w:style w:type="character" w:customStyle="1" w:styleId="11CharChar">
    <w:name w:val="1.1标题 Char Char"/>
    <w:qFormat/>
    <w:rPr>
      <w:rFonts w:eastAsia="黑体"/>
      <w:b/>
      <w:snapToGrid/>
      <w:sz w:val="28"/>
      <w:lang w:val="en-US" w:eastAsia="zh-CN"/>
    </w:rPr>
  </w:style>
  <w:style w:type="character" w:customStyle="1" w:styleId="WW8Num1943z0">
    <w:name w:val="WW8Num1943z0"/>
    <w:qFormat/>
    <w:rPr>
      <w:rFonts w:ascii="Times New Roman" w:hAnsi="Times New Roman"/>
      <w:sz w:val="28"/>
    </w:rPr>
  </w:style>
  <w:style w:type="character" w:customStyle="1" w:styleId="CharChar132">
    <w:name w:val="Char Char132"/>
    <w:qFormat/>
    <w:rPr>
      <w:rFonts w:eastAsia="宋体"/>
      <w:color w:val="000000"/>
      <w:sz w:val="24"/>
      <w:lang w:val="en-US" w:eastAsia="zh-CN" w:bidi="ar-SA"/>
    </w:rPr>
  </w:style>
  <w:style w:type="character" w:customStyle="1" w:styleId="Charfffffb">
    <w:name w:val="陈光的正文 Char"/>
    <w:qFormat/>
    <w:rPr>
      <w:rFonts w:eastAsia="宋体"/>
      <w:kern w:val="2"/>
      <w:sz w:val="28"/>
      <w:szCs w:val="24"/>
      <w:lang w:val="en-US" w:eastAsia="zh-CN"/>
    </w:rPr>
  </w:style>
  <w:style w:type="character" w:customStyle="1" w:styleId="EmailStyle381">
    <w:name w:val="EmailStyle381"/>
    <w:qFormat/>
    <w:rPr>
      <w:rFonts w:ascii="Arial" w:eastAsia="宋体" w:hAnsi="Arial" w:cs="Arial"/>
      <w:color w:val="auto"/>
      <w:sz w:val="20"/>
    </w:rPr>
  </w:style>
  <w:style w:type="character" w:customStyle="1" w:styleId="WW8Num1318z0">
    <w:name w:val="WW8Num1318z0"/>
    <w:qFormat/>
    <w:rPr>
      <w:rFonts w:ascii="Arial" w:hAnsi="Arial" w:cs="Arial"/>
    </w:rPr>
  </w:style>
  <w:style w:type="character" w:customStyle="1" w:styleId="2Chare">
    <w:name w:val="样式 标题 2 + (西文) 宋体 Char"/>
    <w:qFormat/>
    <w:rPr>
      <w:rFonts w:ascii="宋体" w:eastAsia="仿宋_GB2312" w:hAnsi="宋体"/>
      <w:b/>
      <w:bCs/>
      <w:sz w:val="30"/>
      <w:szCs w:val="30"/>
    </w:rPr>
  </w:style>
  <w:style w:type="character" w:customStyle="1" w:styleId="6Char10">
    <w:name w:val="样式6 正文 Char1"/>
    <w:link w:val="67"/>
    <w:qFormat/>
    <w:rPr>
      <w:sz w:val="24"/>
    </w:rPr>
  </w:style>
  <w:style w:type="paragraph" w:customStyle="1" w:styleId="67">
    <w:name w:val="样式6 正文"/>
    <w:link w:val="6Char10"/>
    <w:qFormat/>
    <w:pPr>
      <w:spacing w:line="360" w:lineRule="auto"/>
      <w:ind w:firstLine="510"/>
      <w:jc w:val="both"/>
    </w:pPr>
    <w:rPr>
      <w:rFonts w:asciiTheme="minorHAnsi" w:eastAsiaTheme="minorEastAsia" w:hAnsiTheme="minorHAnsi" w:cstheme="minorBidi"/>
      <w:kern w:val="2"/>
      <w:sz w:val="24"/>
      <w:szCs w:val="22"/>
    </w:rPr>
  </w:style>
  <w:style w:type="character" w:customStyle="1" w:styleId="Charfffffc">
    <w:name w:val="说明资料 Char"/>
    <w:qFormat/>
    <w:rPr>
      <w:rFonts w:ascii="楷体_GB2312" w:eastAsia="楷体_GB2312" w:cs="宋体" w:hint="eastAsia"/>
      <w:color w:val="0000FF"/>
      <w:kern w:val="24"/>
      <w:sz w:val="21"/>
      <w:szCs w:val="21"/>
      <w:lang w:val="en-US" w:eastAsia="zh-CN" w:bidi="ar-SA"/>
    </w:rPr>
  </w:style>
  <w:style w:type="character" w:customStyle="1" w:styleId="Heading3Char">
    <w:name w:val="Heading 3 Char"/>
    <w:qFormat/>
    <w:locked/>
    <w:rPr>
      <w:rFonts w:ascii="Times New Roman" w:eastAsia="宋体" w:hAnsi="Times New Roman" w:cs="Times New Roman"/>
      <w:b/>
      <w:bCs/>
      <w:sz w:val="32"/>
      <w:szCs w:val="32"/>
    </w:rPr>
  </w:style>
  <w:style w:type="character" w:customStyle="1" w:styleId="WW8Num78z0">
    <w:name w:val="WW8Num78z0"/>
    <w:qFormat/>
    <w:rPr>
      <w:rFonts w:ascii="Times New Roman" w:hAnsi="Times New Roman"/>
    </w:rPr>
  </w:style>
  <w:style w:type="character" w:customStyle="1" w:styleId="WW8Num267z0">
    <w:name w:val="WW8Num267z0"/>
    <w:qFormat/>
    <w:rPr>
      <w:rFonts w:ascii="Wingdings" w:hAnsi="Wingdings"/>
    </w:rPr>
  </w:style>
  <w:style w:type="character" w:customStyle="1" w:styleId="EmailStyle1851">
    <w:name w:val="EmailStyle1851"/>
    <w:qFormat/>
    <w:rPr>
      <w:rFonts w:ascii="Arial" w:eastAsia="宋体" w:hAnsi="Arial" w:cs="Arial"/>
      <w:color w:val="auto"/>
      <w:kern w:val="2"/>
      <w:sz w:val="20"/>
      <w:szCs w:val="24"/>
      <w:lang w:val="en-US" w:eastAsia="zh-CN" w:bidi="ar-SA"/>
    </w:rPr>
  </w:style>
  <w:style w:type="character" w:customStyle="1" w:styleId="WW8Num531z0">
    <w:name w:val="WW8Num531z0"/>
    <w:qFormat/>
    <w:rPr>
      <w:szCs w:val="28"/>
    </w:rPr>
  </w:style>
  <w:style w:type="character" w:customStyle="1" w:styleId="CharChar26">
    <w:name w:val="Char Char26"/>
    <w:qFormat/>
    <w:rPr>
      <w:rFonts w:ascii="Arial" w:eastAsia="黑体" w:hAnsi="Arial"/>
      <w:b/>
      <w:kern w:val="2"/>
      <w:sz w:val="24"/>
      <w:lang w:val="en-US" w:eastAsia="zh-CN" w:bidi="ar-SA"/>
    </w:rPr>
  </w:style>
  <w:style w:type="character" w:customStyle="1" w:styleId="CharChar51">
    <w:name w:val="Char Char51"/>
    <w:qFormat/>
    <w:rPr>
      <w:rFonts w:eastAsia="宋体"/>
      <w:sz w:val="28"/>
      <w:lang w:val="en-US" w:eastAsia="zh-CN" w:bidi="ar-SA"/>
    </w:rPr>
  </w:style>
  <w:style w:type="character" w:customStyle="1" w:styleId="myChar">
    <w:name w:val="my Char"/>
    <w:qFormat/>
    <w:rPr>
      <w:rFonts w:eastAsia="宋体"/>
      <w:sz w:val="24"/>
      <w:szCs w:val="24"/>
      <w:lang w:val="en-US" w:eastAsia="zh-CN"/>
    </w:rPr>
  </w:style>
  <w:style w:type="character" w:customStyle="1" w:styleId="WW8Num39z0">
    <w:name w:val="WW8Num39z0"/>
    <w:qFormat/>
    <w:rPr>
      <w:rFonts w:ascii="Wingdings" w:hAnsi="Wingdings"/>
      <w:sz w:val="16"/>
    </w:rPr>
  </w:style>
  <w:style w:type="character" w:customStyle="1" w:styleId="WW8Num1107z0">
    <w:name w:val="WW8Num1107z0"/>
    <w:qFormat/>
    <w:rPr>
      <w:rFonts w:ascii="宋体" w:hAnsi="宋体"/>
    </w:rPr>
  </w:style>
  <w:style w:type="character" w:customStyle="1" w:styleId="WW8Num1118z0">
    <w:name w:val="WW8Num1118z0"/>
    <w:qFormat/>
    <w:rPr>
      <w:rFonts w:ascii="Wingdings" w:hAnsi="Wingdings"/>
    </w:rPr>
  </w:style>
  <w:style w:type="character" w:customStyle="1" w:styleId="WW8Num555z1">
    <w:name w:val="WW8Num555z1"/>
    <w:qFormat/>
    <w:rPr>
      <w:rFonts w:ascii="宋体" w:eastAsia="宋体" w:hAnsi="宋体" w:cs="Times New Roman"/>
    </w:rPr>
  </w:style>
  <w:style w:type="character" w:customStyle="1" w:styleId="headline-content2">
    <w:name w:val="headline-content2"/>
    <w:basedOn w:val="a0"/>
    <w:qFormat/>
  </w:style>
  <w:style w:type="character" w:customStyle="1" w:styleId="WW8Num468z0">
    <w:name w:val="WW8Num468z0"/>
    <w:qFormat/>
    <w:rPr>
      <w:rFonts w:ascii="Wingdings" w:hAnsi="Wingdings"/>
    </w:rPr>
  </w:style>
  <w:style w:type="character" w:customStyle="1" w:styleId="WW8Num2076z0">
    <w:name w:val="WW8Num2076z0"/>
    <w:qFormat/>
    <w:rPr>
      <w:rFonts w:ascii="Wingdings" w:hAnsi="Wingdings"/>
    </w:rPr>
  </w:style>
  <w:style w:type="character" w:customStyle="1" w:styleId="style571">
    <w:name w:val="style571"/>
    <w:qFormat/>
    <w:rPr>
      <w:color w:val="FF00FF"/>
      <w:sz w:val="15"/>
      <w:szCs w:val="15"/>
    </w:rPr>
  </w:style>
  <w:style w:type="character" w:customStyle="1" w:styleId="Charfffffd">
    <w:name w:val="上标 Char"/>
    <w:qFormat/>
    <w:rPr>
      <w:rFonts w:eastAsia="宋体"/>
      <w:kern w:val="2"/>
      <w:sz w:val="28"/>
      <w:szCs w:val="24"/>
      <w:vertAlign w:val="superscript"/>
      <w:lang w:val="en-US" w:eastAsia="zh-CN"/>
    </w:rPr>
  </w:style>
  <w:style w:type="character" w:customStyle="1" w:styleId="Charfffffe">
    <w:name w:val="正文 Char"/>
    <w:qFormat/>
    <w:rPr>
      <w:rFonts w:eastAsia="宋体" w:cs="宋体"/>
      <w:kern w:val="2"/>
      <w:sz w:val="28"/>
      <w:lang w:val="en-US" w:eastAsia="zh-CN" w:bidi="ar-SA"/>
    </w:rPr>
  </w:style>
  <w:style w:type="character" w:customStyle="1" w:styleId="tysChar">
    <w:name w:val="样式 tys + 三号 Char"/>
    <w:link w:val="tys"/>
    <w:qFormat/>
    <w:rPr>
      <w:rFonts w:ascii="Arial" w:hAnsi="Arial"/>
      <w:snapToGrid w:val="0"/>
      <w:sz w:val="32"/>
      <w:szCs w:val="28"/>
    </w:rPr>
  </w:style>
  <w:style w:type="paragraph" w:customStyle="1" w:styleId="tys">
    <w:name w:val="样式 tys + 三号"/>
    <w:link w:val="tysChar"/>
    <w:qFormat/>
    <w:pPr>
      <w:tabs>
        <w:tab w:val="left" w:pos="576"/>
      </w:tabs>
    </w:pPr>
  </w:style>
  <w:style w:type="paragraph" w:customStyle="1" w:styleId="tys0">
    <w:name w:val="tys"/>
    <w:link w:val="tysChar0"/>
    <w:qFormat/>
    <w:pPr>
      <w:keepNext/>
      <w:keepLines/>
      <w:tabs>
        <w:tab w:val="left" w:pos="576"/>
      </w:tabs>
      <w:spacing w:before="120" w:after="120" w:line="520" w:lineRule="exact"/>
      <w:jc w:val="both"/>
    </w:pPr>
    <w:rPr>
      <w:rFonts w:ascii="Arial" w:hAnsi="Arial"/>
      <w:sz w:val="32"/>
      <w:szCs w:val="28"/>
    </w:rPr>
  </w:style>
  <w:style w:type="character" w:customStyle="1" w:styleId="tysChar0">
    <w:name w:val="tys Char"/>
    <w:link w:val="tys0"/>
    <w:qFormat/>
    <w:rPr>
      <w:rFonts w:ascii="Arial" w:hAnsi="Arial"/>
      <w:b/>
      <w:bCs/>
      <w:snapToGrid w:val="0"/>
      <w:sz w:val="32"/>
      <w:szCs w:val="28"/>
    </w:rPr>
  </w:style>
  <w:style w:type="paragraph" w:customStyle="1" w:styleId="2f0">
    <w:name w:val="样式 标题 2 + (符号) 宋体"/>
    <w:basedOn w:val="20"/>
    <w:link w:val="2Charf"/>
    <w:qFormat/>
    <w:pPr>
      <w:keepNext w:val="0"/>
      <w:keepLines w:val="0"/>
      <w:tabs>
        <w:tab w:val="left" w:pos="576"/>
      </w:tabs>
      <w:autoSpaceDE w:val="0"/>
      <w:autoSpaceDN w:val="0"/>
      <w:adjustRightInd w:val="0"/>
      <w:snapToGrid w:val="0"/>
      <w:spacing w:before="0" w:after="0" w:line="360" w:lineRule="auto"/>
      <w:ind w:left="576" w:hanging="576"/>
      <w:jc w:val="left"/>
      <w:textAlignment w:val="baseline"/>
    </w:pPr>
    <w:rPr>
      <w:rFonts w:ascii="宋体" w:eastAsiaTheme="minorEastAsia" w:hAnsiTheme="minorHAnsi" w:cstheme="minorBidi"/>
      <w:snapToGrid w:val="0"/>
      <w:sz w:val="28"/>
    </w:rPr>
  </w:style>
  <w:style w:type="character" w:customStyle="1" w:styleId="2Charf">
    <w:name w:val="样式 标题 2 + (符号) 宋体 Char"/>
    <w:link w:val="2f0"/>
    <w:qFormat/>
    <w:rPr>
      <w:rFonts w:ascii="宋体"/>
      <w:b/>
      <w:bCs/>
      <w:snapToGrid w:val="0"/>
      <w:sz w:val="28"/>
      <w:szCs w:val="32"/>
    </w:rPr>
  </w:style>
  <w:style w:type="character" w:customStyle="1" w:styleId="CharChar100">
    <w:name w:val="Char Char10"/>
    <w:qFormat/>
    <w:rPr>
      <w:rFonts w:eastAsia="宋体"/>
      <w:kern w:val="2"/>
      <w:sz w:val="18"/>
      <w:szCs w:val="18"/>
      <w:lang w:val="en-US" w:eastAsia="zh-CN" w:bidi="ar-SA"/>
    </w:rPr>
  </w:style>
  <w:style w:type="character" w:customStyle="1" w:styleId="WW8Num1541z1">
    <w:name w:val="WW8Num1541z1"/>
    <w:qFormat/>
    <w:rPr>
      <w:rFonts w:ascii="Wingdings" w:hAnsi="Wingdings"/>
    </w:rPr>
  </w:style>
  <w:style w:type="character" w:customStyle="1" w:styleId="113">
    <w:name w:val="标题11"/>
    <w:qFormat/>
  </w:style>
  <w:style w:type="character" w:customStyle="1" w:styleId="WW8Num167z0">
    <w:name w:val="WW8Num167z0"/>
    <w:qFormat/>
    <w:rPr>
      <w:rFonts w:ascii="Times New Roman" w:hAnsi="Times New Roman"/>
    </w:rPr>
  </w:style>
  <w:style w:type="character" w:customStyle="1" w:styleId="CharChar170">
    <w:name w:val="Char Char17"/>
    <w:qFormat/>
    <w:rPr>
      <w:rFonts w:ascii="Arial" w:eastAsia="仿宋_GB2312" w:hAnsi="Arial"/>
      <w:sz w:val="28"/>
      <w:lang w:val="en-US" w:eastAsia="zh-CN"/>
    </w:rPr>
  </w:style>
  <w:style w:type="character" w:customStyle="1" w:styleId="WW8Num9z1">
    <w:name w:val="WW8Num9z1"/>
    <w:qFormat/>
    <w:rPr>
      <w:rFonts w:ascii="Wingdings" w:hAnsi="Wingdings"/>
    </w:rPr>
  </w:style>
  <w:style w:type="character" w:customStyle="1" w:styleId="Charffffff">
    <w:name w:val="表格下方正文 Char"/>
    <w:qFormat/>
    <w:rPr>
      <w:rFonts w:eastAsia="宋体"/>
      <w:kern w:val="2"/>
      <w:sz w:val="24"/>
      <w:lang w:val="en-US" w:eastAsia="zh-CN" w:bidi="ar-SA"/>
    </w:rPr>
  </w:style>
  <w:style w:type="character" w:customStyle="1" w:styleId="11CharChar0">
    <w:name w:val="节标题 1.1 Char Char"/>
    <w:qFormat/>
    <w:rPr>
      <w:rFonts w:eastAsia="宋体"/>
      <w:b/>
      <w:bCs/>
      <w:sz w:val="32"/>
      <w:szCs w:val="32"/>
      <w:lang w:val="en-US" w:eastAsia="zh-CN" w:bidi="ar-SA"/>
    </w:rPr>
  </w:style>
  <w:style w:type="character" w:customStyle="1" w:styleId="WW8Num1407z0">
    <w:name w:val="WW8Num1407z0"/>
    <w:qFormat/>
    <w:rPr>
      <w:rFonts w:ascii="Wingdings" w:hAnsi="Wingdings"/>
    </w:rPr>
  </w:style>
  <w:style w:type="character" w:customStyle="1" w:styleId="2CharCharChar0">
    <w:name w:val="样式2 Char Char Char"/>
    <w:qFormat/>
    <w:rPr>
      <w:rFonts w:eastAsia="宋体"/>
      <w:sz w:val="24"/>
      <w:szCs w:val="24"/>
      <w:lang w:val="en-US" w:eastAsia="zh-CN"/>
    </w:rPr>
  </w:style>
  <w:style w:type="character" w:customStyle="1" w:styleId="EmailStyle134">
    <w:name w:val="EmailStyle134"/>
    <w:qFormat/>
    <w:rPr>
      <w:rFonts w:ascii="Arial" w:eastAsia="宋体" w:hAnsi="Arial" w:cs="Arial"/>
      <w:color w:val="auto"/>
      <w:sz w:val="20"/>
    </w:rPr>
  </w:style>
  <w:style w:type="character" w:customStyle="1" w:styleId="Heading2Char">
    <w:name w:val="Heading 2 Char"/>
    <w:qFormat/>
    <w:locked/>
    <w:rPr>
      <w:rFonts w:eastAsia="宋体"/>
      <w:i/>
      <w:iCs/>
      <w:kern w:val="2"/>
      <w:sz w:val="21"/>
      <w:lang w:val="en-US" w:eastAsia="zh-CN" w:bidi="ar-SA"/>
    </w:rPr>
  </w:style>
  <w:style w:type="character" w:customStyle="1" w:styleId="4CharCharChar1">
    <w:name w:val="标题 4 Char Char Char1"/>
    <w:qFormat/>
    <w:rPr>
      <w:rFonts w:ascii="Arial" w:eastAsia="黑体" w:hAnsi="Arial"/>
      <w:b/>
      <w:bCs/>
      <w:kern w:val="2"/>
      <w:sz w:val="28"/>
      <w:szCs w:val="28"/>
      <w:lang w:val="en-US" w:eastAsia="zh-CN" w:bidi="ar-SA"/>
    </w:rPr>
  </w:style>
  <w:style w:type="character" w:customStyle="1" w:styleId="WW8Num1338z1">
    <w:name w:val="WW8Num1338z1"/>
    <w:qFormat/>
    <w:rPr>
      <w:rFonts w:ascii="Wingdings" w:hAnsi="Wingdings"/>
    </w:rPr>
  </w:style>
  <w:style w:type="character" w:customStyle="1" w:styleId="WW8Num1277z2">
    <w:name w:val="WW8Num1277z2"/>
    <w:qFormat/>
    <w:rPr>
      <w:rFonts w:ascii="Arial" w:hAnsi="Arial" w:cs="Arial"/>
    </w:rPr>
  </w:style>
  <w:style w:type="character" w:customStyle="1" w:styleId="Charffffff0">
    <w:name w:val="样式 题注 + 宋体 小四 Char"/>
    <w:qFormat/>
    <w:rPr>
      <w:rFonts w:ascii="宋体" w:eastAsia="宋体" w:hAnsi="宋体" w:cs="Arial"/>
      <w:kern w:val="2"/>
      <w:sz w:val="24"/>
      <w:lang w:val="en-US" w:eastAsia="zh-CN" w:bidi="ar-SA"/>
    </w:rPr>
  </w:style>
  <w:style w:type="character" w:customStyle="1" w:styleId="WW8Num164z4">
    <w:name w:val="WW8Num164z4"/>
    <w:qFormat/>
    <w:rPr>
      <w:rFonts w:ascii="Times New Roman" w:hAnsi="Times New Roman"/>
      <w:sz w:val="20"/>
    </w:rPr>
  </w:style>
  <w:style w:type="character" w:customStyle="1" w:styleId="CharChar80">
    <w:name w:val="Char Char8"/>
    <w:qFormat/>
    <w:locked/>
    <w:rPr>
      <w:rFonts w:ascii="宋体" w:eastAsia="宋体" w:hAnsi="宋体"/>
      <w:b/>
      <w:sz w:val="36"/>
      <w:lang w:val="en-US" w:eastAsia="zh-CN" w:bidi="ar-SA"/>
    </w:rPr>
  </w:style>
  <w:style w:type="character" w:customStyle="1" w:styleId="style81">
    <w:name w:val="style81"/>
    <w:qFormat/>
    <w:rPr>
      <w:color w:val="098600"/>
      <w:sz w:val="19"/>
      <w:szCs w:val="19"/>
    </w:rPr>
  </w:style>
  <w:style w:type="character" w:customStyle="1" w:styleId="WW8Num856z0">
    <w:name w:val="WW8Num856z0"/>
    <w:qFormat/>
    <w:rPr>
      <w:rFonts w:ascii="Wingdings" w:hAnsi="Wingdings"/>
    </w:rPr>
  </w:style>
  <w:style w:type="character" w:customStyle="1" w:styleId="33CharCharCharCharChar1113h33rdlevelH32Char">
    <w:name w:val="样式 标题 3标题 3 Char Char Char Char Char条标题1.1.13h33rd levelH3...2 Char"/>
    <w:link w:val="33CharCharCharCharChar1113h33rdlevelH32"/>
    <w:qFormat/>
    <w:rPr>
      <w:rFonts w:eastAsia="黑体"/>
      <w:b/>
      <w:bCs/>
      <w:snapToGrid w:val="0"/>
      <w:kern w:val="44"/>
      <w:sz w:val="28"/>
      <w:szCs w:val="30"/>
    </w:rPr>
  </w:style>
  <w:style w:type="paragraph" w:customStyle="1" w:styleId="33CharCharCharCharChar1113h33rdlevelH32">
    <w:name w:val="样式 标题 3标题 3 Char Char Char Char Char条标题1.1.13h33rd levelH3...2"/>
    <w:basedOn w:val="30"/>
    <w:next w:val="a"/>
    <w:link w:val="33CharCharCharCharChar1113h33rdlevelH32Char"/>
    <w:qFormat/>
    <w:pPr>
      <w:keepNext w:val="0"/>
      <w:keepLines w:val="0"/>
      <w:tabs>
        <w:tab w:val="left" w:pos="720"/>
      </w:tabs>
      <w:adjustRightInd w:val="0"/>
      <w:spacing w:before="0" w:line="500" w:lineRule="exact"/>
      <w:textAlignment w:val="baseline"/>
    </w:pPr>
    <w:rPr>
      <w:rFonts w:asciiTheme="minorHAnsi" w:eastAsia="黑体" w:hAnsiTheme="minorHAnsi" w:cstheme="minorBidi"/>
      <w:snapToGrid w:val="0"/>
      <w:kern w:val="44"/>
      <w:sz w:val="28"/>
      <w:szCs w:val="30"/>
    </w:rPr>
  </w:style>
  <w:style w:type="character" w:customStyle="1" w:styleId="2Heading22Heading2Char2Majorsect11Char">
    <w:name w:val="样式 标题 2_Heading 2标题2节_Heading 2 Char一级条2Majorsect1.1标题 ... Char"/>
    <w:link w:val="2Heading22Heading2Char2Majorsect11"/>
    <w:qFormat/>
    <w:rPr>
      <w:rFonts w:ascii="华文中宋" w:eastAsia="华文中宋" w:hAnsi="宋体"/>
      <w:b/>
      <w:bCs/>
      <w:sz w:val="28"/>
      <w:szCs w:val="28"/>
    </w:rPr>
  </w:style>
  <w:style w:type="paragraph" w:customStyle="1" w:styleId="2Heading22Heading2Char2Majorsect11">
    <w:name w:val="样式 标题 2_Heading 2标题2节_Heading 2 Char一级条2Majorsect1.1标题 ..."/>
    <w:basedOn w:val="20"/>
    <w:link w:val="2Heading22Heading2Char2Majorsect11Char"/>
    <w:qFormat/>
    <w:pPr>
      <w:keepNext w:val="0"/>
      <w:keepLines w:val="0"/>
      <w:widowControl/>
      <w:adjustRightInd w:val="0"/>
      <w:snapToGrid w:val="0"/>
      <w:spacing w:before="0" w:after="0" w:line="300" w:lineRule="auto"/>
      <w:jc w:val="left"/>
    </w:pPr>
    <w:rPr>
      <w:rFonts w:ascii="华文中宋" w:eastAsia="华文中宋" w:hAnsi="宋体" w:cstheme="minorBidi"/>
      <w:sz w:val="28"/>
      <w:szCs w:val="28"/>
    </w:rPr>
  </w:style>
  <w:style w:type="character" w:customStyle="1" w:styleId="unnamed110">
    <w:name w:val="unnamed1复制1"/>
    <w:qFormat/>
    <w:rPr>
      <w:sz w:val="20"/>
    </w:rPr>
  </w:style>
  <w:style w:type="character" w:customStyle="1" w:styleId="7Char1">
    <w:name w:val="样式7 Char"/>
    <w:link w:val="75"/>
    <w:qFormat/>
    <w:rPr>
      <w:rFonts w:eastAsia="黑体" w:cs="宋体"/>
      <w:b/>
      <w:sz w:val="28"/>
      <w:szCs w:val="32"/>
    </w:rPr>
  </w:style>
  <w:style w:type="paragraph" w:customStyle="1" w:styleId="75">
    <w:name w:val="样式7"/>
    <w:link w:val="7Char1"/>
    <w:qFormat/>
    <w:pPr>
      <w:outlineLvl w:val="0"/>
    </w:pPr>
    <w:rPr>
      <w:rFonts w:asciiTheme="minorHAnsi" w:hAnsiTheme="minorHAnsi"/>
      <w:szCs w:val="32"/>
    </w:rPr>
  </w:style>
  <w:style w:type="paragraph" w:customStyle="1" w:styleId="3style3h3H3sect1233CharCharsect1231sect12">
    <w:name w:val="样式 标题 3style3h3H3sect1.2.3标题 3 Char Charsect1.2.31sect1.2..."/>
    <w:basedOn w:val="30"/>
    <w:qFormat/>
    <w:pPr>
      <w:adjustRightInd w:val="0"/>
      <w:snapToGrid w:val="0"/>
      <w:spacing w:beforeLines="50" w:line="360" w:lineRule="auto"/>
    </w:pPr>
    <w:rPr>
      <w:rFonts w:eastAsia="黑体" w:cs="宋体"/>
      <w:sz w:val="28"/>
      <w:szCs w:val="20"/>
    </w:rPr>
  </w:style>
  <w:style w:type="character" w:customStyle="1" w:styleId="EmailStyle2831">
    <w:name w:val="EmailStyle2831"/>
    <w:qFormat/>
    <w:rPr>
      <w:rFonts w:ascii="Arial" w:eastAsia="宋体" w:hAnsi="Arial" w:cs="Arial"/>
      <w:color w:val="auto"/>
      <w:sz w:val="20"/>
    </w:rPr>
  </w:style>
  <w:style w:type="character" w:customStyle="1" w:styleId="CharCharChar12">
    <w:name w:val="纯文本 Char Char Char1"/>
    <w:qFormat/>
    <w:rPr>
      <w:rFonts w:ascii="宋体" w:eastAsia="宋体" w:hAnsi="Courier New" w:cs="Courier New"/>
      <w:kern w:val="2"/>
      <w:sz w:val="21"/>
      <w:szCs w:val="21"/>
      <w:lang w:val="en-US" w:eastAsia="zh-CN" w:bidi="ar-SA"/>
    </w:rPr>
  </w:style>
  <w:style w:type="character" w:customStyle="1" w:styleId="Char1f9">
    <w:name w:val="表头 Char1"/>
    <w:qFormat/>
    <w:rPr>
      <w:rFonts w:eastAsia="黑体"/>
      <w:spacing w:val="-10"/>
      <w:sz w:val="24"/>
      <w:lang w:val="en-US" w:eastAsia="zh-CN" w:bidi="ar-SA"/>
    </w:rPr>
  </w:style>
  <w:style w:type="character" w:customStyle="1" w:styleId="WW8Num1924z0">
    <w:name w:val="WW8Num1924z0"/>
    <w:qFormat/>
    <w:rPr>
      <w:rFonts w:ascii="Wingdings" w:hAnsi="Wingdings"/>
    </w:rPr>
  </w:style>
  <w:style w:type="character" w:customStyle="1" w:styleId="tdword">
    <w:name w:val="tdword"/>
    <w:basedOn w:val="a0"/>
    <w:qFormat/>
  </w:style>
  <w:style w:type="character" w:customStyle="1" w:styleId="emailstyle15">
    <w:name w:val="emailstyle15"/>
    <w:qFormat/>
    <w:rPr>
      <w:rFonts w:ascii="Arial" w:eastAsia="宋体" w:hAnsi="Arial" w:cs="Arial"/>
      <w:color w:val="auto"/>
      <w:sz w:val="20"/>
    </w:rPr>
  </w:style>
  <w:style w:type="character" w:customStyle="1" w:styleId="WW8Num782z0">
    <w:name w:val="WW8Num782z0"/>
    <w:qFormat/>
    <w:rPr>
      <w:b/>
    </w:rPr>
  </w:style>
  <w:style w:type="character" w:customStyle="1" w:styleId="WW8Num1307z1">
    <w:name w:val="WW8Num1307z1"/>
    <w:qFormat/>
    <w:rPr>
      <w:rFonts w:ascii="宋体" w:hAnsi="宋体"/>
    </w:rPr>
  </w:style>
  <w:style w:type="character" w:customStyle="1" w:styleId="105Char1">
    <w:name w:val="样式 样式 标题1 + 段前: 0.5 行 + (符号) 宋体 黑色 Char"/>
    <w:qFormat/>
    <w:rPr>
      <w:rFonts w:eastAsia="宋体" w:cs="宋体"/>
      <w:b/>
      <w:bCs/>
      <w:color w:val="000000"/>
      <w:kern w:val="2"/>
      <w:sz w:val="32"/>
      <w:szCs w:val="24"/>
      <w:lang w:val="en-US" w:eastAsia="zh-CN" w:bidi="ar-SA"/>
    </w:rPr>
  </w:style>
  <w:style w:type="character" w:customStyle="1" w:styleId="WW8Num1815z2">
    <w:name w:val="WW8Num1815z2"/>
    <w:qFormat/>
    <w:rPr>
      <w:rFonts w:ascii="Arial" w:hAnsi="Arial" w:cs="Arial"/>
      <w:sz w:val="24"/>
      <w:szCs w:val="24"/>
    </w:rPr>
  </w:style>
  <w:style w:type="character" w:customStyle="1" w:styleId="WW8Num799z0">
    <w:name w:val="WW8Num799z0"/>
    <w:qFormat/>
    <w:rPr>
      <w:rFonts w:ascii="Arial" w:hAnsi="Arial" w:cs="Arial"/>
      <w:b/>
    </w:rPr>
  </w:style>
  <w:style w:type="character" w:customStyle="1" w:styleId="WW8Num1304z0">
    <w:name w:val="WW8Num1304z0"/>
    <w:qFormat/>
    <w:rPr>
      <w:rFonts w:ascii="宋体" w:hAnsi="宋体"/>
      <w:sz w:val="30"/>
    </w:rPr>
  </w:style>
  <w:style w:type="character" w:customStyle="1" w:styleId="EmailStyle1961">
    <w:name w:val="EmailStyle1961"/>
    <w:qFormat/>
    <w:rPr>
      <w:rFonts w:ascii="Arial" w:eastAsia="宋体" w:hAnsi="Arial" w:cs="Arial"/>
      <w:color w:val="auto"/>
      <w:sz w:val="20"/>
    </w:rPr>
  </w:style>
  <w:style w:type="character" w:customStyle="1" w:styleId="unnamed21">
    <w:name w:val="unnamed21"/>
    <w:qFormat/>
    <w:rPr>
      <w:rFonts w:ascii="宋体" w:eastAsia="宋体" w:hAnsi="宋体" w:hint="eastAsia"/>
      <w:color w:val="333333"/>
      <w:spacing w:val="320"/>
      <w:sz w:val="18"/>
      <w:szCs w:val="18"/>
    </w:rPr>
  </w:style>
  <w:style w:type="character" w:customStyle="1" w:styleId="Charffffff1">
    <w:name w:val="大纲正文 Char"/>
    <w:link w:val="affffffff"/>
    <w:qFormat/>
    <w:rPr>
      <w:rFonts w:ascii="仿宋_GB2312" w:eastAsia="仿宋_GB2312" w:cs="宋体"/>
      <w:sz w:val="28"/>
    </w:rPr>
  </w:style>
  <w:style w:type="paragraph" w:customStyle="1" w:styleId="affffffff">
    <w:name w:val="大纲正文"/>
    <w:basedOn w:val="a"/>
    <w:link w:val="Charffffff1"/>
    <w:qFormat/>
    <w:pPr>
      <w:widowControl/>
      <w:adjustRightInd w:val="0"/>
      <w:snapToGrid w:val="0"/>
      <w:spacing w:beforeLines="50" w:line="360" w:lineRule="auto"/>
      <w:ind w:firstLineChars="200" w:firstLine="200"/>
    </w:pPr>
    <w:rPr>
      <w:rFonts w:ascii="仿宋_GB2312" w:eastAsia="仿宋_GB2312" w:cs="宋体"/>
      <w:sz w:val="28"/>
    </w:rPr>
  </w:style>
  <w:style w:type="character" w:customStyle="1" w:styleId="WW8Num834z0">
    <w:name w:val="WW8Num834z0"/>
    <w:qFormat/>
    <w:rPr>
      <w:rFonts w:ascii="Wingdings" w:hAnsi="Wingdings"/>
    </w:rPr>
  </w:style>
  <w:style w:type="character" w:customStyle="1" w:styleId="jq1">
    <w:name w:val="jq1"/>
    <w:qFormat/>
    <w:rPr>
      <w:rFonts w:ascii="宋体" w:eastAsia="宋体" w:hAnsi="宋体" w:hint="eastAsia"/>
      <w:spacing w:val="320"/>
      <w:sz w:val="18"/>
      <w:szCs w:val="18"/>
    </w:rPr>
  </w:style>
  <w:style w:type="character" w:customStyle="1" w:styleId="510">
    <w:name w:val="样式51"/>
    <w:qFormat/>
    <w:rPr>
      <w:rFonts w:ascii="宋体" w:eastAsia="宋体" w:hAnsi="宋体" w:hint="eastAsia"/>
      <w:color w:val="084973"/>
      <w:sz w:val="24"/>
      <w:szCs w:val="24"/>
    </w:rPr>
  </w:style>
  <w:style w:type="character" w:customStyle="1" w:styleId="WW8Num1869z2">
    <w:name w:val="WW8Num1869z2"/>
    <w:qFormat/>
    <w:rPr>
      <w:rFonts w:ascii="Arial" w:hAnsi="Arial" w:cs="Arial"/>
    </w:rPr>
  </w:style>
  <w:style w:type="character" w:customStyle="1" w:styleId="WW8Num1587z0">
    <w:name w:val="WW8Num1587z0"/>
    <w:qFormat/>
    <w:rPr>
      <w:rFonts w:ascii="宋体" w:eastAsia="宋体" w:hAnsi="宋体"/>
      <w:b/>
      <w:sz w:val="28"/>
    </w:rPr>
  </w:style>
  <w:style w:type="character" w:customStyle="1" w:styleId="lm1">
    <w:name w:val="lm1"/>
    <w:qFormat/>
    <w:rPr>
      <w:sz w:val="18"/>
      <w:szCs w:val="18"/>
    </w:rPr>
  </w:style>
  <w:style w:type="character" w:customStyle="1" w:styleId="1fc">
    <w:name w:val="书籍标题1"/>
    <w:qFormat/>
    <w:rPr>
      <w:rFonts w:ascii="Cambria" w:eastAsia="宋体" w:hAnsi="Cambria"/>
      <w:b/>
      <w:i/>
      <w:sz w:val="24"/>
      <w:szCs w:val="24"/>
    </w:rPr>
  </w:style>
  <w:style w:type="character" w:customStyle="1" w:styleId="myChar1">
    <w:name w:val="my Char1"/>
    <w:qFormat/>
    <w:rPr>
      <w:rFonts w:eastAsia="宋体"/>
      <w:sz w:val="24"/>
      <w:szCs w:val="24"/>
      <w:lang w:val="en-US" w:eastAsia="zh-CN" w:bidi="ar-SA"/>
    </w:rPr>
  </w:style>
  <w:style w:type="character" w:customStyle="1" w:styleId="WW8Num1491z0">
    <w:name w:val="WW8Num1491z0"/>
    <w:qFormat/>
    <w:rPr>
      <w:rFonts w:ascii="Times New Roman" w:hAnsi="Times New Roman"/>
    </w:rPr>
  </w:style>
  <w:style w:type="character" w:customStyle="1" w:styleId="Char1fa">
    <w:name w:val="页眉 Char1"/>
    <w:qFormat/>
    <w:rPr>
      <w:rFonts w:eastAsia="宋体"/>
      <w:kern w:val="2"/>
      <w:sz w:val="18"/>
      <w:szCs w:val="18"/>
      <w:lang w:val="en-US" w:eastAsia="zh-CN" w:bidi="ar-SA"/>
    </w:rPr>
  </w:style>
  <w:style w:type="character" w:customStyle="1" w:styleId="CharChar38">
    <w:name w:val="Char Char38"/>
    <w:qFormat/>
    <w:rPr>
      <w:rFonts w:eastAsia="宋体"/>
      <w:sz w:val="21"/>
      <w:lang w:val="en-US" w:eastAsia="zh-CN" w:bidi="ar-SA"/>
    </w:rPr>
  </w:style>
  <w:style w:type="character" w:customStyle="1" w:styleId="WW8Num1329z0">
    <w:name w:val="WW8Num1329z0"/>
    <w:qFormat/>
    <w:rPr>
      <w:rFonts w:ascii="Arial" w:hAnsi="Arial"/>
      <w:sz w:val="24"/>
    </w:rPr>
  </w:style>
  <w:style w:type="character" w:customStyle="1" w:styleId="Charffffff2">
    <w:name w:val="报告书正文 Char"/>
    <w:link w:val="affffffff0"/>
    <w:qFormat/>
    <w:rPr>
      <w:rFonts w:eastAsia="宋体" w:cs="宋体"/>
      <w:sz w:val="24"/>
      <w:szCs w:val="24"/>
    </w:rPr>
  </w:style>
  <w:style w:type="paragraph" w:customStyle="1" w:styleId="affffffff0">
    <w:name w:val="报告书正文"/>
    <w:basedOn w:val="a"/>
    <w:link w:val="Charffffff2"/>
    <w:qFormat/>
    <w:pPr>
      <w:spacing w:before="60" w:line="460" w:lineRule="exact"/>
      <w:ind w:firstLineChars="200" w:firstLine="200"/>
    </w:pPr>
    <w:rPr>
      <w:rFonts w:eastAsia="宋体" w:cs="宋体"/>
      <w:sz w:val="24"/>
      <w:szCs w:val="24"/>
    </w:rPr>
  </w:style>
  <w:style w:type="character" w:customStyle="1" w:styleId="EmailStyle383">
    <w:name w:val="EmailStyle383"/>
    <w:qFormat/>
    <w:rPr>
      <w:rFonts w:ascii="Arial" w:eastAsia="宋体" w:hAnsi="Arial" w:cs="Arial"/>
      <w:color w:val="auto"/>
      <w:kern w:val="2"/>
      <w:sz w:val="20"/>
      <w:szCs w:val="24"/>
      <w:lang w:val="en-US" w:eastAsia="zh-CN" w:bidi="ar-SA"/>
    </w:rPr>
  </w:style>
  <w:style w:type="character" w:customStyle="1" w:styleId="33Char0">
    <w:name w:val="样式 标题33 + (符号) 宋体 Char"/>
    <w:link w:val="331"/>
    <w:qFormat/>
    <w:rPr>
      <w:b/>
      <w:color w:val="000000"/>
      <w:sz w:val="24"/>
    </w:rPr>
  </w:style>
  <w:style w:type="paragraph" w:customStyle="1" w:styleId="331">
    <w:name w:val="样式 标题33 + (符号) 宋体"/>
    <w:basedOn w:val="a"/>
    <w:link w:val="33Char0"/>
    <w:qFormat/>
    <w:pPr>
      <w:spacing w:before="60" w:line="480" w:lineRule="exact"/>
      <w:ind w:firstLineChars="50" w:firstLine="50"/>
      <w:outlineLvl w:val="2"/>
    </w:pPr>
    <w:rPr>
      <w:b/>
      <w:color w:val="000000"/>
      <w:sz w:val="24"/>
    </w:rPr>
  </w:style>
  <w:style w:type="character" w:customStyle="1" w:styleId="4CharCharCharChar">
    <w:name w:val="标题 4 Char Char Char Char"/>
    <w:qFormat/>
    <w:rPr>
      <w:rFonts w:eastAsia="楷体_GB2312"/>
      <w:b/>
      <w:snapToGrid w:val="0"/>
      <w:sz w:val="28"/>
      <w:lang w:val="en-US" w:eastAsia="zh-CN" w:bidi="ar-SA"/>
    </w:rPr>
  </w:style>
  <w:style w:type="character" w:customStyle="1" w:styleId="WW8Num1235z0">
    <w:name w:val="WW8Num1235z0"/>
    <w:qFormat/>
    <w:rPr>
      <w:rFonts w:ascii="Wingdings" w:hAnsi="Wingdings"/>
    </w:rPr>
  </w:style>
  <w:style w:type="character" w:customStyle="1" w:styleId="newstitle1">
    <w:name w:val="newstitle1"/>
    <w:qFormat/>
    <w:rPr>
      <w:b/>
      <w:bCs/>
      <w:color w:val="000000"/>
      <w:sz w:val="33"/>
      <w:szCs w:val="33"/>
    </w:rPr>
  </w:style>
  <w:style w:type="character" w:customStyle="1" w:styleId="33CharChar">
    <w:name w:val="样式 标题 3标题 3 Char + (西文) 宋体 黑色 Char"/>
    <w:qFormat/>
    <w:rPr>
      <w:rFonts w:ascii="宋体" w:eastAsia="黑体" w:hAnsi="宋体"/>
      <w:b/>
      <w:bCs/>
      <w:snapToGrid/>
      <w:color w:val="000000"/>
      <w:sz w:val="24"/>
      <w:szCs w:val="18"/>
      <w:lang w:val="en-US" w:eastAsia="ar-SA" w:bidi="ar-SA"/>
    </w:rPr>
  </w:style>
  <w:style w:type="character" w:customStyle="1" w:styleId="WW8Num2073z0">
    <w:name w:val="WW8Num2073z0"/>
    <w:qFormat/>
    <w:rPr>
      <w:rFonts w:ascii="Times New Roman" w:hAnsi="Times New Roman"/>
    </w:rPr>
  </w:style>
  <w:style w:type="character" w:customStyle="1" w:styleId="fieldlabel1">
    <w:name w:val="fieldlabel1"/>
    <w:qFormat/>
    <w:rPr>
      <w:rFonts w:ascii="Verdana" w:hAnsi="Verdana" w:hint="default"/>
      <w:b/>
      <w:bCs/>
      <w:color w:val="000000"/>
      <w:sz w:val="24"/>
      <w:szCs w:val="24"/>
    </w:rPr>
  </w:style>
  <w:style w:type="character" w:customStyle="1" w:styleId="CharCharf7">
    <w:name w:val="表格内容 Char Char"/>
    <w:qFormat/>
    <w:rPr>
      <w:rFonts w:ascii="Arial" w:eastAsia="仿宋_GB2312" w:hAnsi="Arial"/>
      <w:sz w:val="24"/>
      <w:lang w:val="en-US" w:eastAsia="zh-CN" w:bidi="ar-SA"/>
    </w:rPr>
  </w:style>
  <w:style w:type="character" w:customStyle="1" w:styleId="1CharChar40">
    <w:name w:val="目标题 1) Char Char4"/>
    <w:qFormat/>
    <w:rPr>
      <w:rFonts w:ascii="Calibri" w:eastAsia="宋体" w:hAnsi="Calibri"/>
      <w:i/>
      <w:iCs/>
      <w:sz w:val="24"/>
      <w:szCs w:val="24"/>
      <w:lang w:val="en-US" w:eastAsia="en-US" w:bidi="en-US"/>
    </w:rPr>
  </w:style>
  <w:style w:type="character" w:customStyle="1" w:styleId="p51">
    <w:name w:val="p51"/>
    <w:qFormat/>
    <w:rPr>
      <w:rFonts w:eastAsia="宋体" w:hint="default"/>
      <w:kern w:val="2"/>
      <w:sz w:val="21"/>
      <w:szCs w:val="21"/>
      <w:lang w:val="en-US" w:eastAsia="zh-CN" w:bidi="ar-SA"/>
    </w:rPr>
  </w:style>
  <w:style w:type="character" w:customStyle="1" w:styleId="WW8Num130z0">
    <w:name w:val="WW8Num130z0"/>
    <w:qFormat/>
    <w:rPr>
      <w:rFonts w:ascii="Wingdings" w:hAnsi="Wingdings"/>
    </w:rPr>
  </w:style>
  <w:style w:type="character" w:customStyle="1" w:styleId="WW8Num94z2">
    <w:name w:val="WW8Num94z2"/>
    <w:qFormat/>
    <w:rPr>
      <w:lang w:val="en-US"/>
    </w:rPr>
  </w:style>
  <w:style w:type="character" w:customStyle="1" w:styleId="4char11">
    <w:name w:val="4char1"/>
    <w:qFormat/>
    <w:rPr>
      <w:rFonts w:ascii="楷体_GB2312" w:eastAsia="楷体_GB2312" w:hAnsi="Verdana" w:hint="eastAsia"/>
      <w:lang w:val="en-US" w:eastAsia="en-US" w:bidi="ar-SA"/>
    </w:rPr>
  </w:style>
  <w:style w:type="character" w:customStyle="1" w:styleId="middle1">
    <w:name w:val="middle1"/>
    <w:qFormat/>
    <w:rPr>
      <w:sz w:val="25"/>
      <w:szCs w:val="25"/>
      <w:u w:val="none"/>
    </w:rPr>
  </w:style>
  <w:style w:type="character" w:customStyle="1" w:styleId="BChar0">
    <w:name w:val="正文B Char"/>
    <w:qFormat/>
    <w:rPr>
      <w:rFonts w:eastAsia="楷体_GB2312"/>
      <w:spacing w:val="8"/>
      <w:sz w:val="28"/>
      <w:lang w:val="en-US" w:eastAsia="zh-CN" w:bidi="ar-SA"/>
    </w:rPr>
  </w:style>
  <w:style w:type="character" w:customStyle="1" w:styleId="WW8Num1898z0">
    <w:name w:val="WW8Num1898z0"/>
    <w:qFormat/>
    <w:rPr>
      <w:b/>
    </w:rPr>
  </w:style>
  <w:style w:type="character" w:customStyle="1" w:styleId="CharCharf8">
    <w:name w:val="样式 题注 + (中文) 宋体 Char Char"/>
    <w:link w:val="Charffffff3"/>
    <w:qFormat/>
    <w:rPr>
      <w:rFonts w:ascii="黑体" w:eastAsia="仿宋_GB2312"/>
      <w:b/>
      <w:bCs/>
      <w:color w:val="FF0000"/>
      <w:sz w:val="30"/>
      <w:szCs w:val="32"/>
    </w:rPr>
  </w:style>
  <w:style w:type="paragraph" w:customStyle="1" w:styleId="Charffffff3">
    <w:name w:val="样式 题注 + (中文) 宋体 Char"/>
    <w:basedOn w:val="ac"/>
    <w:link w:val="CharCharf8"/>
    <w:qFormat/>
    <w:pPr>
      <w:keepNext/>
      <w:spacing w:line="440" w:lineRule="exact"/>
      <w:ind w:firstLineChars="0" w:firstLine="0"/>
    </w:pPr>
    <w:rPr>
      <w:rFonts w:ascii="黑体" w:eastAsia="仿宋_GB2312" w:hAnsiTheme="minorHAnsi" w:cstheme="minorBidi"/>
      <w:b/>
      <w:bCs/>
      <w:color w:val="FF0000"/>
      <w:sz w:val="30"/>
      <w:szCs w:val="32"/>
    </w:rPr>
  </w:style>
  <w:style w:type="character" w:customStyle="1" w:styleId="GB23124">
    <w:name w:val="样式 (西文) 仿宋_GB2312 四号"/>
    <w:qFormat/>
    <w:rPr>
      <w:rFonts w:ascii="仿宋_GB2312" w:eastAsia="宋体" w:hAnsi="仿宋_GB2312"/>
      <w:sz w:val="28"/>
    </w:rPr>
  </w:style>
  <w:style w:type="character" w:customStyle="1" w:styleId="3Charf">
    <w:name w:val="样式 标题 3 + 黑色 Char"/>
    <w:link w:val="3e"/>
    <w:qFormat/>
    <w:rPr>
      <w:rFonts w:eastAsia="宋体"/>
      <w:b/>
      <w:bCs/>
      <w:color w:val="000000"/>
      <w:sz w:val="30"/>
    </w:rPr>
  </w:style>
  <w:style w:type="paragraph" w:customStyle="1" w:styleId="3e">
    <w:name w:val="样式 标题 3 + 黑色"/>
    <w:basedOn w:val="30"/>
    <w:link w:val="3Charf"/>
    <w:qFormat/>
    <w:pPr>
      <w:spacing w:after="60"/>
    </w:pPr>
    <w:rPr>
      <w:rFonts w:asciiTheme="minorHAnsi" w:hAnsiTheme="minorHAnsi" w:cstheme="minorBidi"/>
      <w:color w:val="000000"/>
      <w:sz w:val="30"/>
      <w:szCs w:val="22"/>
    </w:rPr>
  </w:style>
  <w:style w:type="character" w:customStyle="1" w:styleId="EmailStyle3801">
    <w:name w:val="EmailStyle3801"/>
    <w:qFormat/>
    <w:rPr>
      <w:rFonts w:ascii="Arial" w:eastAsia="宋体" w:hAnsi="Arial" w:cs="Arial"/>
      <w:color w:val="auto"/>
      <w:sz w:val="20"/>
    </w:rPr>
  </w:style>
  <w:style w:type="character" w:customStyle="1" w:styleId="WW8Num466z0">
    <w:name w:val="WW8Num466z0"/>
    <w:qFormat/>
    <w:rPr>
      <w:b/>
    </w:rPr>
  </w:style>
  <w:style w:type="character" w:customStyle="1" w:styleId="Charffffff4">
    <w:name w:val="图表示意 Char"/>
    <w:link w:val="affffffff1"/>
    <w:qFormat/>
    <w:rPr>
      <w:rFonts w:eastAsia="宋体"/>
      <w:b/>
      <w:szCs w:val="13"/>
    </w:rPr>
  </w:style>
  <w:style w:type="paragraph" w:customStyle="1" w:styleId="affffffff1">
    <w:name w:val="图表示意"/>
    <w:basedOn w:val="a"/>
    <w:link w:val="Charffffff4"/>
    <w:qFormat/>
    <w:pPr>
      <w:spacing w:line="360" w:lineRule="auto"/>
      <w:jc w:val="center"/>
    </w:pPr>
    <w:rPr>
      <w:rFonts w:eastAsia="宋体"/>
      <w:b/>
      <w:szCs w:val="13"/>
    </w:rPr>
  </w:style>
  <w:style w:type="character" w:customStyle="1" w:styleId="affffffff2">
    <w:name w:val="脚注符"/>
    <w:qFormat/>
  </w:style>
  <w:style w:type="character" w:customStyle="1" w:styleId="Charffffff5">
    <w:name w:val="正文（李） Char"/>
    <w:link w:val="affffffff3"/>
    <w:qFormat/>
    <w:rPr>
      <w:rFonts w:eastAsia="宋体"/>
      <w:sz w:val="24"/>
      <w:szCs w:val="24"/>
    </w:rPr>
  </w:style>
  <w:style w:type="paragraph" w:customStyle="1" w:styleId="affffffff3">
    <w:name w:val="正文（李）"/>
    <w:basedOn w:val="a"/>
    <w:link w:val="Charffffff5"/>
    <w:qFormat/>
    <w:pPr>
      <w:spacing w:line="360" w:lineRule="auto"/>
      <w:ind w:firstLineChars="200" w:firstLine="200"/>
    </w:pPr>
    <w:rPr>
      <w:rFonts w:eastAsia="宋体"/>
      <w:sz w:val="24"/>
      <w:szCs w:val="24"/>
    </w:rPr>
  </w:style>
  <w:style w:type="character" w:customStyle="1" w:styleId="101Char2">
    <w:name w:val="样式 正文1 + 段前: 0.1 行 Char2"/>
    <w:qFormat/>
    <w:rPr>
      <w:rFonts w:eastAsia="宋体" w:cs="宋体"/>
      <w:kern w:val="2"/>
      <w:sz w:val="24"/>
      <w:lang w:val="en-US" w:eastAsia="zh-CN" w:bidi="ar-SA"/>
    </w:rPr>
  </w:style>
  <w:style w:type="character" w:customStyle="1" w:styleId="WW8Num889z1">
    <w:name w:val="WW8Num889z1"/>
    <w:qFormat/>
    <w:rPr>
      <w:rFonts w:ascii="Wingdings" w:hAnsi="Wingdings"/>
    </w:rPr>
  </w:style>
  <w:style w:type="character" w:customStyle="1" w:styleId="WW8Num1195z0">
    <w:name w:val="WW8Num1195z0"/>
    <w:qFormat/>
    <w:rPr>
      <w:rFonts w:ascii="宋体" w:eastAsia="宋体" w:hAnsi="宋体"/>
      <w:sz w:val="30"/>
    </w:rPr>
  </w:style>
  <w:style w:type="character" w:customStyle="1" w:styleId="CharChar18">
    <w:name w:val="二级标题 Char Char1"/>
    <w:qFormat/>
    <w:rPr>
      <w:rFonts w:eastAsia="宋体"/>
      <w:b/>
      <w:bCs/>
      <w:kern w:val="2"/>
      <w:sz w:val="28"/>
      <w:szCs w:val="24"/>
      <w:lang w:val="en-US" w:eastAsia="zh-CN"/>
    </w:rPr>
  </w:style>
  <w:style w:type="character" w:customStyle="1" w:styleId="2Char">
    <w:name w:val="正文首行缩进 2 Char"/>
    <w:link w:val="21"/>
    <w:qFormat/>
    <w:rPr>
      <w:rFonts w:eastAsia="宋体"/>
      <w:sz w:val="24"/>
    </w:rPr>
  </w:style>
  <w:style w:type="character" w:customStyle="1" w:styleId="3Charf0">
    <w:name w:val="样式 标题3 + (符号) 宋体 黑色 Char"/>
    <w:qFormat/>
    <w:rPr>
      <w:rFonts w:eastAsia="宋体"/>
      <w:b/>
      <w:bCs/>
      <w:color w:val="000000"/>
      <w:kern w:val="2"/>
      <w:sz w:val="24"/>
      <w:szCs w:val="24"/>
      <w:lang w:val="en-US" w:eastAsia="zh-CN" w:bidi="ar-SA"/>
    </w:rPr>
  </w:style>
  <w:style w:type="character" w:customStyle="1" w:styleId="-Char1">
    <w:name w:val="表格标题-五号字 Char"/>
    <w:link w:val="-3"/>
    <w:qFormat/>
    <w:rPr>
      <w:rFonts w:eastAsia="宋体"/>
      <w:kern w:val="21"/>
      <w:szCs w:val="21"/>
    </w:rPr>
  </w:style>
  <w:style w:type="paragraph" w:customStyle="1" w:styleId="-3">
    <w:name w:val="表格标题-五号字"/>
    <w:basedOn w:val="a"/>
    <w:link w:val="-Char1"/>
    <w:qFormat/>
    <w:pPr>
      <w:spacing w:before="60" w:line="360" w:lineRule="exact"/>
      <w:jc w:val="center"/>
    </w:pPr>
    <w:rPr>
      <w:rFonts w:eastAsia="宋体"/>
      <w:kern w:val="21"/>
      <w:szCs w:val="21"/>
    </w:rPr>
  </w:style>
  <w:style w:type="character" w:customStyle="1" w:styleId="WW8Num1081z0">
    <w:name w:val="WW8Num1081z0"/>
    <w:qFormat/>
    <w:rPr>
      <w:rFonts w:ascii="Wingdings" w:hAnsi="Wingdings"/>
    </w:rPr>
  </w:style>
  <w:style w:type="character" w:customStyle="1" w:styleId="Charffffff6">
    <w:name w:val="表题 Char"/>
    <w:link w:val="affffffff4"/>
    <w:qFormat/>
    <w:rPr>
      <w:rFonts w:eastAsia="黑体"/>
      <w:kern w:val="18"/>
      <w:sz w:val="18"/>
    </w:rPr>
  </w:style>
  <w:style w:type="paragraph" w:customStyle="1" w:styleId="affffffff4">
    <w:name w:val="表题"/>
    <w:link w:val="Charffffff6"/>
    <w:qFormat/>
    <w:pPr>
      <w:keepNext/>
      <w:adjustRightInd w:val="0"/>
      <w:spacing w:before="280" w:after="40"/>
      <w:jc w:val="center"/>
    </w:pPr>
    <w:rPr>
      <w:rFonts w:asciiTheme="minorHAnsi" w:eastAsia="黑体" w:hAnsiTheme="minorHAnsi" w:cstheme="minorBidi"/>
      <w:kern w:val="18"/>
      <w:sz w:val="18"/>
      <w:szCs w:val="22"/>
    </w:rPr>
  </w:style>
  <w:style w:type="character" w:customStyle="1" w:styleId="WW8Num87z0">
    <w:name w:val="WW8Num87z0"/>
    <w:qFormat/>
    <w:rPr>
      <w:rFonts w:ascii="Times New Roman" w:hAnsi="Times New Roman"/>
      <w:sz w:val="28"/>
      <w:u w:val="none"/>
    </w:rPr>
  </w:style>
  <w:style w:type="character" w:customStyle="1" w:styleId="26Char">
    <w:name w:val="样式26 Char"/>
    <w:link w:val="260"/>
    <w:qFormat/>
    <w:rPr>
      <w:rFonts w:eastAsia="Times New Roman"/>
      <w:b/>
      <w:sz w:val="32"/>
    </w:rPr>
  </w:style>
  <w:style w:type="paragraph" w:customStyle="1" w:styleId="260">
    <w:name w:val="样式26"/>
    <w:basedOn w:val="88"/>
    <w:link w:val="26Char"/>
    <w:qFormat/>
    <w:pPr>
      <w:keepNext w:val="0"/>
      <w:keepLines w:val="0"/>
      <w:spacing w:beforeLines="50" w:line="500" w:lineRule="exact"/>
      <w:ind w:left="0" w:firstLine="0"/>
      <w:jc w:val="left"/>
      <w:outlineLvl w:val="0"/>
    </w:pPr>
    <w:rPr>
      <w:rFonts w:eastAsia="Times New Roman"/>
      <w:sz w:val="32"/>
      <w:szCs w:val="22"/>
    </w:rPr>
  </w:style>
  <w:style w:type="character" w:customStyle="1" w:styleId="WW8Num496z0">
    <w:name w:val="WW8Num496z0"/>
    <w:qFormat/>
    <w:rPr>
      <w:rFonts w:ascii="Wingdings" w:hAnsi="Wingdings"/>
      <w:sz w:val="24"/>
    </w:rPr>
  </w:style>
  <w:style w:type="character" w:customStyle="1" w:styleId="CharChar21">
    <w:name w:val="Char Char21"/>
    <w:qFormat/>
    <w:rPr>
      <w:rFonts w:eastAsia="宋体"/>
      <w:b/>
      <w:sz w:val="36"/>
      <w:lang w:val="en-US" w:eastAsia="zh-CN" w:bidi="ar-SA"/>
    </w:rPr>
  </w:style>
  <w:style w:type="character" w:customStyle="1" w:styleId="Charffffff7">
    <w:name w:val="报告书表格 Char"/>
    <w:qFormat/>
    <w:rPr>
      <w:rFonts w:eastAsia="宋体"/>
      <w:sz w:val="21"/>
      <w:lang w:val="en-US" w:eastAsia="zh-CN" w:bidi="ar-SA"/>
    </w:rPr>
  </w:style>
  <w:style w:type="character" w:customStyle="1" w:styleId="leetext1">
    <w:name w:val="leetext1"/>
    <w:qFormat/>
    <w:rPr>
      <w:rFonts w:ascii="ˎ̥" w:hAnsi="ˎ̥" w:hint="default"/>
      <w:spacing w:val="40"/>
      <w:sz w:val="18"/>
      <w:szCs w:val="18"/>
    </w:rPr>
  </w:style>
  <w:style w:type="character" w:customStyle="1" w:styleId="WW8Num1732z0">
    <w:name w:val="WW8Num1732z0"/>
    <w:qFormat/>
    <w:rPr>
      <w:rFonts w:ascii="Wingdings" w:hAnsi="Wingdings"/>
    </w:rPr>
  </w:style>
  <w:style w:type="character" w:customStyle="1" w:styleId="CharChar120">
    <w:name w:val="Char Char12"/>
    <w:qFormat/>
    <w:rPr>
      <w:rFonts w:eastAsia="宋体"/>
      <w:kern w:val="2"/>
      <w:sz w:val="18"/>
      <w:szCs w:val="18"/>
      <w:lang w:val="en-US" w:eastAsia="zh-CN" w:bidi="ar-SA"/>
    </w:rPr>
  </w:style>
  <w:style w:type="character" w:customStyle="1" w:styleId="WW8Num1914z0">
    <w:name w:val="WW8Num1914z0"/>
    <w:qFormat/>
    <w:rPr>
      <w:b/>
    </w:rPr>
  </w:style>
  <w:style w:type="character" w:customStyle="1" w:styleId="WW8Num2054z0">
    <w:name w:val="WW8Num2054z0"/>
    <w:qFormat/>
  </w:style>
  <w:style w:type="character" w:customStyle="1" w:styleId="WW8Num1534z0">
    <w:name w:val="WW8Num1534z0"/>
    <w:qFormat/>
    <w:rPr>
      <w:rFonts w:eastAsia="楷体_GB2312"/>
      <w:b/>
      <w:color w:val="auto"/>
      <w:sz w:val="32"/>
      <w:szCs w:val="32"/>
      <w:u w:val="none"/>
    </w:rPr>
  </w:style>
  <w:style w:type="character" w:customStyle="1" w:styleId="CharCharChar6">
    <w:name w:val="样式 样式 小五 居中 + 宋体 Char Char Char"/>
    <w:link w:val="CharCharf9"/>
    <w:qFormat/>
    <w:rPr>
      <w:rFonts w:ascii="宋体" w:hAnsi="宋体" w:cs="宋体"/>
      <w:sz w:val="18"/>
      <w:szCs w:val="18"/>
    </w:rPr>
  </w:style>
  <w:style w:type="paragraph" w:customStyle="1" w:styleId="CharCharf9">
    <w:name w:val="样式 样式 小五 居中 + 宋体 Char Char"/>
    <w:basedOn w:val="CharChard"/>
    <w:link w:val="CharCharChar6"/>
    <w:qFormat/>
    <w:pPr>
      <w:jc w:val="left"/>
    </w:pPr>
    <w:rPr>
      <w:rFonts w:ascii="宋体" w:hAnsi="宋体"/>
    </w:rPr>
  </w:style>
  <w:style w:type="character" w:customStyle="1" w:styleId="aceeChar">
    <w:name w:val="acee正文 Char"/>
    <w:qFormat/>
    <w:rPr>
      <w:rFonts w:ascii="仿宋_GB2312" w:eastAsia="仿宋_GB2312" w:hAnsi="宋体"/>
      <w:kern w:val="2"/>
      <w:sz w:val="32"/>
      <w:szCs w:val="24"/>
      <w:lang w:val="en-US" w:eastAsia="zh-CN" w:bidi="ar-SA"/>
    </w:rPr>
  </w:style>
  <w:style w:type="character" w:customStyle="1" w:styleId="CharCharfa">
    <w:name w:val="大妹正文 Char Char"/>
    <w:qFormat/>
    <w:rPr>
      <w:rFonts w:ascii="宋体" w:eastAsia="宋体"/>
      <w:color w:val="0000FF"/>
      <w:kern w:val="44"/>
      <w:sz w:val="24"/>
      <w:szCs w:val="24"/>
      <w:lang w:val="en-US" w:eastAsia="zh-CN" w:bidi="ar-SA"/>
    </w:rPr>
  </w:style>
  <w:style w:type="character" w:customStyle="1" w:styleId="111Char3">
    <w:name w:val="条标题1.1.1 Char3"/>
    <w:qFormat/>
    <w:rPr>
      <w:rFonts w:eastAsia="黑体"/>
      <w:bCs/>
      <w:kern w:val="2"/>
      <w:sz w:val="28"/>
      <w:szCs w:val="28"/>
      <w:lang w:val="en-US" w:eastAsia="zh-CN" w:bidi="ar-SA"/>
    </w:rPr>
  </w:style>
  <w:style w:type="character" w:customStyle="1" w:styleId="grame">
    <w:name w:val="grame"/>
    <w:basedOn w:val="a0"/>
    <w:qFormat/>
  </w:style>
  <w:style w:type="character" w:customStyle="1" w:styleId="Charffffff8">
    <w:name w:val="一级标题 Char"/>
    <w:qFormat/>
    <w:rPr>
      <w:rFonts w:eastAsia="宋体"/>
      <w:b/>
      <w:snapToGrid/>
      <w:color w:val="000000"/>
      <w:sz w:val="32"/>
      <w:szCs w:val="24"/>
      <w:lang w:val="en-US" w:eastAsia="zh-CN" w:bidi="ar-SA"/>
    </w:rPr>
  </w:style>
  <w:style w:type="character" w:customStyle="1" w:styleId="WW8Num1626z0">
    <w:name w:val="WW8Num1626z0"/>
    <w:qFormat/>
    <w:rPr>
      <w:rFonts w:ascii="Wingdings" w:hAnsi="Wingdings"/>
    </w:rPr>
  </w:style>
  <w:style w:type="character" w:customStyle="1" w:styleId="25CharChar">
    <w:name w:val="正文段落25磅小四宋体 Char Char"/>
    <w:qFormat/>
    <w:rPr>
      <w:rFonts w:eastAsia="宋体"/>
      <w:kern w:val="2"/>
      <w:sz w:val="28"/>
      <w:szCs w:val="24"/>
      <w:lang w:val="en-US" w:eastAsia="zh-CN"/>
    </w:rPr>
  </w:style>
  <w:style w:type="character" w:customStyle="1" w:styleId="ask-title">
    <w:name w:val="ask-title"/>
    <w:qFormat/>
  </w:style>
  <w:style w:type="character" w:customStyle="1" w:styleId="ll1">
    <w:name w:val="ll1"/>
    <w:qFormat/>
    <w:rPr>
      <w:spacing w:val="31680"/>
      <w:sz w:val="20"/>
      <w:szCs w:val="20"/>
    </w:rPr>
  </w:style>
  <w:style w:type="character" w:customStyle="1" w:styleId="CharChar28">
    <w:name w:val="Char Char28"/>
    <w:qFormat/>
    <w:rPr>
      <w:rFonts w:eastAsia="宋体"/>
      <w:sz w:val="21"/>
      <w:lang w:val="en-US" w:eastAsia="zh-CN" w:bidi="ar-SA"/>
    </w:rPr>
  </w:style>
  <w:style w:type="character" w:customStyle="1" w:styleId="F-0">
    <w:name w:val="F文字-上标"/>
    <w:qFormat/>
    <w:rPr>
      <w:rFonts w:ascii="Bodoni MT Condensed" w:eastAsia="宋体" w:hAnsi="Bodoni MT Condensed"/>
      <w:sz w:val="24"/>
      <w:szCs w:val="24"/>
      <w:vertAlign w:val="superscript"/>
    </w:rPr>
  </w:style>
  <w:style w:type="character" w:customStyle="1" w:styleId="CharCharCharChar2">
    <w:name w:val="表格题注 Char Char Char Char"/>
    <w:link w:val="CharCharChar7"/>
    <w:qFormat/>
    <w:rPr>
      <w:b/>
      <w:sz w:val="24"/>
      <w:szCs w:val="24"/>
    </w:rPr>
  </w:style>
  <w:style w:type="paragraph" w:customStyle="1" w:styleId="CharCharChar7">
    <w:name w:val="表格题注 Char Char Char"/>
    <w:basedOn w:val="ab"/>
    <w:link w:val="CharCharCharChar2"/>
    <w:qFormat/>
    <w:pPr>
      <w:tabs>
        <w:tab w:val="left" w:pos="0"/>
      </w:tabs>
      <w:spacing w:line="360" w:lineRule="auto"/>
      <w:ind w:firstLine="0"/>
      <w:jc w:val="center"/>
    </w:pPr>
    <w:rPr>
      <w:rFonts w:eastAsiaTheme="minorEastAsia"/>
      <w:b/>
      <w:sz w:val="24"/>
      <w:szCs w:val="24"/>
    </w:rPr>
  </w:style>
  <w:style w:type="character" w:customStyle="1" w:styleId="China5Char3">
    <w:name w:val="China5 Char3"/>
    <w:qFormat/>
    <w:rPr>
      <w:rFonts w:eastAsia="楷体_GB2312"/>
      <w:b/>
      <w:bCs/>
      <w:iCs/>
      <w:sz w:val="28"/>
      <w:szCs w:val="28"/>
      <w:lang w:bidi="en-US"/>
    </w:rPr>
  </w:style>
  <w:style w:type="character" w:customStyle="1" w:styleId="WW8Num86z1">
    <w:name w:val="WW8Num86z1"/>
    <w:qFormat/>
    <w:rPr>
      <w:rFonts w:ascii="宋体" w:eastAsia="宋体" w:hAnsi="宋体" w:cs="Times New Roman"/>
    </w:rPr>
  </w:style>
  <w:style w:type="character" w:customStyle="1" w:styleId="1fd">
    <w:name w:val="明显参考1"/>
    <w:qFormat/>
    <w:rPr>
      <w:b/>
      <w:sz w:val="24"/>
      <w:u w:val="single"/>
    </w:rPr>
  </w:style>
  <w:style w:type="character" w:customStyle="1" w:styleId="90Char">
    <w:name w:val="样式 表格 + 字符缩放: 90% Char"/>
    <w:qFormat/>
    <w:rPr>
      <w:rFonts w:eastAsia="宋体"/>
      <w:snapToGrid w:val="0"/>
      <w:kern w:val="24"/>
      <w:sz w:val="21"/>
      <w:szCs w:val="21"/>
      <w:lang w:val="en-US" w:eastAsia="zh-CN" w:bidi="ar-SA"/>
    </w:rPr>
  </w:style>
  <w:style w:type="character" w:customStyle="1" w:styleId="WW8Num701z1">
    <w:name w:val="WW8Num701z1"/>
    <w:qFormat/>
    <w:rPr>
      <w:sz w:val="28"/>
    </w:rPr>
  </w:style>
  <w:style w:type="character" w:customStyle="1" w:styleId="WW8Num1183z3">
    <w:name w:val="WW8Num1183z3"/>
    <w:qFormat/>
    <w:rPr>
      <w:rFonts w:ascii="Times New Roman" w:hAnsi="Times New Roman"/>
      <w:sz w:val="28"/>
    </w:rPr>
  </w:style>
  <w:style w:type="character" w:customStyle="1" w:styleId="1Charc">
    <w:name w:val="页眉1 Char"/>
    <w:qFormat/>
    <w:rPr>
      <w:rFonts w:eastAsia="宋体"/>
      <w:kern w:val="2"/>
      <w:sz w:val="18"/>
      <w:szCs w:val="18"/>
      <w:lang w:val="en-US" w:eastAsia="zh-CN" w:bidi="ar-SA"/>
    </w:rPr>
  </w:style>
  <w:style w:type="character" w:customStyle="1" w:styleId="WW8Num1144z0">
    <w:name w:val="WW8Num1144z0"/>
    <w:qFormat/>
    <w:rPr>
      <w:b/>
    </w:rPr>
  </w:style>
  <w:style w:type="character" w:customStyle="1" w:styleId="aCharChar2">
    <w:name w:val="干标题(a) Char Char"/>
    <w:qFormat/>
    <w:rPr>
      <w:rFonts w:ascii="Arial" w:eastAsia="黑体" w:hAnsi="Arial"/>
      <w:kern w:val="2"/>
      <w:sz w:val="21"/>
      <w:szCs w:val="21"/>
    </w:rPr>
  </w:style>
  <w:style w:type="character" w:customStyle="1" w:styleId="EmailStyle191">
    <w:name w:val="EmailStyle191"/>
    <w:qFormat/>
    <w:rPr>
      <w:rFonts w:ascii="Arial" w:eastAsia="宋体" w:hAnsi="Arial" w:cs="Arial"/>
      <w:color w:val="auto"/>
      <w:kern w:val="2"/>
      <w:sz w:val="20"/>
      <w:szCs w:val="24"/>
      <w:lang w:val="en-US" w:eastAsia="zh-CN" w:bidi="ar-SA"/>
    </w:rPr>
  </w:style>
  <w:style w:type="character" w:customStyle="1" w:styleId="WW8Num1776z0">
    <w:name w:val="WW8Num1776z0"/>
    <w:qFormat/>
    <w:rPr>
      <w:b/>
    </w:rPr>
  </w:style>
  <w:style w:type="character" w:customStyle="1" w:styleId="130">
    <w:name w:val="样式 13 磅"/>
    <w:qFormat/>
    <w:rPr>
      <w:rFonts w:eastAsia="宋体"/>
      <w:sz w:val="28"/>
    </w:rPr>
  </w:style>
  <w:style w:type="character" w:customStyle="1" w:styleId="CharCharCharChar3">
    <w:name w:val="首行缩进 Char Char Char Char"/>
    <w:qFormat/>
    <w:rPr>
      <w:rFonts w:ascii="宋体" w:eastAsia="宋体"/>
      <w:kern w:val="2"/>
      <w:sz w:val="24"/>
      <w:lang w:val="en-US" w:eastAsia="zh-CN" w:bidi="ar-SA"/>
    </w:rPr>
  </w:style>
  <w:style w:type="character" w:customStyle="1" w:styleId="WW8Num70z0">
    <w:name w:val="WW8Num70z0"/>
    <w:qFormat/>
    <w:rPr>
      <w:sz w:val="24"/>
    </w:rPr>
  </w:style>
  <w:style w:type="character" w:customStyle="1" w:styleId="2CharChar6">
    <w:name w:val="正文文字 2 Char Char"/>
    <w:qFormat/>
    <w:rPr>
      <w:rFonts w:eastAsia="宋体"/>
      <w:kern w:val="2"/>
      <w:sz w:val="21"/>
      <w:szCs w:val="24"/>
      <w:lang w:val="en-US" w:eastAsia="zh-CN" w:bidi="ar-SA"/>
    </w:rPr>
  </w:style>
  <w:style w:type="character" w:customStyle="1" w:styleId="CharCharCharCharChar1">
    <w:name w:val="普通文字 Char Char Char Char Char1"/>
    <w:qFormat/>
    <w:rPr>
      <w:rFonts w:ascii="宋体" w:eastAsia="宋体" w:hAnsi="Courier New" w:cs="Courier New" w:hint="eastAsia"/>
      <w:kern w:val="2"/>
      <w:sz w:val="21"/>
      <w:szCs w:val="21"/>
      <w:lang w:val="en-US" w:eastAsia="zh-CN" w:bidi="ar-SA"/>
    </w:rPr>
  </w:style>
  <w:style w:type="character" w:customStyle="1" w:styleId="2Heading2HEAD2HEAD21HEAD22HEAD211HEAD23HEADChar">
    <w:name w:val="样式 标题 2_Heading 2HEAD_2HEAD_21HEAD_22HEAD_211HEAD_23HEAD_... Char"/>
    <w:link w:val="2Heading2HEAD2HEAD21HEAD22HEAD211HEAD23HEAD"/>
    <w:qFormat/>
    <w:rPr>
      <w:rFonts w:ascii="黑体" w:eastAsia="黑体"/>
      <w:snapToGrid w:val="0"/>
      <w:sz w:val="28"/>
      <w:szCs w:val="32"/>
    </w:rPr>
  </w:style>
  <w:style w:type="paragraph" w:customStyle="1" w:styleId="2Heading2HEAD2HEAD21HEAD22HEAD211HEAD23HEAD">
    <w:name w:val="样式 标题 2_Heading 2HEAD_2HEAD_21HEAD_22HEAD_211HEAD_23HEAD_..."/>
    <w:basedOn w:val="20"/>
    <w:link w:val="2Heading2HEAD2HEAD21HEAD22HEAD211HEAD23HEADChar"/>
    <w:qFormat/>
    <w:pPr>
      <w:keepNext w:val="0"/>
      <w:keepLines w:val="0"/>
      <w:widowControl/>
      <w:adjustRightInd w:val="0"/>
      <w:snapToGrid w:val="0"/>
      <w:spacing w:before="0" w:after="0" w:line="300" w:lineRule="auto"/>
      <w:jc w:val="left"/>
    </w:pPr>
    <w:rPr>
      <w:rFonts w:ascii="黑体" w:eastAsia="黑体" w:hAnsiTheme="minorHAnsi" w:cstheme="minorBidi"/>
      <w:b w:val="0"/>
      <w:bCs w:val="0"/>
      <w:snapToGrid w:val="0"/>
      <w:sz w:val="28"/>
    </w:rPr>
  </w:style>
  <w:style w:type="character" w:customStyle="1" w:styleId="CharChar43">
    <w:name w:val="Char Char43"/>
    <w:qFormat/>
    <w:rPr>
      <w:kern w:val="2"/>
      <w:sz w:val="18"/>
      <w:szCs w:val="18"/>
    </w:rPr>
  </w:style>
  <w:style w:type="character" w:customStyle="1" w:styleId="xiaobiaoti1">
    <w:name w:val="xiaobiaoti1"/>
    <w:qFormat/>
    <w:rPr>
      <w:rFonts w:eastAsia="宋体"/>
      <w:color w:val="FF0000"/>
      <w:kern w:val="2"/>
      <w:sz w:val="21"/>
      <w:szCs w:val="21"/>
      <w:u w:val="none"/>
      <w:lang w:val="en-US" w:eastAsia="zh-CN" w:bidi="ar-SA"/>
    </w:rPr>
  </w:style>
  <w:style w:type="character" w:customStyle="1" w:styleId="3Char1Char">
    <w:name w:val="标题 3 Char1 Char"/>
    <w:qFormat/>
    <w:rPr>
      <w:rFonts w:ascii="黑体" w:eastAsia="黑体"/>
      <w:b/>
      <w:kern w:val="2"/>
      <w:sz w:val="24"/>
      <w:szCs w:val="21"/>
      <w:lang w:val="en-US" w:eastAsia="zh-CN" w:bidi="ar-SA"/>
    </w:rPr>
  </w:style>
  <w:style w:type="character" w:customStyle="1" w:styleId="WW8Num3z0">
    <w:name w:val="WW8Num3z0"/>
    <w:qFormat/>
    <w:rPr>
      <w:rFonts w:ascii="宋体" w:hAnsi="宋体"/>
    </w:rPr>
  </w:style>
  <w:style w:type="character" w:customStyle="1" w:styleId="CharChar37">
    <w:name w:val="Char Char37"/>
    <w:qFormat/>
    <w:rPr>
      <w:rFonts w:eastAsia="宋体"/>
      <w:sz w:val="28"/>
      <w:lang w:val="en-US" w:eastAsia="zh-CN" w:bidi="ar-SA"/>
    </w:rPr>
  </w:style>
  <w:style w:type="character" w:customStyle="1" w:styleId="MY2CharChar">
    <w:name w:val="MY标题 2 Char Char"/>
    <w:qFormat/>
    <w:rPr>
      <w:rFonts w:ascii="楷体_GB2312" w:eastAsia="楷体_GB2312"/>
      <w:sz w:val="30"/>
      <w:lang w:val="en-US" w:eastAsia="zh-CN" w:bidi="ar-SA"/>
    </w:rPr>
  </w:style>
  <w:style w:type="character" w:customStyle="1" w:styleId="cont21">
    <w:name w:val="cont21"/>
    <w:qFormat/>
    <w:rPr>
      <w:spacing w:val="303"/>
      <w:sz w:val="21"/>
      <w:szCs w:val="21"/>
    </w:rPr>
  </w:style>
  <w:style w:type="character" w:customStyle="1" w:styleId="Charffffff9">
    <w:name w:val="报告节标题 Char"/>
    <w:qFormat/>
    <w:rPr>
      <w:rFonts w:ascii="Arial" w:eastAsia="黑体" w:hAnsi="Arial"/>
      <w:kern w:val="2"/>
      <w:sz w:val="30"/>
      <w:lang w:val="en-US" w:eastAsia="zh-CN" w:bidi="ar-SA"/>
    </w:rPr>
  </w:style>
  <w:style w:type="character" w:customStyle="1" w:styleId="1fe">
    <w:name w:val="样式 宋体 黑色 加宽量  1 磅"/>
    <w:qFormat/>
    <w:rPr>
      <w:rFonts w:ascii="宋体"/>
      <w:color w:val="000000"/>
      <w:spacing w:val="0"/>
    </w:rPr>
  </w:style>
  <w:style w:type="character" w:customStyle="1" w:styleId="1CharChar5">
    <w:name w:val="正文文字1 Char Char"/>
    <w:qFormat/>
    <w:rPr>
      <w:rFonts w:eastAsia="宋体"/>
      <w:kern w:val="2"/>
      <w:sz w:val="21"/>
      <w:szCs w:val="32"/>
      <w:lang w:val="en-US" w:eastAsia="zh-CN" w:bidi="ar-SA"/>
    </w:rPr>
  </w:style>
  <w:style w:type="character" w:customStyle="1" w:styleId="4Char6">
    <w:name w:val="样式4 Char"/>
    <w:link w:val="4a"/>
    <w:qFormat/>
    <w:rPr>
      <w:rFonts w:eastAsia="宋体"/>
      <w:b/>
      <w:sz w:val="24"/>
      <w:szCs w:val="28"/>
    </w:rPr>
  </w:style>
  <w:style w:type="paragraph" w:customStyle="1" w:styleId="4a">
    <w:name w:val="样式4"/>
    <w:basedOn w:val="40"/>
    <w:link w:val="4Char6"/>
    <w:qFormat/>
    <w:pPr>
      <w:tabs>
        <w:tab w:val="left" w:pos="0"/>
      </w:tabs>
      <w:spacing w:before="60" w:after="0" w:line="360" w:lineRule="auto"/>
      <w:ind w:left="862" w:hanging="862"/>
    </w:pPr>
    <w:rPr>
      <w:rFonts w:asciiTheme="minorHAnsi" w:eastAsia="宋体" w:hAnsiTheme="minorHAnsi" w:cstheme="minorBidi"/>
      <w:bCs w:val="0"/>
      <w:sz w:val="24"/>
    </w:rPr>
  </w:style>
  <w:style w:type="character" w:customStyle="1" w:styleId="fs">
    <w:name w:val="fs"/>
    <w:basedOn w:val="a0"/>
    <w:qFormat/>
  </w:style>
  <w:style w:type="character" w:customStyle="1" w:styleId="WW8Num1364z0">
    <w:name w:val="WW8Num1364z0"/>
    <w:qFormat/>
    <w:rPr>
      <w:rFonts w:eastAsia="宋体"/>
    </w:rPr>
  </w:style>
  <w:style w:type="character" w:customStyle="1" w:styleId="WW8Num1241z0">
    <w:name w:val="WW8Num1241z0"/>
    <w:qFormat/>
    <w:rPr>
      <w:rFonts w:ascii="Wingdings" w:hAnsi="Wingdings"/>
    </w:rPr>
  </w:style>
  <w:style w:type="character" w:customStyle="1" w:styleId="WW8Num584z1">
    <w:name w:val="WW8Num584z1"/>
    <w:qFormat/>
    <w:rPr>
      <w:rFonts w:eastAsia="Times New Roman"/>
      <w:b/>
      <w:position w:val="0"/>
      <w:sz w:val="28"/>
      <w:vertAlign w:val="baseline"/>
    </w:rPr>
  </w:style>
  <w:style w:type="character" w:customStyle="1" w:styleId="WW8Num52z0">
    <w:name w:val="WW8Num52z0"/>
    <w:qFormat/>
    <w:rPr>
      <w:sz w:val="24"/>
    </w:rPr>
  </w:style>
  <w:style w:type="character" w:customStyle="1" w:styleId="CharChar30">
    <w:name w:val="Char Char30"/>
    <w:qFormat/>
    <w:rPr>
      <w:rFonts w:eastAsia="宋体"/>
      <w:b/>
      <w:sz w:val="36"/>
      <w:lang w:val="en-US" w:eastAsia="zh-CN" w:bidi="ar-SA"/>
    </w:rPr>
  </w:style>
  <w:style w:type="character" w:customStyle="1" w:styleId="bold">
    <w:name w:val="bold"/>
    <w:basedOn w:val="a0"/>
    <w:qFormat/>
  </w:style>
  <w:style w:type="character" w:customStyle="1" w:styleId="WW8Num1248z0">
    <w:name w:val="WW8Num1248z0"/>
    <w:qFormat/>
    <w:rPr>
      <w:lang w:val="en-US"/>
    </w:rPr>
  </w:style>
  <w:style w:type="character" w:customStyle="1" w:styleId="WW8Num1709z0">
    <w:name w:val="WW8Num1709z0"/>
    <w:qFormat/>
    <w:rPr>
      <w:rFonts w:ascii="Times New Roman" w:hAnsi="Times New Roman"/>
    </w:rPr>
  </w:style>
  <w:style w:type="character" w:customStyle="1" w:styleId="2Charf0">
    <w:name w:val="2标题(治) Char"/>
    <w:link w:val="2f1"/>
    <w:qFormat/>
    <w:rPr>
      <w:rFonts w:eastAsia="黑体"/>
      <w:b/>
      <w:bCs/>
      <w:sz w:val="32"/>
      <w:szCs w:val="32"/>
    </w:rPr>
  </w:style>
  <w:style w:type="paragraph" w:customStyle="1" w:styleId="2f1">
    <w:name w:val="2标题(治)"/>
    <w:basedOn w:val="20"/>
    <w:link w:val="2Charf0"/>
    <w:qFormat/>
    <w:pPr>
      <w:spacing w:before="0" w:after="0" w:line="360" w:lineRule="auto"/>
      <w:outlineLvl w:val="0"/>
    </w:pPr>
    <w:rPr>
      <w:rFonts w:asciiTheme="minorHAnsi" w:eastAsia="黑体" w:hAnsiTheme="minorHAnsi" w:cstheme="minorBidi"/>
    </w:rPr>
  </w:style>
  <w:style w:type="character" w:customStyle="1" w:styleId="CharChar19">
    <w:name w:val="正文文字缩进 Char Char1"/>
    <w:qFormat/>
    <w:rPr>
      <w:rFonts w:eastAsia="宋体"/>
      <w:kern w:val="2"/>
      <w:sz w:val="24"/>
      <w:lang w:val="en-US" w:eastAsia="zh-CN" w:bidi="ar-SA"/>
    </w:rPr>
  </w:style>
  <w:style w:type="character" w:customStyle="1" w:styleId="WW8Num132z0">
    <w:name w:val="WW8Num132z0"/>
    <w:qFormat/>
    <w:rPr>
      <w:rFonts w:ascii="Wingdings" w:hAnsi="Wingdings"/>
    </w:rPr>
  </w:style>
  <w:style w:type="character" w:customStyle="1" w:styleId="highlight1">
    <w:name w:val="highlight1"/>
    <w:qFormat/>
    <w:rPr>
      <w:rFonts w:eastAsia="宋体"/>
      <w:kern w:val="2"/>
      <w:sz w:val="21"/>
      <w:szCs w:val="21"/>
      <w:lang w:val="en-US" w:eastAsia="zh-CN" w:bidi="ar-SA"/>
    </w:rPr>
  </w:style>
  <w:style w:type="character" w:customStyle="1" w:styleId="Charffffffa">
    <w:name w:val="图文框 Char"/>
    <w:qFormat/>
    <w:rPr>
      <w:rFonts w:ascii="Arial" w:eastAsia="宋体" w:hAnsi="Arial" w:cs="Arial" w:hint="default"/>
      <w:kern w:val="24"/>
      <w:sz w:val="21"/>
      <w:szCs w:val="21"/>
      <w:lang w:val="en-US" w:eastAsia="zh-CN" w:bidi="ar-SA"/>
    </w:rPr>
  </w:style>
  <w:style w:type="character" w:customStyle="1" w:styleId="WW8Num1994z1">
    <w:name w:val="WW8Num1994z1"/>
    <w:qFormat/>
    <w:rPr>
      <w:rFonts w:eastAsia="Times New Roman"/>
      <w:b/>
      <w:position w:val="0"/>
      <w:sz w:val="28"/>
      <w:vertAlign w:val="baseline"/>
    </w:rPr>
  </w:style>
  <w:style w:type="character" w:customStyle="1" w:styleId="WW8Num1495z0">
    <w:name w:val="WW8Num1495z0"/>
    <w:qFormat/>
    <w:rPr>
      <w:rFonts w:eastAsia="宋体"/>
    </w:rPr>
  </w:style>
  <w:style w:type="character" w:customStyle="1" w:styleId="WW8Num1218z0">
    <w:name w:val="WW8Num1218z0"/>
    <w:qFormat/>
    <w:rPr>
      <w:sz w:val="28"/>
    </w:rPr>
  </w:style>
  <w:style w:type="character" w:customStyle="1" w:styleId="WW8Num1489z0">
    <w:name w:val="WW8Num1489z0"/>
    <w:qFormat/>
    <w:rPr>
      <w:rFonts w:ascii="Times New Roman" w:hAnsi="Times New Roman"/>
    </w:rPr>
  </w:style>
  <w:style w:type="character" w:customStyle="1" w:styleId="CharChar70">
    <w:name w:val="Char Char7"/>
    <w:qFormat/>
    <w:locked/>
    <w:rPr>
      <w:rFonts w:ascii="Cambria" w:eastAsia="宋体" w:hAnsi="Cambria"/>
      <w:sz w:val="24"/>
      <w:lang w:val="en-US" w:eastAsia="en-US" w:bidi="ar-SA"/>
    </w:rPr>
  </w:style>
  <w:style w:type="character" w:customStyle="1" w:styleId="WW8Num1121z0">
    <w:name w:val="WW8Num1121z0"/>
    <w:qFormat/>
    <w:rPr>
      <w:rFonts w:cs="Times New Roman"/>
    </w:rPr>
  </w:style>
  <w:style w:type="character" w:customStyle="1" w:styleId="CharCharfb">
    <w:name w:val="样式 正文文本正文文字 + (中文) 黑体 加粗 Char Char"/>
    <w:qFormat/>
    <w:rPr>
      <w:rFonts w:eastAsia="黑体"/>
      <w:b/>
      <w:bCs/>
      <w:kern w:val="2"/>
      <w:sz w:val="21"/>
      <w:szCs w:val="24"/>
      <w:lang w:val="en-US" w:eastAsia="zh-CN" w:bidi="ar-SA"/>
    </w:rPr>
  </w:style>
  <w:style w:type="character" w:customStyle="1" w:styleId="001-Char">
    <w:name w:val="正文001- Char"/>
    <w:link w:val="001-"/>
    <w:qFormat/>
    <w:rPr>
      <w:rFonts w:eastAsia="宋体"/>
      <w:bCs/>
      <w:sz w:val="24"/>
      <w:szCs w:val="24"/>
    </w:rPr>
  </w:style>
  <w:style w:type="paragraph" w:customStyle="1" w:styleId="001-">
    <w:name w:val="正文001-"/>
    <w:basedOn w:val="01"/>
    <w:link w:val="001-Char"/>
    <w:qFormat/>
    <w:pPr>
      <w:adjustRightInd w:val="0"/>
      <w:snapToGrid w:val="0"/>
      <w:ind w:firstLine="480"/>
    </w:pPr>
    <w:rPr>
      <w:rFonts w:asciiTheme="minorHAnsi" w:hAnsiTheme="minorHAnsi" w:cstheme="minorBidi"/>
      <w:bCs/>
      <w:kern w:val="2"/>
    </w:rPr>
  </w:style>
  <w:style w:type="character" w:customStyle="1" w:styleId="Charffffffb">
    <w:name w:val="三级五号标题 Char"/>
    <w:link w:val="affffffff5"/>
    <w:qFormat/>
    <w:rPr>
      <w:rFonts w:eastAsia="宋体"/>
      <w:b/>
      <w:snapToGrid w:val="0"/>
      <w:szCs w:val="24"/>
    </w:rPr>
  </w:style>
  <w:style w:type="paragraph" w:customStyle="1" w:styleId="affffffff5">
    <w:name w:val="三级五号标题"/>
    <w:basedOn w:val="afff4"/>
    <w:link w:val="Charffffffb"/>
    <w:qFormat/>
    <w:pPr>
      <w:adjustRightInd/>
      <w:snapToGrid/>
      <w:spacing w:beforeLines="0" w:afterLines="0" w:line="400" w:lineRule="exact"/>
    </w:pPr>
    <w:rPr>
      <w:rFonts w:asciiTheme="minorHAnsi" w:eastAsia="宋体" w:hAnsiTheme="minorHAnsi" w:cstheme="minorBidi"/>
      <w:bCs w:val="0"/>
      <w:sz w:val="21"/>
      <w:szCs w:val="24"/>
    </w:rPr>
  </w:style>
  <w:style w:type="character" w:customStyle="1" w:styleId="Charffffffc">
    <w:name w:val="样式 正文（首行缩进两字） + 加粗 Char"/>
    <w:qFormat/>
    <w:rPr>
      <w:rFonts w:eastAsia="宋体"/>
      <w:b/>
      <w:bCs/>
      <w:kern w:val="2"/>
      <w:sz w:val="24"/>
      <w:szCs w:val="24"/>
      <w:lang w:val="en-US" w:eastAsia="zh-CN" w:bidi="ar-SA"/>
    </w:rPr>
  </w:style>
  <w:style w:type="character" w:customStyle="1" w:styleId="EmailStyle152">
    <w:name w:val="EmailStyle152"/>
    <w:qFormat/>
    <w:rPr>
      <w:rFonts w:ascii="Arial" w:eastAsia="宋体" w:hAnsi="Arial" w:cs="Arial"/>
      <w:color w:val="auto"/>
      <w:sz w:val="20"/>
    </w:rPr>
  </w:style>
  <w:style w:type="character" w:customStyle="1" w:styleId="WW8Num1226z0">
    <w:name w:val="WW8Num1226z0"/>
    <w:qFormat/>
    <w:rPr>
      <w:rFonts w:ascii="宋体" w:eastAsia="宋体" w:hAnsi="宋体" w:cs="Times New Roman"/>
    </w:rPr>
  </w:style>
  <w:style w:type="character" w:customStyle="1" w:styleId="apple-style-span">
    <w:name w:val="apple-style-span"/>
    <w:basedOn w:val="a0"/>
    <w:qFormat/>
  </w:style>
  <w:style w:type="character" w:customStyle="1" w:styleId="WW8Num1004z0">
    <w:name w:val="WW8Num1004z0"/>
    <w:qFormat/>
    <w:rPr>
      <w:rFonts w:ascii="Times New Roman" w:hAnsi="Times New Roman"/>
      <w:sz w:val="24"/>
      <w:u w:val="none"/>
    </w:rPr>
  </w:style>
  <w:style w:type="character" w:customStyle="1" w:styleId="WW8Num1751z0">
    <w:name w:val="WW8Num1751z0"/>
    <w:qFormat/>
    <w:rPr>
      <w:rFonts w:ascii="Wingdings" w:hAnsi="Wingdings"/>
    </w:rPr>
  </w:style>
  <w:style w:type="character" w:customStyle="1" w:styleId="CharChar31">
    <w:name w:val="Char Char3"/>
    <w:qFormat/>
    <w:rPr>
      <w:rFonts w:eastAsia="仿宋_GB2312"/>
      <w:kern w:val="2"/>
      <w:sz w:val="18"/>
      <w:szCs w:val="18"/>
    </w:rPr>
  </w:style>
  <w:style w:type="character" w:customStyle="1" w:styleId="WW8Num2027z0">
    <w:name w:val="WW8Num2027z0"/>
    <w:qFormat/>
    <w:rPr>
      <w:sz w:val="28"/>
    </w:rPr>
  </w:style>
  <w:style w:type="character" w:customStyle="1" w:styleId="4Char7">
    <w:name w:val="样式 标题 4 + (中文) 宋体 非加粗 Char"/>
    <w:link w:val="4b"/>
    <w:qFormat/>
    <w:rPr>
      <w:rFonts w:eastAsia="仿宋_GB2312"/>
      <w:sz w:val="24"/>
    </w:rPr>
  </w:style>
  <w:style w:type="paragraph" w:customStyle="1" w:styleId="4b">
    <w:name w:val="样式 标题 4 + (中文) 宋体 非加粗"/>
    <w:basedOn w:val="40"/>
    <w:link w:val="4Char7"/>
    <w:qFormat/>
    <w:pPr>
      <w:spacing w:before="0" w:after="0" w:line="440" w:lineRule="exact"/>
    </w:pPr>
    <w:rPr>
      <w:rFonts w:asciiTheme="minorHAnsi" w:eastAsia="仿宋_GB2312" w:hAnsiTheme="minorHAnsi" w:cstheme="minorBidi"/>
      <w:b w:val="0"/>
      <w:bCs w:val="0"/>
      <w:sz w:val="24"/>
      <w:szCs w:val="22"/>
    </w:rPr>
  </w:style>
  <w:style w:type="character" w:customStyle="1" w:styleId="WW8Num351z0">
    <w:name w:val="WW8Num351z0"/>
    <w:qFormat/>
    <w:rPr>
      <w:rFonts w:ascii="Times New Roman" w:hAnsi="Times New Roman"/>
      <w:sz w:val="28"/>
      <w:u w:val="none"/>
    </w:rPr>
  </w:style>
  <w:style w:type="character" w:customStyle="1" w:styleId="WW8Num952z1">
    <w:name w:val="WW8Num952z1"/>
    <w:qFormat/>
    <w:rPr>
      <w:rFonts w:ascii="Times New Roman" w:hAnsi="Times New Roman" w:cs="Times New Roman"/>
    </w:rPr>
  </w:style>
  <w:style w:type="character" w:customStyle="1" w:styleId="aCharChar4">
    <w:name w:val="干标题(a) Char Char4"/>
    <w:qFormat/>
    <w:rPr>
      <w:rFonts w:ascii="Cambria" w:eastAsia="宋体" w:hAnsi="Cambria"/>
      <w:sz w:val="22"/>
      <w:szCs w:val="22"/>
      <w:lang w:val="en-US" w:eastAsia="en-US" w:bidi="en-US"/>
    </w:rPr>
  </w:style>
  <w:style w:type="character" w:customStyle="1" w:styleId="11Char">
    <w:name w:val="样式 样式1 + (符号) 宋体 黑色1 Char"/>
    <w:qFormat/>
    <w:rPr>
      <w:kern w:val="2"/>
      <w:sz w:val="24"/>
      <w:szCs w:val="24"/>
    </w:rPr>
  </w:style>
  <w:style w:type="character" w:customStyle="1" w:styleId="WW8Num1234z1">
    <w:name w:val="WW8Num1234z1"/>
    <w:qFormat/>
    <w:rPr>
      <w:rFonts w:ascii="Times New Roman" w:hAnsi="Times New Roman"/>
      <w:sz w:val="28"/>
      <w:szCs w:val="28"/>
    </w:rPr>
  </w:style>
  <w:style w:type="character" w:customStyle="1" w:styleId="text21">
    <w:name w:val="text21"/>
    <w:qFormat/>
    <w:rPr>
      <w:rFonts w:ascii="ˎ̥" w:hAnsi="ˎ̥" w:hint="default"/>
      <w:b/>
      <w:bCs/>
      <w:color w:val="0061BD"/>
      <w:sz w:val="20"/>
      <w:szCs w:val="20"/>
      <w:u w:val="none"/>
    </w:rPr>
  </w:style>
  <w:style w:type="character" w:customStyle="1" w:styleId="style1201">
    <w:name w:val="style1201"/>
    <w:qFormat/>
    <w:rPr>
      <w:rFonts w:eastAsia="宋体"/>
      <w:color w:val="666666"/>
      <w:kern w:val="2"/>
      <w:sz w:val="24"/>
      <w:szCs w:val="24"/>
      <w:lang w:val="en-US" w:eastAsia="zh-CN" w:bidi="ar-SA"/>
    </w:rPr>
  </w:style>
  <w:style w:type="character" w:customStyle="1" w:styleId="33CharCharCharCharChar1113h33rdlevelH33Char">
    <w:name w:val="样式 标题 3标题 3 Char Char Char Char Char条标题1.1.13h33rd levelH3...3 Char"/>
    <w:link w:val="33CharCharCharCharChar1113h33rdlevelH33"/>
    <w:qFormat/>
    <w:rPr>
      <w:rFonts w:eastAsia="黑体"/>
      <w:b/>
      <w:snapToGrid w:val="0"/>
      <w:sz w:val="28"/>
    </w:rPr>
  </w:style>
  <w:style w:type="paragraph" w:customStyle="1" w:styleId="33CharCharCharCharChar1113h33rdlevelH33">
    <w:name w:val="样式 标题 3标题 3 Char Char Char Char Char条标题1.1.13h33rd levelH3...3"/>
    <w:basedOn w:val="30"/>
    <w:next w:val="a"/>
    <w:link w:val="33CharCharCharCharChar1113h33rdlevelH33Char"/>
    <w:qFormat/>
    <w:pPr>
      <w:keepNext w:val="0"/>
      <w:keepLines w:val="0"/>
      <w:tabs>
        <w:tab w:val="left" w:pos="720"/>
      </w:tabs>
      <w:adjustRightInd w:val="0"/>
      <w:spacing w:before="0" w:line="500" w:lineRule="exact"/>
      <w:ind w:left="720" w:hanging="720"/>
      <w:textAlignment w:val="baseline"/>
    </w:pPr>
    <w:rPr>
      <w:rFonts w:asciiTheme="minorHAnsi" w:eastAsia="黑体" w:hAnsiTheme="minorHAnsi" w:cstheme="minorBidi"/>
      <w:bCs w:val="0"/>
      <w:snapToGrid w:val="0"/>
      <w:sz w:val="28"/>
      <w:szCs w:val="22"/>
    </w:rPr>
  </w:style>
  <w:style w:type="character" w:customStyle="1" w:styleId="WW8Num1676z0">
    <w:name w:val="WW8Num1676z0"/>
    <w:qFormat/>
    <w:rPr>
      <w:rFonts w:ascii="Times New Roman" w:eastAsia="楷体_GB2312" w:hAnsi="Times New Roman"/>
      <w:color w:val="auto"/>
      <w:sz w:val="30"/>
      <w:szCs w:val="30"/>
      <w:u w:val="none"/>
    </w:rPr>
  </w:style>
  <w:style w:type="character" w:customStyle="1" w:styleId="left">
    <w:name w:val="left"/>
    <w:basedOn w:val="a0"/>
    <w:qFormat/>
  </w:style>
  <w:style w:type="character" w:customStyle="1" w:styleId="EmailStyle402">
    <w:name w:val="EmailStyle402"/>
    <w:qFormat/>
    <w:rPr>
      <w:rFonts w:ascii="Arial" w:eastAsia="宋体" w:hAnsi="Arial" w:cs="Arial"/>
      <w:color w:val="auto"/>
      <w:sz w:val="20"/>
    </w:rPr>
  </w:style>
  <w:style w:type="character" w:customStyle="1" w:styleId="WW8Num39z1">
    <w:name w:val="WW8Num39z1"/>
    <w:qFormat/>
    <w:rPr>
      <w:rFonts w:ascii="Wingdings" w:hAnsi="Wingdings"/>
    </w:rPr>
  </w:style>
  <w:style w:type="character" w:customStyle="1" w:styleId="WW8Num1302z0">
    <w:name w:val="WW8Num1302z0"/>
    <w:qFormat/>
    <w:rPr>
      <w:rFonts w:ascii="Wingdings" w:hAnsi="Wingdings"/>
    </w:rPr>
  </w:style>
  <w:style w:type="character" w:customStyle="1" w:styleId="00121Char1">
    <w:name w:val="样式 正文001 + 首行缩进:  2 字符1 Char1"/>
    <w:link w:val="00121"/>
    <w:qFormat/>
    <w:rPr>
      <w:rFonts w:ascii="Arial" w:eastAsia="宋体" w:hAnsi="Arial"/>
      <w:sz w:val="24"/>
    </w:rPr>
  </w:style>
  <w:style w:type="paragraph" w:customStyle="1" w:styleId="00121">
    <w:name w:val="样式 正文001 + 首行缩进:  2 字符1"/>
    <w:basedOn w:val="001"/>
    <w:link w:val="00121Char1"/>
    <w:qFormat/>
    <w:pPr>
      <w:spacing w:line="460" w:lineRule="atLeast"/>
      <w:ind w:firstLineChars="200" w:firstLine="480"/>
      <w:jc w:val="both"/>
    </w:pPr>
    <w:rPr>
      <w:rFonts w:ascii="Arial" w:hAnsi="Arial"/>
    </w:rPr>
  </w:style>
  <w:style w:type="character" w:customStyle="1" w:styleId="123Char">
    <w:name w:val="123 Char"/>
    <w:qFormat/>
    <w:rPr>
      <w:rFonts w:eastAsia="仿宋_GB2312" w:cs="宋体"/>
      <w:sz w:val="24"/>
      <w:lang w:val="en-US" w:eastAsia="zh-CN" w:bidi="ar-SA"/>
    </w:rPr>
  </w:style>
  <w:style w:type="character" w:customStyle="1" w:styleId="1CharChar7">
    <w:name w:val="目标题 1) Char Char7"/>
    <w:qFormat/>
    <w:rPr>
      <w:rFonts w:ascii="Arial" w:eastAsia="黑体" w:hAnsi="Arial"/>
      <w:snapToGrid w:val="0"/>
      <w:sz w:val="28"/>
      <w:szCs w:val="28"/>
    </w:rPr>
  </w:style>
  <w:style w:type="character" w:customStyle="1" w:styleId="WW8Num1282z0">
    <w:name w:val="WW8Num1282z0"/>
    <w:qFormat/>
    <w:rPr>
      <w:rFonts w:ascii="Wingdings" w:hAnsi="Wingdings"/>
      <w:sz w:val="24"/>
    </w:rPr>
  </w:style>
  <w:style w:type="character" w:customStyle="1" w:styleId="01CharCharCharCharChar">
    <w:name w:val="正文01 Char Char Char Char Char"/>
    <w:qFormat/>
    <w:rPr>
      <w:rFonts w:eastAsia="宋体"/>
      <w:kern w:val="2"/>
      <w:sz w:val="24"/>
      <w:szCs w:val="24"/>
      <w:lang w:val="en-US" w:eastAsia="zh-CN" w:bidi="ar-SA"/>
    </w:rPr>
  </w:style>
  <w:style w:type="character" w:customStyle="1" w:styleId="3-Char0">
    <w:name w:val="表3- Char"/>
    <w:link w:val="3-0"/>
    <w:qFormat/>
    <w:rPr>
      <w:rFonts w:eastAsia="宋体" w:hAnsi="宋体"/>
      <w:b/>
      <w:szCs w:val="24"/>
    </w:rPr>
  </w:style>
  <w:style w:type="paragraph" w:customStyle="1" w:styleId="3-0">
    <w:name w:val="表3-"/>
    <w:basedOn w:val="a"/>
    <w:link w:val="3-Char0"/>
    <w:qFormat/>
    <w:pPr>
      <w:spacing w:line="360" w:lineRule="auto"/>
      <w:ind w:left="420" w:hanging="420"/>
      <w:jc w:val="center"/>
    </w:pPr>
    <w:rPr>
      <w:rFonts w:eastAsia="宋体" w:hAnsi="宋体"/>
      <w:b/>
      <w:szCs w:val="24"/>
    </w:rPr>
  </w:style>
  <w:style w:type="character" w:customStyle="1" w:styleId="WW8Num1848z0">
    <w:name w:val="WW8Num1848z0"/>
    <w:qFormat/>
    <w:rPr>
      <w:rFonts w:ascii="Times New Roman" w:hAnsi="Times New Roman"/>
    </w:rPr>
  </w:style>
  <w:style w:type="character" w:customStyle="1" w:styleId="2Char13">
    <w:name w:val="正文首行缩进 2 Char1"/>
    <w:qFormat/>
    <w:rPr>
      <w:rFonts w:eastAsia="宋体"/>
      <w:kern w:val="2"/>
      <w:sz w:val="21"/>
      <w:lang w:val="en-US" w:eastAsia="zh-CN" w:bidi="ar-SA"/>
    </w:rPr>
  </w:style>
  <w:style w:type="character" w:customStyle="1" w:styleId="FontStyle34">
    <w:name w:val="Font Style34"/>
    <w:qFormat/>
    <w:rPr>
      <w:rFonts w:ascii="Garamond" w:hAnsi="Garamond" w:cs="Garamond"/>
      <w:color w:val="000000"/>
      <w:sz w:val="20"/>
      <w:szCs w:val="20"/>
    </w:rPr>
  </w:style>
  <w:style w:type="character" w:customStyle="1" w:styleId="WW8Num736z0">
    <w:name w:val="WW8Num736z0"/>
    <w:qFormat/>
    <w:rPr>
      <w:sz w:val="30"/>
    </w:rPr>
  </w:style>
  <w:style w:type="character" w:customStyle="1" w:styleId="CharChar121">
    <w:name w:val="Char Char121"/>
    <w:qFormat/>
    <w:rPr>
      <w:rFonts w:ascii="Arial" w:eastAsia="黑体" w:hAnsi="Arial"/>
      <w:b/>
      <w:kern w:val="2"/>
      <w:sz w:val="24"/>
      <w:lang w:val="en-US" w:eastAsia="zh-CN" w:bidi="ar-SA"/>
    </w:rPr>
  </w:style>
  <w:style w:type="character" w:customStyle="1" w:styleId="st1">
    <w:name w:val="st1"/>
    <w:qFormat/>
  </w:style>
  <w:style w:type="character" w:customStyle="1" w:styleId="CharChar90">
    <w:name w:val="Char Char9"/>
    <w:qFormat/>
    <w:rPr>
      <w:rFonts w:eastAsia="宋体"/>
      <w:kern w:val="2"/>
      <w:sz w:val="18"/>
      <w:szCs w:val="18"/>
      <w:lang w:val="en-US" w:eastAsia="zh-CN" w:bidi="ar-SA"/>
    </w:rPr>
  </w:style>
  <w:style w:type="character" w:customStyle="1" w:styleId="WW8Num992z0">
    <w:name w:val="WW8Num992z0"/>
    <w:qFormat/>
    <w:rPr>
      <w:rFonts w:ascii="宋体" w:hAnsi="宋体"/>
    </w:rPr>
  </w:style>
  <w:style w:type="character" w:customStyle="1" w:styleId="TimesNewRomanChar1">
    <w:name w:val="样式 表格正文 + Times New Roman 五号 Char"/>
    <w:link w:val="TimesNewRoman3"/>
    <w:qFormat/>
    <w:rPr>
      <w:rFonts w:ascii="Arial" w:eastAsia="宋体" w:hAnsi="Arial" w:cs="宋体"/>
      <w:color w:val="000000"/>
      <w:szCs w:val="21"/>
    </w:rPr>
  </w:style>
  <w:style w:type="paragraph" w:customStyle="1" w:styleId="TimesNewRoman3">
    <w:name w:val="样式 表格正文 + Times New Roman 五号"/>
    <w:basedOn w:val="afff3"/>
    <w:link w:val="TimesNewRomanChar1"/>
    <w:semiHidden/>
    <w:qFormat/>
    <w:pPr>
      <w:widowControl/>
    </w:pPr>
    <w:rPr>
      <w:rFonts w:ascii="Arial" w:hAnsi="Arial" w:cs="宋体"/>
      <w:color w:val="000000"/>
      <w:szCs w:val="21"/>
    </w:rPr>
  </w:style>
  <w:style w:type="character" w:customStyle="1" w:styleId="WW8Num459z2">
    <w:name w:val="WW8Num459z2"/>
    <w:qFormat/>
    <w:rPr>
      <w:rFonts w:ascii="Wingdings" w:hAnsi="Wingdings"/>
    </w:rPr>
  </w:style>
  <w:style w:type="character" w:customStyle="1" w:styleId="WW8Num310z0">
    <w:name w:val="WW8Num310z0"/>
    <w:qFormat/>
    <w:rPr>
      <w:b/>
    </w:rPr>
  </w:style>
  <w:style w:type="character" w:customStyle="1" w:styleId="WW8Num1892z0">
    <w:name w:val="WW8Num1892z0"/>
    <w:qFormat/>
    <w:rPr>
      <w:rFonts w:ascii="宋体" w:hAnsi="宋体"/>
      <w:color w:val="000000"/>
      <w:sz w:val="21"/>
    </w:rPr>
  </w:style>
  <w:style w:type="character" w:customStyle="1" w:styleId="CharCharfc">
    <w:name w:val="和桥正文 Char Char"/>
    <w:qFormat/>
    <w:rPr>
      <w:rFonts w:ascii="宋体" w:eastAsia="宋体" w:hAnsi="宋体" w:cs="宋体"/>
      <w:snapToGrid/>
      <w:kern w:val="24"/>
      <w:sz w:val="24"/>
      <w:szCs w:val="21"/>
      <w:lang w:val="en-US" w:eastAsia="zh-CN" w:bidi="ar-SA"/>
    </w:rPr>
  </w:style>
  <w:style w:type="character" w:customStyle="1" w:styleId="WW8Num700z0">
    <w:name w:val="WW8Num700z0"/>
    <w:qFormat/>
    <w:rPr>
      <w:rFonts w:ascii="宋体" w:hAnsi="宋体"/>
    </w:rPr>
  </w:style>
  <w:style w:type="character" w:customStyle="1" w:styleId="WW8Num2006z0">
    <w:name w:val="WW8Num2006z0"/>
    <w:qFormat/>
    <w:rPr>
      <w:rFonts w:ascii="Wingdings" w:hAnsi="Wingdings"/>
    </w:rPr>
  </w:style>
  <w:style w:type="character" w:customStyle="1" w:styleId="WW8Num1129z0">
    <w:name w:val="WW8Num1129z0"/>
    <w:qFormat/>
    <w:rPr>
      <w:rFonts w:ascii="宋体" w:eastAsia="宋体" w:hAnsi="宋体"/>
      <w:sz w:val="30"/>
    </w:rPr>
  </w:style>
  <w:style w:type="character" w:customStyle="1" w:styleId="WW8Num44z0">
    <w:name w:val="WW8Num44z0"/>
    <w:qFormat/>
    <w:rPr>
      <w:rFonts w:ascii="Wingdings" w:hAnsi="Wingdings"/>
    </w:rPr>
  </w:style>
  <w:style w:type="character" w:customStyle="1" w:styleId="articlebody3">
    <w:name w:val="articlebody3"/>
    <w:qFormat/>
    <w:rPr>
      <w:sz w:val="21"/>
      <w:szCs w:val="21"/>
    </w:rPr>
  </w:style>
  <w:style w:type="character" w:customStyle="1" w:styleId="001TimesNewRomanChar">
    <w:name w:val="样式 正文001 + Times New Roman Char"/>
    <w:link w:val="001TimesNewRoman"/>
    <w:qFormat/>
    <w:rPr>
      <w:rFonts w:eastAsia="宋体"/>
      <w:sz w:val="24"/>
    </w:rPr>
  </w:style>
  <w:style w:type="paragraph" w:customStyle="1" w:styleId="001TimesNewRoman">
    <w:name w:val="样式 正文001 + Times New Roman"/>
    <w:basedOn w:val="001"/>
    <w:link w:val="001TimesNewRomanChar"/>
    <w:qFormat/>
    <w:pPr>
      <w:ind w:firstLine="482"/>
      <w:jc w:val="both"/>
    </w:pPr>
  </w:style>
  <w:style w:type="character" w:customStyle="1" w:styleId="2Char14">
    <w:name w:val="样式 正文首行缩进 + 首行缩进:  2 字符 Char1"/>
    <w:qFormat/>
    <w:rPr>
      <w:rFonts w:ascii="宋体" w:eastAsia="宋体" w:hAnsi="宋体" w:cs="宋体"/>
      <w:sz w:val="24"/>
      <w:szCs w:val="24"/>
      <w:lang w:val="en-US" w:eastAsia="zh-CN" w:bidi="ar-SA"/>
    </w:rPr>
  </w:style>
  <w:style w:type="character" w:customStyle="1" w:styleId="EmailStyle2271">
    <w:name w:val="EmailStyle2271"/>
    <w:qFormat/>
    <w:rPr>
      <w:rFonts w:ascii="Arial" w:eastAsia="宋体" w:hAnsi="Arial" w:cs="Arial"/>
      <w:color w:val="auto"/>
      <w:kern w:val="2"/>
      <w:sz w:val="20"/>
      <w:szCs w:val="24"/>
      <w:lang w:val="en-US" w:eastAsia="zh-CN" w:bidi="ar-SA"/>
    </w:rPr>
  </w:style>
  <w:style w:type="character" w:customStyle="1" w:styleId="01CharChar2">
    <w:name w:val="正文01 Char Char2"/>
    <w:qFormat/>
    <w:rPr>
      <w:rFonts w:eastAsia="宋体"/>
      <w:b/>
      <w:bCs/>
      <w:kern w:val="2"/>
      <w:sz w:val="24"/>
      <w:szCs w:val="24"/>
      <w:lang w:val="en-US" w:eastAsia="zh-CN" w:bidi="ar-SA"/>
    </w:rPr>
  </w:style>
  <w:style w:type="character" w:customStyle="1" w:styleId="Charffffffd">
    <w:name w:val="样式 表头 + Char"/>
    <w:link w:val="affffffff6"/>
    <w:qFormat/>
    <w:rPr>
      <w:rFonts w:eastAsia="黑体"/>
      <w:b/>
      <w:bCs/>
      <w:color w:val="000000"/>
      <w:sz w:val="24"/>
      <w:szCs w:val="24"/>
    </w:rPr>
  </w:style>
  <w:style w:type="paragraph" w:customStyle="1" w:styleId="affffffff6">
    <w:name w:val="样式 表头 +"/>
    <w:link w:val="Charffffffd"/>
    <w:qFormat/>
    <w:pPr>
      <w:widowControl w:val="0"/>
      <w:adjustRightInd w:val="0"/>
      <w:snapToGrid w:val="0"/>
      <w:jc w:val="center"/>
    </w:pPr>
    <w:rPr>
      <w:rFonts w:eastAsia="黑体"/>
      <w:b/>
      <w:bCs/>
      <w:color w:val="000000"/>
      <w:sz w:val="24"/>
      <w:szCs w:val="24"/>
    </w:rPr>
  </w:style>
  <w:style w:type="paragraph" w:customStyle="1" w:styleId="affffffff7">
    <w:name w:val="表头"/>
    <w:next w:val="a"/>
    <w:link w:val="Charffffffe"/>
    <w:qFormat/>
    <w:pPr>
      <w:ind w:firstLineChars="200" w:firstLine="200"/>
    </w:pPr>
    <w:rPr>
      <w:rFonts w:asciiTheme="minorHAnsi" w:eastAsiaTheme="minorEastAsia" w:hAnsiTheme="minorHAnsi" w:cstheme="minorBidi"/>
      <w:kern w:val="2"/>
      <w:sz w:val="21"/>
      <w:szCs w:val="21"/>
    </w:rPr>
  </w:style>
  <w:style w:type="character" w:customStyle="1" w:styleId="Charffffffe">
    <w:name w:val="表头 Char"/>
    <w:link w:val="affffffff7"/>
    <w:qFormat/>
    <w:rPr>
      <w:szCs w:val="21"/>
    </w:rPr>
  </w:style>
  <w:style w:type="character" w:customStyle="1" w:styleId="n42044">
    <w:name w:val="n42044"/>
    <w:basedOn w:val="a0"/>
    <w:qFormat/>
  </w:style>
  <w:style w:type="character" w:customStyle="1" w:styleId="emailstyle16">
    <w:name w:val="emailstyle16"/>
    <w:qFormat/>
    <w:rPr>
      <w:rFonts w:ascii="Arial" w:eastAsia="宋体" w:hAnsi="Arial" w:cs="Arial"/>
      <w:color w:val="auto"/>
      <w:sz w:val="20"/>
    </w:rPr>
  </w:style>
  <w:style w:type="character" w:customStyle="1" w:styleId="WW8Num1510z0">
    <w:name w:val="WW8Num1510z0"/>
    <w:qFormat/>
    <w:rPr>
      <w:rFonts w:ascii="Times New Roman" w:hAnsi="Times New Roman"/>
      <w:sz w:val="24"/>
      <w:u w:val="none"/>
    </w:rPr>
  </w:style>
  <w:style w:type="character" w:customStyle="1" w:styleId="Charfffffff">
    <w:name w:val="表格正文 Char"/>
    <w:qFormat/>
    <w:rPr>
      <w:rFonts w:ascii="Arial" w:eastAsia="宋体" w:hAnsi="Arial"/>
      <w:color w:val="000000"/>
      <w:kern w:val="2"/>
      <w:sz w:val="21"/>
      <w:lang w:val="en-US" w:eastAsia="zh-CN"/>
    </w:rPr>
  </w:style>
  <w:style w:type="character" w:customStyle="1" w:styleId="WW8Num615z0">
    <w:name w:val="WW8Num615z0"/>
    <w:qFormat/>
    <w:rPr>
      <w:sz w:val="21"/>
    </w:rPr>
  </w:style>
  <w:style w:type="character" w:customStyle="1" w:styleId="WW8Num680z0">
    <w:name w:val="WW8Num680z0"/>
    <w:qFormat/>
    <w:rPr>
      <w:rFonts w:ascii="黑体" w:eastAsia="黑体"/>
      <w:sz w:val="32"/>
      <w:szCs w:val="32"/>
    </w:rPr>
  </w:style>
  <w:style w:type="character" w:customStyle="1" w:styleId="CharChar33">
    <w:name w:val="Char Char33"/>
    <w:qFormat/>
    <w:rPr>
      <w:rFonts w:eastAsia="宋体"/>
      <w:snapToGrid w:val="0"/>
      <w:sz w:val="24"/>
      <w:szCs w:val="24"/>
      <w:lang w:val="en-US" w:eastAsia="zh-CN" w:bidi="ar-SA"/>
    </w:rPr>
  </w:style>
  <w:style w:type="character" w:customStyle="1" w:styleId="1Chard">
    <w:name w:val="表名1 Char"/>
    <w:qFormat/>
    <w:rPr>
      <w:rFonts w:ascii="Arial" w:eastAsia="宋体" w:hAnsi="Arial"/>
      <w:b/>
      <w:kern w:val="2"/>
      <w:sz w:val="24"/>
      <w:szCs w:val="24"/>
      <w:lang w:val="en-US" w:eastAsia="zh-CN"/>
    </w:rPr>
  </w:style>
  <w:style w:type="character" w:customStyle="1" w:styleId="2TimesNewRomanChar0">
    <w:name w:val="样式 标题 2 + Times New Roman Char"/>
    <w:qFormat/>
    <w:rPr>
      <w:rFonts w:ascii="黑体" w:eastAsia="黑体" w:hAnsi="Verdana"/>
      <w:bCs/>
      <w:snapToGrid/>
      <w:color w:val="000000"/>
      <w:kern w:val="2"/>
      <w:sz w:val="30"/>
      <w:szCs w:val="30"/>
      <w:lang w:val="en-US" w:eastAsia="zh-CN" w:bidi="ar-SA"/>
    </w:rPr>
  </w:style>
  <w:style w:type="character" w:customStyle="1" w:styleId="WW-10">
    <w:name w:val="WW-批注引用1"/>
    <w:qFormat/>
    <w:rPr>
      <w:sz w:val="21"/>
      <w:szCs w:val="21"/>
    </w:rPr>
  </w:style>
  <w:style w:type="character" w:customStyle="1" w:styleId="WW8Num1684z0">
    <w:name w:val="WW8Num1684z0"/>
    <w:qFormat/>
    <w:rPr>
      <w:rFonts w:ascii="宋体" w:hAnsi="宋体"/>
    </w:rPr>
  </w:style>
  <w:style w:type="character" w:customStyle="1" w:styleId="CharCharfd">
    <w:name w:val="表格题注 Char Char"/>
    <w:qFormat/>
    <w:rPr>
      <w:rFonts w:ascii="宋体" w:eastAsia="宋体" w:hAnsi="宋体"/>
      <w:snapToGrid w:val="0"/>
      <w:kern w:val="24"/>
      <w:sz w:val="24"/>
      <w:szCs w:val="24"/>
      <w:lang w:bidi="ar-SA"/>
    </w:rPr>
  </w:style>
  <w:style w:type="character" w:customStyle="1" w:styleId="3Char2">
    <w:name w:val="正文文本缩进 3 Char"/>
    <w:link w:val="37"/>
    <w:qFormat/>
    <w:rPr>
      <w:rFonts w:eastAsia="宋体"/>
      <w:color w:val="000000"/>
      <w:sz w:val="24"/>
      <w:szCs w:val="24"/>
    </w:rPr>
  </w:style>
  <w:style w:type="character" w:customStyle="1" w:styleId="affffffff8">
    <w:name w:val="样式 正文 +"/>
    <w:qFormat/>
    <w:rPr>
      <w:rFonts w:ascii="Times New Roman" w:eastAsia="仿宋_GB2312" w:hAnsi="Times New Roman"/>
      <w:kern w:val="0"/>
    </w:rPr>
  </w:style>
  <w:style w:type="character" w:customStyle="1" w:styleId="WW8Num2034z2">
    <w:name w:val="WW8Num2034z2"/>
    <w:qFormat/>
    <w:rPr>
      <w:rFonts w:ascii="Arial" w:eastAsia="宋体" w:hAnsi="Arial"/>
      <w:sz w:val="24"/>
    </w:rPr>
  </w:style>
  <w:style w:type="character" w:customStyle="1" w:styleId="WW8Num662z0">
    <w:name w:val="WW8Num662z0"/>
    <w:qFormat/>
    <w:rPr>
      <w:rFonts w:ascii="Wingdings" w:hAnsi="Wingdings"/>
    </w:rPr>
  </w:style>
  <w:style w:type="character" w:customStyle="1" w:styleId="WW8Num104z2">
    <w:name w:val="WW8Num104z2"/>
    <w:qFormat/>
    <w:rPr>
      <w:rFonts w:ascii="Times New Roman" w:hAnsi="Times New Roman"/>
    </w:rPr>
  </w:style>
  <w:style w:type="character" w:customStyle="1" w:styleId="2TimesNewRomanChar1">
    <w:name w:val="正文首行缩进 2 + Times New Roman Char"/>
    <w:link w:val="2TimesNewRoman"/>
    <w:qFormat/>
    <w:rPr>
      <w:rFonts w:eastAsia="宋体"/>
      <w:sz w:val="24"/>
      <w:szCs w:val="24"/>
    </w:rPr>
  </w:style>
  <w:style w:type="paragraph" w:customStyle="1" w:styleId="2TimesNewRoman">
    <w:name w:val="正文首行缩进 2 + Times New Roman"/>
    <w:basedOn w:val="a"/>
    <w:link w:val="2TimesNewRomanChar1"/>
    <w:qFormat/>
    <w:pPr>
      <w:tabs>
        <w:tab w:val="left" w:pos="0"/>
        <w:tab w:val="left" w:pos="870"/>
        <w:tab w:val="left" w:pos="3150"/>
      </w:tabs>
      <w:autoSpaceDE w:val="0"/>
      <w:autoSpaceDN w:val="0"/>
      <w:spacing w:line="360" w:lineRule="auto"/>
      <w:ind w:firstLineChars="200" w:firstLine="480"/>
    </w:pPr>
    <w:rPr>
      <w:rFonts w:eastAsia="宋体"/>
      <w:sz w:val="24"/>
      <w:szCs w:val="24"/>
    </w:rPr>
  </w:style>
  <w:style w:type="character" w:customStyle="1" w:styleId="CharCharCharCharCharCharCharChar1">
    <w:name w:val="正文（首行缩进两字） Char Char Char Char Char Char Char Char1"/>
    <w:qFormat/>
    <w:rPr>
      <w:rFonts w:eastAsia="宋体"/>
      <w:kern w:val="2"/>
      <w:sz w:val="24"/>
      <w:szCs w:val="24"/>
      <w:lang w:val="en-US" w:eastAsia="zh-CN" w:bidi="ar-SA"/>
    </w:rPr>
  </w:style>
  <w:style w:type="character" w:customStyle="1" w:styleId="textediteditable-title">
    <w:name w:val="text_edit editable-title"/>
    <w:basedOn w:val="a0"/>
    <w:qFormat/>
  </w:style>
  <w:style w:type="character" w:customStyle="1" w:styleId="CharChar190">
    <w:name w:val="Char Char19"/>
    <w:qFormat/>
    <w:rPr>
      <w:rFonts w:eastAsia="宋体"/>
      <w:b/>
      <w:bCs/>
      <w:kern w:val="44"/>
      <w:sz w:val="44"/>
      <w:szCs w:val="44"/>
      <w:lang w:val="en-US" w:eastAsia="zh-CN" w:bidi="ar-SA"/>
    </w:rPr>
  </w:style>
  <w:style w:type="character" w:customStyle="1" w:styleId="CharCharfe">
    <w:name w:val="二级标题 Char Char"/>
    <w:qFormat/>
    <w:rPr>
      <w:rFonts w:eastAsia="宋体"/>
      <w:b/>
      <w:bCs/>
      <w:kern w:val="2"/>
      <w:sz w:val="28"/>
      <w:szCs w:val="24"/>
      <w:lang w:val="en-US" w:eastAsia="zh-CN" w:bidi="ar-SA"/>
    </w:rPr>
  </w:style>
  <w:style w:type="character" w:customStyle="1" w:styleId="Char1fb">
    <w:name w:val="正文格式 Char1"/>
    <w:link w:val="affffffff9"/>
    <w:qFormat/>
    <w:rPr>
      <w:rFonts w:eastAsia="宋体"/>
      <w:sz w:val="28"/>
      <w:szCs w:val="28"/>
    </w:rPr>
  </w:style>
  <w:style w:type="paragraph" w:customStyle="1" w:styleId="affffffff9">
    <w:name w:val="正文格式"/>
    <w:basedOn w:val="a"/>
    <w:link w:val="Char1fb"/>
    <w:qFormat/>
    <w:pPr>
      <w:widowControl/>
      <w:spacing w:line="480" w:lineRule="exact"/>
      <w:ind w:firstLineChars="200" w:firstLine="200"/>
    </w:pPr>
    <w:rPr>
      <w:rFonts w:eastAsia="宋体"/>
      <w:sz w:val="28"/>
      <w:szCs w:val="28"/>
    </w:rPr>
  </w:style>
  <w:style w:type="character" w:customStyle="1" w:styleId="CharCharff">
    <w:name w:val="湛江经济技术开发区（建成区）正文 Char Char"/>
    <w:link w:val="affffffffa"/>
    <w:qFormat/>
    <w:rPr>
      <w:rFonts w:ascii="宋体" w:eastAsia="宋体" w:hAnsi="宋体" w:cs="宋体"/>
      <w:sz w:val="24"/>
    </w:rPr>
  </w:style>
  <w:style w:type="paragraph" w:customStyle="1" w:styleId="affffffffa">
    <w:name w:val="湛江经济技术开发区（建成区）正文"/>
    <w:basedOn w:val="a"/>
    <w:link w:val="CharCharff"/>
    <w:qFormat/>
    <w:pPr>
      <w:spacing w:line="324" w:lineRule="auto"/>
      <w:ind w:firstLineChars="200" w:firstLine="480"/>
    </w:pPr>
    <w:rPr>
      <w:rFonts w:ascii="宋体" w:eastAsia="宋体" w:hAnsi="宋体" w:cs="宋体"/>
      <w:sz w:val="24"/>
    </w:rPr>
  </w:style>
  <w:style w:type="character" w:customStyle="1" w:styleId="CharCharChar1CharCharCharCharCharCh">
    <w:name w:val="表格标题 Char Char Char1 Char Char Char Char Char Ch"/>
    <w:qFormat/>
    <w:rPr>
      <w:rFonts w:ascii="宋体" w:eastAsia="宋体" w:hAnsi="宋体"/>
      <w:kern w:val="2"/>
      <w:sz w:val="24"/>
      <w:szCs w:val="24"/>
      <w:lang w:val="en-US" w:eastAsia="zh-CN" w:bidi="ar-SA"/>
    </w:rPr>
  </w:style>
  <w:style w:type="character" w:customStyle="1" w:styleId="big1">
    <w:name w:val="big1"/>
    <w:qFormat/>
    <w:rPr>
      <w:rFonts w:eastAsia="宋体" w:hint="default"/>
      <w:spacing w:val="408"/>
      <w:sz w:val="21"/>
      <w:szCs w:val="21"/>
      <w:lang w:val="en-US" w:eastAsia="en-US" w:bidi="ar-SA"/>
    </w:rPr>
  </w:style>
  <w:style w:type="character" w:customStyle="1" w:styleId="WW8Num1959z0">
    <w:name w:val="WW8Num1959z0"/>
    <w:qFormat/>
    <w:rPr>
      <w:b/>
    </w:rPr>
  </w:style>
  <w:style w:type="character" w:customStyle="1" w:styleId="WW8Num1767z0">
    <w:name w:val="WW8Num1767z0"/>
    <w:qFormat/>
    <w:rPr>
      <w:rFonts w:ascii="Wingdings" w:hAnsi="Wingdings"/>
    </w:rPr>
  </w:style>
  <w:style w:type="character" w:customStyle="1" w:styleId="EmailStyle189">
    <w:name w:val="EmailStyle189"/>
    <w:qFormat/>
    <w:rPr>
      <w:rFonts w:ascii="Arial" w:eastAsia="宋体" w:hAnsi="Arial" w:cs="Arial"/>
      <w:color w:val="auto"/>
      <w:kern w:val="2"/>
      <w:sz w:val="20"/>
      <w:szCs w:val="24"/>
      <w:lang w:val="en-US" w:eastAsia="zh-CN" w:bidi="ar-SA"/>
    </w:rPr>
  </w:style>
  <w:style w:type="character" w:customStyle="1" w:styleId="font41">
    <w:name w:val="font41"/>
    <w:qFormat/>
    <w:rPr>
      <w:rFonts w:ascii="宋体" w:eastAsia="宋体" w:hAnsi="宋体" w:hint="eastAsia"/>
      <w:color w:val="000000"/>
      <w:sz w:val="20"/>
      <w:szCs w:val="20"/>
      <w:u w:val="none"/>
    </w:rPr>
  </w:style>
  <w:style w:type="character" w:customStyle="1" w:styleId="WW8Num558z0">
    <w:name w:val="WW8Num558z0"/>
    <w:qFormat/>
    <w:rPr>
      <w:rFonts w:ascii="Wingdings" w:hAnsi="Wingdings"/>
    </w:rPr>
  </w:style>
  <w:style w:type="character" w:customStyle="1" w:styleId="CharChar162">
    <w:name w:val="Char Char162"/>
    <w:qFormat/>
    <w:rPr>
      <w:rFonts w:eastAsia="宋体"/>
      <w:kern w:val="2"/>
      <w:sz w:val="18"/>
      <w:szCs w:val="18"/>
      <w:lang w:val="en-US" w:eastAsia="zh-CN" w:bidi="ar-SA"/>
    </w:rPr>
  </w:style>
  <w:style w:type="character" w:customStyle="1" w:styleId="2Charf1">
    <w:name w:val="首行缩进2 Char"/>
    <w:link w:val="2f2"/>
    <w:qFormat/>
    <w:rPr>
      <w:sz w:val="24"/>
      <w:szCs w:val="24"/>
    </w:rPr>
  </w:style>
  <w:style w:type="paragraph" w:customStyle="1" w:styleId="2f2">
    <w:name w:val="首行缩进2"/>
    <w:basedOn w:val="a"/>
    <w:link w:val="2Charf1"/>
    <w:qFormat/>
    <w:pPr>
      <w:snapToGrid w:val="0"/>
      <w:spacing w:line="540" w:lineRule="exact"/>
      <w:ind w:firstLineChars="200" w:firstLine="480"/>
    </w:pPr>
    <w:rPr>
      <w:sz w:val="24"/>
      <w:szCs w:val="24"/>
    </w:rPr>
  </w:style>
  <w:style w:type="character" w:customStyle="1" w:styleId="WW8Num792z0">
    <w:name w:val="WW8Num792z0"/>
    <w:qFormat/>
    <w:rPr>
      <w:rFonts w:ascii="Wingdings" w:hAnsi="Wingdings"/>
    </w:rPr>
  </w:style>
  <w:style w:type="character" w:customStyle="1" w:styleId="aCharChar3">
    <w:name w:val="(a正文 Char Char"/>
    <w:link w:val="aChar1"/>
    <w:qFormat/>
    <w:rPr>
      <w:rFonts w:eastAsia="仿宋_GB2312"/>
      <w:color w:val="000000"/>
      <w:sz w:val="24"/>
      <w:szCs w:val="24"/>
    </w:rPr>
  </w:style>
  <w:style w:type="paragraph" w:customStyle="1" w:styleId="aChar1">
    <w:name w:val="(a正文 Char"/>
    <w:basedOn w:val="a"/>
    <w:link w:val="aCharChar3"/>
    <w:qFormat/>
    <w:pPr>
      <w:spacing w:line="440" w:lineRule="exact"/>
      <w:ind w:firstLineChars="200" w:firstLine="200"/>
    </w:pPr>
    <w:rPr>
      <w:rFonts w:eastAsia="仿宋_GB2312"/>
      <w:color w:val="000000"/>
      <w:sz w:val="24"/>
      <w:szCs w:val="24"/>
    </w:rPr>
  </w:style>
  <w:style w:type="character" w:customStyle="1" w:styleId="CharChar182">
    <w:name w:val="Char Char182"/>
    <w:qFormat/>
    <w:rPr>
      <w:rFonts w:ascii="Arial" w:eastAsia="黑体" w:hAnsi="Arial"/>
      <w:b/>
      <w:bCs/>
      <w:kern w:val="2"/>
      <w:sz w:val="32"/>
      <w:szCs w:val="32"/>
      <w:lang w:val="en-US" w:eastAsia="zh-CN" w:bidi="ar-SA"/>
    </w:rPr>
  </w:style>
  <w:style w:type="character" w:customStyle="1" w:styleId="WW8Num832z0">
    <w:name w:val="WW8Num832z0"/>
    <w:qFormat/>
    <w:rPr>
      <w:rFonts w:ascii="Times New Roman" w:hAnsi="Times New Roman"/>
      <w:b/>
      <w:sz w:val="28"/>
      <w:u w:val="none"/>
    </w:rPr>
  </w:style>
  <w:style w:type="character" w:customStyle="1" w:styleId="news-021">
    <w:name w:val="news-021"/>
    <w:qFormat/>
    <w:rPr>
      <w:spacing w:val="330"/>
      <w:sz w:val="18"/>
      <w:szCs w:val="18"/>
    </w:rPr>
  </w:style>
  <w:style w:type="character" w:customStyle="1" w:styleId="WW8Num978z0">
    <w:name w:val="WW8Num978z0"/>
    <w:qFormat/>
    <w:rPr>
      <w:rFonts w:ascii="Wingdings" w:hAnsi="Wingdings"/>
    </w:rPr>
  </w:style>
  <w:style w:type="character" w:customStyle="1" w:styleId="WW8Num1710z0">
    <w:name w:val="WW8Num1710z0"/>
    <w:qFormat/>
    <w:rPr>
      <w:rFonts w:ascii="Wingdings" w:hAnsi="Wingdings"/>
    </w:rPr>
  </w:style>
  <w:style w:type="character" w:customStyle="1" w:styleId="2Charf2">
    <w:name w:val="2级标题 Char"/>
    <w:link w:val="2f3"/>
    <w:qFormat/>
    <w:rPr>
      <w:rFonts w:eastAsia="宋体"/>
      <w:b/>
      <w:sz w:val="28"/>
      <w:szCs w:val="28"/>
    </w:rPr>
  </w:style>
  <w:style w:type="paragraph" w:customStyle="1" w:styleId="2f3">
    <w:name w:val="2级标题"/>
    <w:basedOn w:val="a"/>
    <w:link w:val="2Charf2"/>
    <w:qFormat/>
    <w:pPr>
      <w:spacing w:before="60" w:line="460" w:lineRule="exact"/>
      <w:outlineLvl w:val="1"/>
    </w:pPr>
    <w:rPr>
      <w:rFonts w:eastAsia="宋体"/>
      <w:b/>
      <w:sz w:val="28"/>
      <w:szCs w:val="28"/>
    </w:rPr>
  </w:style>
  <w:style w:type="character" w:customStyle="1" w:styleId="WW8Num1815z0">
    <w:name w:val="WW8Num1815z0"/>
    <w:qFormat/>
    <w:rPr>
      <w:b/>
      <w:sz w:val="28"/>
      <w:szCs w:val="28"/>
    </w:rPr>
  </w:style>
  <w:style w:type="character" w:customStyle="1" w:styleId="EmailStyle1881">
    <w:name w:val="EmailStyle1881"/>
    <w:qFormat/>
    <w:rPr>
      <w:rFonts w:ascii="Arial" w:eastAsia="宋体" w:hAnsi="Arial" w:cs="Arial"/>
      <w:color w:val="auto"/>
      <w:kern w:val="2"/>
      <w:sz w:val="20"/>
      <w:szCs w:val="24"/>
      <w:lang w:val="en-US" w:eastAsia="zh-CN" w:bidi="ar-SA"/>
    </w:rPr>
  </w:style>
  <w:style w:type="character" w:customStyle="1" w:styleId="pblock">
    <w:name w:val="pblock"/>
    <w:basedOn w:val="a0"/>
    <w:qFormat/>
  </w:style>
  <w:style w:type="character" w:customStyle="1" w:styleId="r11">
    <w:name w:val="r1_1"/>
    <w:basedOn w:val="a0"/>
    <w:qFormat/>
  </w:style>
  <w:style w:type="character" w:customStyle="1" w:styleId="WW8Num578z0">
    <w:name w:val="WW8Num578z0"/>
    <w:qFormat/>
    <w:rPr>
      <w:sz w:val="18"/>
    </w:rPr>
  </w:style>
  <w:style w:type="character" w:customStyle="1" w:styleId="1Char12">
    <w:name w:val="标题1 Char1"/>
    <w:qFormat/>
    <w:rPr>
      <w:rFonts w:eastAsia="宋体"/>
      <w:b/>
      <w:kern w:val="2"/>
      <w:sz w:val="32"/>
      <w:lang w:val="en-US" w:eastAsia="zh-CN" w:bidi="ar-SA"/>
    </w:rPr>
  </w:style>
  <w:style w:type="character" w:customStyle="1" w:styleId="CharCharff0">
    <w:name w:val="首行缩进两字 Char Char"/>
    <w:qFormat/>
    <w:rPr>
      <w:rFonts w:eastAsia="宋体"/>
      <w:spacing w:val="8"/>
      <w:kern w:val="2"/>
      <w:sz w:val="28"/>
      <w:lang w:val="en-US" w:eastAsia="zh-CN" w:bidi="ar-SA"/>
    </w:rPr>
  </w:style>
  <w:style w:type="character" w:customStyle="1" w:styleId="WW8Num1049z1">
    <w:name w:val="WW8Num1049z1"/>
    <w:qFormat/>
    <w:rPr>
      <w:rFonts w:ascii="Symbol" w:hAnsi="Symbol"/>
    </w:rPr>
  </w:style>
  <w:style w:type="character" w:customStyle="1" w:styleId="WW8Num800z0">
    <w:name w:val="WW8Num800z0"/>
    <w:qFormat/>
    <w:rPr>
      <w:rFonts w:ascii="Wingdings" w:hAnsi="Wingdings"/>
      <w:sz w:val="24"/>
    </w:rPr>
  </w:style>
  <w:style w:type="character" w:customStyle="1" w:styleId="WW8Num45z0">
    <w:name w:val="WW8Num45z0"/>
    <w:qFormat/>
    <w:rPr>
      <w:rFonts w:ascii="Wingdings" w:hAnsi="Wingdings"/>
    </w:rPr>
  </w:style>
  <w:style w:type="character" w:customStyle="1" w:styleId="CharCharCharCharCharCharChar1">
    <w:name w:val="样式 题注 + 黑体 四号 Char Char Char Char Char Char Char"/>
    <w:link w:val="CharCharCharCharCharChar2"/>
    <w:qFormat/>
    <w:rPr>
      <w:rFonts w:ascii="黑体" w:eastAsia="黑体" w:hAnsi="黑体" w:cs="Arial"/>
      <w:sz w:val="28"/>
      <w:szCs w:val="24"/>
    </w:rPr>
  </w:style>
  <w:style w:type="paragraph" w:customStyle="1" w:styleId="CharCharCharCharCharChar2">
    <w:name w:val="样式 题注 + 黑体 四号 Char Char Char Char Char Char"/>
    <w:basedOn w:val="ac"/>
    <w:link w:val="CharCharCharCharCharCharChar1"/>
    <w:qFormat/>
    <w:pPr>
      <w:spacing w:before="60" w:after="60" w:line="60" w:lineRule="auto"/>
      <w:ind w:firstLineChars="0" w:firstLine="0"/>
    </w:pPr>
    <w:rPr>
      <w:rFonts w:ascii="黑体" w:hAnsi="黑体" w:cs="Arial"/>
      <w:sz w:val="28"/>
      <w:szCs w:val="24"/>
    </w:rPr>
  </w:style>
  <w:style w:type="character" w:customStyle="1" w:styleId="EmailStyle407">
    <w:name w:val="EmailStyle407"/>
    <w:qFormat/>
    <w:rPr>
      <w:rFonts w:ascii="Arial" w:eastAsia="宋体" w:hAnsi="Arial" w:cs="Arial"/>
      <w:color w:val="auto"/>
      <w:kern w:val="2"/>
      <w:sz w:val="20"/>
      <w:szCs w:val="24"/>
      <w:lang w:val="en-US" w:eastAsia="zh-CN" w:bidi="ar-SA"/>
    </w:rPr>
  </w:style>
  <w:style w:type="character" w:customStyle="1" w:styleId="hottext1">
    <w:name w:val="hottext1"/>
    <w:qFormat/>
    <w:rPr>
      <w:rFonts w:ascii="宋体" w:eastAsia="宋体" w:hAnsi="宋体" w:hint="eastAsia"/>
      <w:color w:val="333333"/>
      <w:spacing w:val="260"/>
      <w:kern w:val="2"/>
      <w:sz w:val="20"/>
      <w:szCs w:val="20"/>
      <w:u w:val="none"/>
      <w:lang w:val="en-US" w:eastAsia="zh-CN" w:bidi="ar-SA"/>
    </w:rPr>
  </w:style>
  <w:style w:type="character" w:customStyle="1" w:styleId="1CharChar6">
    <w:name w:val="标题 1 + 三号 加粗 + (中文) 黑体 Char Char"/>
    <w:qFormat/>
    <w:rPr>
      <w:rFonts w:eastAsia="黑体"/>
      <w:b/>
      <w:bCs/>
      <w:sz w:val="32"/>
      <w:lang w:val="en-US" w:eastAsia="zh-CN" w:bidi="ar-SA"/>
    </w:rPr>
  </w:style>
  <w:style w:type="character" w:customStyle="1" w:styleId="Charfffffff0">
    <w:name w:val="文本正文 Char"/>
    <w:link w:val="affffffffb"/>
    <w:qFormat/>
    <w:rPr>
      <w:rFonts w:ascii="宋体" w:eastAsia="宋体" w:hAnsi="宋体"/>
      <w:sz w:val="24"/>
      <w:szCs w:val="28"/>
    </w:rPr>
  </w:style>
  <w:style w:type="paragraph" w:customStyle="1" w:styleId="affffffffb">
    <w:name w:val="文本正文"/>
    <w:basedOn w:val="a"/>
    <w:link w:val="Charfffffff0"/>
    <w:qFormat/>
    <w:pPr>
      <w:adjustRightInd w:val="0"/>
      <w:spacing w:line="360" w:lineRule="auto"/>
      <w:ind w:firstLineChars="214" w:firstLine="599"/>
      <w:jc w:val="left"/>
      <w:textAlignment w:val="baseline"/>
    </w:pPr>
    <w:rPr>
      <w:rFonts w:ascii="宋体" w:eastAsia="宋体" w:hAnsi="宋体"/>
      <w:sz w:val="24"/>
      <w:szCs w:val="28"/>
    </w:rPr>
  </w:style>
  <w:style w:type="character" w:customStyle="1" w:styleId="EmailStyle406">
    <w:name w:val="EmailStyle406"/>
    <w:qFormat/>
    <w:rPr>
      <w:rFonts w:ascii="Arial" w:eastAsia="宋体" w:hAnsi="Arial" w:cs="Arial"/>
      <w:color w:val="auto"/>
      <w:kern w:val="2"/>
      <w:sz w:val="20"/>
      <w:szCs w:val="24"/>
      <w:lang w:val="en-US" w:eastAsia="zh-CN" w:bidi="ar-SA"/>
    </w:rPr>
  </w:style>
  <w:style w:type="character" w:customStyle="1" w:styleId="Charfffffff1">
    <w:name w:val="题注修改一 Char"/>
    <w:link w:val="affffffffc"/>
    <w:qFormat/>
    <w:rPr>
      <w:rFonts w:eastAsia="宋体"/>
      <w:sz w:val="24"/>
      <w:szCs w:val="24"/>
    </w:rPr>
  </w:style>
  <w:style w:type="paragraph" w:customStyle="1" w:styleId="affffffffc">
    <w:name w:val="题注修改一"/>
    <w:basedOn w:val="ac"/>
    <w:link w:val="Charfffffff1"/>
    <w:qFormat/>
    <w:pPr>
      <w:tabs>
        <w:tab w:val="left" w:pos="3060"/>
      </w:tabs>
      <w:spacing w:line="336" w:lineRule="auto"/>
      <w:ind w:firstLineChars="0" w:firstLine="0"/>
      <w:jc w:val="center"/>
    </w:pPr>
    <w:rPr>
      <w:rFonts w:asciiTheme="minorHAnsi" w:eastAsia="宋体" w:hAnsiTheme="minorHAnsi" w:cstheme="minorBidi"/>
      <w:sz w:val="24"/>
      <w:szCs w:val="24"/>
    </w:rPr>
  </w:style>
  <w:style w:type="character" w:customStyle="1" w:styleId="WW8Num333z0">
    <w:name w:val="WW8Num333z0"/>
    <w:qFormat/>
    <w:rPr>
      <w:rFonts w:ascii="Wingdings" w:hAnsi="Wingdings"/>
    </w:rPr>
  </w:style>
  <w:style w:type="character" w:customStyle="1" w:styleId="at5">
    <w:name w:val="at_5"/>
    <w:basedOn w:val="a0"/>
    <w:qFormat/>
  </w:style>
  <w:style w:type="character" w:customStyle="1" w:styleId="EmailStyle3021">
    <w:name w:val="EmailStyle3021"/>
    <w:qFormat/>
    <w:rPr>
      <w:rFonts w:ascii="Arial" w:eastAsia="宋体" w:hAnsi="Arial" w:cs="Arial"/>
      <w:color w:val="auto"/>
      <w:sz w:val="20"/>
    </w:rPr>
  </w:style>
  <w:style w:type="character" w:customStyle="1" w:styleId="AChar3">
    <w:name w:val="A表内容 Char"/>
    <w:link w:val="Affffffffd"/>
    <w:qFormat/>
    <w:rPr>
      <w:rFonts w:eastAsia="宋体"/>
      <w:szCs w:val="21"/>
    </w:rPr>
  </w:style>
  <w:style w:type="paragraph" w:customStyle="1" w:styleId="Affffffffd">
    <w:name w:val="A表内容"/>
    <w:basedOn w:val="a"/>
    <w:link w:val="AChar3"/>
    <w:qFormat/>
    <w:pPr>
      <w:widowControl/>
      <w:adjustRightInd w:val="0"/>
      <w:snapToGrid w:val="0"/>
      <w:jc w:val="left"/>
    </w:pPr>
    <w:rPr>
      <w:rFonts w:eastAsia="宋体"/>
      <w:szCs w:val="21"/>
    </w:rPr>
  </w:style>
  <w:style w:type="character" w:customStyle="1" w:styleId="Charfffffff2">
    <w:name w:val="文本框五号 Char"/>
    <w:link w:val="affffffffe"/>
    <w:qFormat/>
    <w:rPr>
      <w:rFonts w:eastAsia="仿宋_GB2312"/>
      <w:szCs w:val="21"/>
    </w:rPr>
  </w:style>
  <w:style w:type="paragraph" w:customStyle="1" w:styleId="affffffffe">
    <w:name w:val="文本框五号"/>
    <w:basedOn w:val="a"/>
    <w:link w:val="Charfffffff2"/>
    <w:qFormat/>
    <w:pPr>
      <w:jc w:val="center"/>
    </w:pPr>
    <w:rPr>
      <w:rFonts w:eastAsia="仿宋_GB2312"/>
      <w:szCs w:val="21"/>
    </w:rPr>
  </w:style>
  <w:style w:type="character" w:customStyle="1" w:styleId="CharChar180">
    <w:name w:val="Char Char18"/>
    <w:qFormat/>
    <w:rPr>
      <w:rFonts w:ascii="Arial" w:eastAsia="黑体" w:hAnsi="Arial"/>
      <w:b/>
      <w:bCs/>
      <w:kern w:val="2"/>
      <w:sz w:val="32"/>
      <w:szCs w:val="32"/>
      <w:lang w:val="en-US" w:eastAsia="zh-CN" w:bidi="ar-SA"/>
    </w:rPr>
  </w:style>
  <w:style w:type="character" w:customStyle="1" w:styleId="3f">
    <w:name w:val="样式3"/>
    <w:qFormat/>
    <w:rPr>
      <w:rFonts w:ascii="宋体" w:hAnsi="宋体"/>
      <w:sz w:val="24"/>
    </w:rPr>
  </w:style>
  <w:style w:type="character" w:customStyle="1" w:styleId="CharCharCharCharCharCharCharCharCharCharCharCharCharCharCharCharChar1">
    <w:name w:val="样式 Char Char Char Char Char Char Char Char Char Char Char Char Char Char Char Char Char1"/>
    <w:qFormat/>
    <w:rPr>
      <w:rFonts w:eastAsia="宋体"/>
      <w:kern w:val="2"/>
      <w:sz w:val="24"/>
      <w:szCs w:val="24"/>
      <w:lang w:val="en-US" w:eastAsia="zh-CN" w:bidi="ar-SA"/>
    </w:rPr>
  </w:style>
  <w:style w:type="character" w:customStyle="1" w:styleId="1012CharCharCharChar">
    <w:name w:val="样式 首行缩进:  1.01 厘米 段后: 2 磅 Char Char Char Char"/>
    <w:qFormat/>
    <w:rPr>
      <w:rFonts w:eastAsia="宋体" w:cs="宋体"/>
      <w:kern w:val="2"/>
      <w:sz w:val="26"/>
      <w:szCs w:val="26"/>
      <w:lang w:val="en-US" w:eastAsia="zh-CN" w:bidi="ar-SA"/>
    </w:rPr>
  </w:style>
  <w:style w:type="character" w:customStyle="1" w:styleId="WW8Num1209z0">
    <w:name w:val="WW8Num1209z0"/>
    <w:qFormat/>
    <w:rPr>
      <w:b/>
    </w:rPr>
  </w:style>
  <w:style w:type="character" w:customStyle="1" w:styleId="Char23">
    <w:name w:val="章 Char2"/>
    <w:qFormat/>
    <w:rPr>
      <w:rFonts w:eastAsia="黑体"/>
      <w:snapToGrid w:val="0"/>
      <w:sz w:val="44"/>
      <w:lang w:val="en-US" w:eastAsia="zh-CN" w:bidi="ar-SA"/>
    </w:rPr>
  </w:style>
  <w:style w:type="character" w:customStyle="1" w:styleId="WW8Num1780z0">
    <w:name w:val="WW8Num1780z0"/>
    <w:qFormat/>
    <w:rPr>
      <w:rFonts w:ascii="Times New Roman" w:hAnsi="Times New Roman"/>
      <w:sz w:val="18"/>
    </w:rPr>
  </w:style>
  <w:style w:type="character" w:customStyle="1" w:styleId="2Charf3">
    <w:name w:val="公式－2 Char"/>
    <w:link w:val="2f4"/>
    <w:qFormat/>
    <w:rPr>
      <w:rFonts w:ascii="宋体" w:eastAsia="宋体" w:hAnsi="宋体"/>
      <w:sz w:val="24"/>
      <w:szCs w:val="24"/>
    </w:rPr>
  </w:style>
  <w:style w:type="paragraph" w:customStyle="1" w:styleId="2f4">
    <w:name w:val="公式－2"/>
    <w:basedOn w:val="a"/>
    <w:link w:val="2Charf3"/>
    <w:qFormat/>
    <w:pPr>
      <w:spacing w:line="300" w:lineRule="auto"/>
      <w:ind w:firstLineChars="257" w:firstLine="617"/>
      <w:jc w:val="right"/>
    </w:pPr>
    <w:rPr>
      <w:rFonts w:ascii="宋体" w:eastAsia="宋体" w:hAnsi="宋体"/>
      <w:sz w:val="24"/>
      <w:szCs w:val="24"/>
    </w:rPr>
  </w:style>
  <w:style w:type="character" w:customStyle="1" w:styleId="WW8Num2045z0">
    <w:name w:val="WW8Num2045z0"/>
    <w:qFormat/>
    <w:rPr>
      <w:rFonts w:ascii="Wingdings" w:hAnsi="Wingdings"/>
    </w:rPr>
  </w:style>
  <w:style w:type="character" w:customStyle="1" w:styleId="WW8Num1460z0">
    <w:name w:val="WW8Num1460z0"/>
    <w:qFormat/>
    <w:rPr>
      <w:rFonts w:ascii="Wingdings" w:hAnsi="Wingdings"/>
    </w:rPr>
  </w:style>
  <w:style w:type="character" w:customStyle="1" w:styleId="3CharCharCharChar">
    <w:name w:val="样式3 Char Char Char Char"/>
    <w:qFormat/>
    <w:rPr>
      <w:rFonts w:eastAsia="宋体"/>
      <w:sz w:val="24"/>
      <w:szCs w:val="24"/>
      <w:lang w:val="en-US" w:eastAsia="zh-CN" w:bidi="ar-SA"/>
    </w:rPr>
  </w:style>
  <w:style w:type="character" w:customStyle="1" w:styleId="WW8Num1928z0">
    <w:name w:val="WW8Num1928z0"/>
    <w:qFormat/>
    <w:rPr>
      <w:rFonts w:ascii="Times New Roman" w:hAnsi="Times New Roman"/>
    </w:rPr>
  </w:style>
  <w:style w:type="character" w:customStyle="1" w:styleId="1Chare">
    <w:name w:val="标1 Char"/>
    <w:qFormat/>
    <w:rPr>
      <w:rFonts w:ascii="Verdana" w:eastAsia="黑体" w:hAnsi="Verdana"/>
      <w:b/>
      <w:kern w:val="44"/>
      <w:sz w:val="32"/>
      <w:lang w:val="en-US" w:eastAsia="zh-CN" w:bidi="ar-SA"/>
    </w:rPr>
  </w:style>
  <w:style w:type="character" w:customStyle="1" w:styleId="WW8Num1214z0">
    <w:name w:val="WW8Num1214z0"/>
    <w:qFormat/>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FontStyle31">
    <w:name w:val="Font Style31"/>
    <w:qFormat/>
    <w:rPr>
      <w:rFonts w:ascii="Garamond" w:hAnsi="Garamond" w:cs="Garamond"/>
      <w:b/>
      <w:bCs/>
      <w:color w:val="000000"/>
      <w:w w:val="10"/>
      <w:sz w:val="24"/>
      <w:szCs w:val="24"/>
    </w:rPr>
  </w:style>
  <w:style w:type="character" w:customStyle="1" w:styleId="22Char3">
    <w:name w:val="样式 样式 样式 正文首行缩进 + 首行缩进:  2 字符 + 首行缩进:  2 字符 + 宋体 Char"/>
    <w:qFormat/>
    <w:rPr>
      <w:rFonts w:ascii="宋体" w:eastAsia="宋体" w:hAnsi="宋体" w:cs="宋体"/>
      <w:snapToGrid/>
      <w:kern w:val="2"/>
      <w:sz w:val="24"/>
      <w:szCs w:val="24"/>
      <w:lang w:val="en-US" w:eastAsia="zh-CN" w:bidi="ar-SA"/>
    </w:rPr>
  </w:style>
  <w:style w:type="character" w:customStyle="1" w:styleId="WW8Num1244z0">
    <w:name w:val="WW8Num1244z0"/>
    <w:qFormat/>
    <w:rPr>
      <w:rFonts w:ascii="Wingdings" w:hAnsi="Wingdings"/>
    </w:rPr>
  </w:style>
  <w:style w:type="character" w:customStyle="1" w:styleId="lawsitemtext1">
    <w:name w:val="lawsitemtext1"/>
    <w:qFormat/>
    <w:rPr>
      <w:color w:val="154863"/>
      <w:sz w:val="25"/>
      <w:szCs w:val="25"/>
    </w:rPr>
  </w:style>
  <w:style w:type="character" w:customStyle="1" w:styleId="WW8Num75z0">
    <w:name w:val="WW8Num75z0"/>
    <w:qFormat/>
    <w:rPr>
      <w:rFonts w:ascii="Wingdings" w:hAnsi="Wingdings"/>
    </w:rPr>
  </w:style>
  <w:style w:type="character" w:customStyle="1" w:styleId="WW8Num282z0">
    <w:name w:val="WW8Num282z0"/>
    <w:qFormat/>
    <w:rPr>
      <w:rFonts w:ascii="Wingdings" w:hAnsi="Wingdings"/>
    </w:rPr>
  </w:style>
  <w:style w:type="character" w:customStyle="1" w:styleId="headline-content">
    <w:name w:val="headline-content"/>
    <w:basedOn w:val="a0"/>
    <w:qFormat/>
  </w:style>
  <w:style w:type="character" w:customStyle="1" w:styleId="China5Char">
    <w:name w:val="China5 Char"/>
    <w:qFormat/>
    <w:rPr>
      <w:rFonts w:ascii="Arial" w:eastAsia="仿宋_GB2312" w:hAnsi="Arial"/>
      <w:sz w:val="28"/>
      <w:lang w:val="en-US" w:eastAsia="zh-CN" w:bidi="ar-SA"/>
    </w:rPr>
  </w:style>
  <w:style w:type="character" w:customStyle="1" w:styleId="WW8Num1261z0">
    <w:name w:val="WW8Num1261z0"/>
    <w:qFormat/>
    <w:rPr>
      <w:rFonts w:ascii="宋体" w:eastAsia="宋体" w:hAnsi="宋体"/>
      <w:sz w:val="30"/>
    </w:rPr>
  </w:style>
  <w:style w:type="character" w:customStyle="1" w:styleId="-Char2">
    <w:name w:val="张-正文 Char"/>
    <w:link w:val="-5"/>
    <w:qFormat/>
    <w:rPr>
      <w:rFonts w:eastAsia="宋体" w:cs="宋体"/>
      <w:sz w:val="28"/>
      <w:szCs w:val="28"/>
    </w:rPr>
  </w:style>
  <w:style w:type="paragraph" w:customStyle="1" w:styleId="-5">
    <w:name w:val="张-正文"/>
    <w:basedOn w:val="a"/>
    <w:link w:val="-Char2"/>
    <w:qFormat/>
    <w:pPr>
      <w:adjustRightInd w:val="0"/>
      <w:snapToGrid w:val="0"/>
      <w:spacing w:line="360" w:lineRule="auto"/>
      <w:ind w:firstLineChars="200" w:firstLine="560"/>
    </w:pPr>
    <w:rPr>
      <w:rFonts w:eastAsia="宋体" w:cs="宋体"/>
      <w:sz w:val="28"/>
      <w:szCs w:val="28"/>
    </w:rPr>
  </w:style>
  <w:style w:type="character" w:customStyle="1" w:styleId="px14">
    <w:name w:val="px14"/>
    <w:basedOn w:val="a0"/>
    <w:qFormat/>
  </w:style>
  <w:style w:type="character" w:customStyle="1" w:styleId="Char1CharCharCharCharChar">
    <w:name w:val="题注 Char1 Char Char Char Char Char"/>
    <w:qFormat/>
    <w:rPr>
      <w:rFonts w:ascii="Arial" w:eastAsia="宋体" w:hAnsi="Arial" w:cs="Arial"/>
      <w:kern w:val="2"/>
      <w:sz w:val="24"/>
      <w:szCs w:val="24"/>
      <w:lang w:val="en-US" w:eastAsia="zh-CN" w:bidi="ar-SA"/>
    </w:rPr>
  </w:style>
  <w:style w:type="character" w:customStyle="1" w:styleId="1ff">
    <w:name w:val="样式 宋体 小四1"/>
    <w:qFormat/>
    <w:rPr>
      <w:rFonts w:ascii="Times New Roman" w:eastAsia="宋体" w:hAnsi="Times New Roman"/>
      <w:sz w:val="24"/>
    </w:rPr>
  </w:style>
  <w:style w:type="character" w:customStyle="1" w:styleId="2Char21">
    <w:name w:val="正文文本缩进 2 Char2"/>
    <w:qFormat/>
    <w:rPr>
      <w:rFonts w:eastAsia="宋体"/>
      <w:sz w:val="28"/>
      <w:lang w:val="en-US" w:eastAsia="zh-CN" w:bidi="ar-SA"/>
    </w:rPr>
  </w:style>
  <w:style w:type="character" w:customStyle="1" w:styleId="CharChar46">
    <w:name w:val="Char Char46"/>
    <w:qFormat/>
    <w:rPr>
      <w:rFonts w:eastAsia="宋体"/>
      <w:snapToGrid w:val="0"/>
      <w:sz w:val="28"/>
      <w:lang w:val="en-US" w:eastAsia="zh-CN" w:bidi="ar-SA"/>
    </w:rPr>
  </w:style>
  <w:style w:type="character" w:customStyle="1" w:styleId="WW8Num1356z0">
    <w:name w:val="WW8Num1356z0"/>
    <w:qFormat/>
    <w:rPr>
      <w:rFonts w:ascii="Times New Roman" w:hAnsi="Times New Roman"/>
      <w:sz w:val="28"/>
      <w:u w:val="none"/>
    </w:rPr>
  </w:style>
  <w:style w:type="character" w:customStyle="1" w:styleId="WW8Num1587z3">
    <w:name w:val="WW8Num1587z3"/>
    <w:qFormat/>
    <w:rPr>
      <w:rFonts w:ascii="Times New Roman" w:hAnsi="Times New Roman"/>
      <w:sz w:val="24"/>
    </w:rPr>
  </w:style>
  <w:style w:type="character" w:customStyle="1" w:styleId="EmailStyle385">
    <w:name w:val="EmailStyle385"/>
    <w:qFormat/>
    <w:rPr>
      <w:rFonts w:ascii="Arial" w:eastAsia="宋体" w:hAnsi="Arial" w:cs="Arial"/>
      <w:color w:val="auto"/>
      <w:kern w:val="2"/>
      <w:sz w:val="20"/>
      <w:szCs w:val="24"/>
      <w:lang w:val="en-US" w:eastAsia="zh-CN" w:bidi="ar-SA"/>
    </w:rPr>
  </w:style>
  <w:style w:type="character" w:customStyle="1" w:styleId="CharCharChar8">
    <w:name w:val="表格 Char Char Char"/>
    <w:qFormat/>
    <w:rPr>
      <w:rFonts w:eastAsia="宋体"/>
      <w:kern w:val="24"/>
      <w:sz w:val="24"/>
      <w:szCs w:val="24"/>
      <w:lang w:val="en-US" w:eastAsia="zh-CN" w:bidi="ar-SA"/>
    </w:rPr>
  </w:style>
  <w:style w:type="character" w:customStyle="1" w:styleId="Charfffffff3">
    <w:name w:val="样式 表题 + 黑色 Char"/>
    <w:link w:val="afffffffff"/>
    <w:qFormat/>
    <w:rPr>
      <w:rFonts w:eastAsia="黑体"/>
      <w:snapToGrid w:val="0"/>
      <w:color w:val="000000"/>
      <w:sz w:val="24"/>
    </w:rPr>
  </w:style>
  <w:style w:type="paragraph" w:customStyle="1" w:styleId="afffffffff">
    <w:name w:val="样式 表题 + 黑色"/>
    <w:basedOn w:val="a"/>
    <w:link w:val="Charfffffff3"/>
    <w:qFormat/>
    <w:pPr>
      <w:adjustRightInd w:val="0"/>
      <w:snapToGrid w:val="0"/>
      <w:jc w:val="center"/>
    </w:pPr>
    <w:rPr>
      <w:rFonts w:eastAsia="黑体"/>
      <w:snapToGrid w:val="0"/>
      <w:color w:val="000000"/>
      <w:sz w:val="24"/>
    </w:rPr>
  </w:style>
  <w:style w:type="character" w:customStyle="1" w:styleId="WW8Num1831z0">
    <w:name w:val="WW8Num1831z0"/>
    <w:qFormat/>
    <w:rPr>
      <w:sz w:val="28"/>
      <w:szCs w:val="28"/>
    </w:rPr>
  </w:style>
  <w:style w:type="character" w:customStyle="1" w:styleId="WW8Num83z0">
    <w:name w:val="WW8Num83z0"/>
    <w:qFormat/>
    <w:rPr>
      <w:rFonts w:ascii="黑体" w:eastAsia="黑体" w:hAnsi="黑体"/>
      <w:b/>
      <w:spacing w:val="0"/>
      <w:sz w:val="32"/>
    </w:rPr>
  </w:style>
  <w:style w:type="character" w:customStyle="1" w:styleId="Footer-EvenChar1">
    <w:name w:val="Footer-Even Char1"/>
    <w:qFormat/>
    <w:rPr>
      <w:rFonts w:ascii="Calibri" w:eastAsia="宋体" w:hAnsi="Calibri"/>
      <w:kern w:val="2"/>
      <w:sz w:val="18"/>
      <w:szCs w:val="32"/>
      <w:lang w:val="en-US" w:eastAsia="zh-CN" w:bidi="ar-SA"/>
    </w:rPr>
  </w:style>
  <w:style w:type="character" w:customStyle="1" w:styleId="line18">
    <w:name w:val="line18"/>
    <w:qFormat/>
    <w:rPr>
      <w:rFonts w:eastAsia="宋体"/>
      <w:kern w:val="2"/>
      <w:sz w:val="24"/>
      <w:szCs w:val="24"/>
      <w:lang w:val="en-US" w:eastAsia="zh-CN" w:bidi="ar-SA"/>
    </w:rPr>
  </w:style>
  <w:style w:type="character" w:customStyle="1" w:styleId="afffffffff0">
    <w:name w:val="个人答复风格"/>
    <w:qFormat/>
    <w:rPr>
      <w:rFonts w:ascii="Arial" w:eastAsia="宋体" w:hAnsi="Arial" w:cs="Arial"/>
      <w:color w:val="auto"/>
      <w:sz w:val="20"/>
    </w:rPr>
  </w:style>
  <w:style w:type="character" w:customStyle="1" w:styleId="Charfffffff4">
    <w:name w:val="样式 正文首行缩进 + 黑色 Char"/>
    <w:qFormat/>
    <w:rPr>
      <w:rFonts w:eastAsia="宋体" w:cs="宋体"/>
      <w:color w:val="000000"/>
      <w:sz w:val="24"/>
      <w:szCs w:val="24"/>
      <w:lang w:val="en-US" w:eastAsia="zh-CN" w:bidi="ar-SA"/>
    </w:rPr>
  </w:style>
  <w:style w:type="character" w:customStyle="1" w:styleId="Charfffffff5">
    <w:name w:val="注释 Char"/>
    <w:link w:val="afffffffff1"/>
    <w:qFormat/>
    <w:rPr>
      <w:rFonts w:eastAsia="宋体"/>
      <w:szCs w:val="24"/>
    </w:rPr>
  </w:style>
  <w:style w:type="paragraph" w:customStyle="1" w:styleId="afffffffff1">
    <w:name w:val="注释"/>
    <w:basedOn w:val="a"/>
    <w:link w:val="Charfffffff5"/>
    <w:qFormat/>
    <w:pPr>
      <w:spacing w:before="60" w:line="360" w:lineRule="exact"/>
      <w:ind w:firstLineChars="200" w:firstLine="200"/>
    </w:pPr>
    <w:rPr>
      <w:rFonts w:eastAsia="宋体"/>
      <w:szCs w:val="24"/>
    </w:rPr>
  </w:style>
  <w:style w:type="character" w:customStyle="1" w:styleId="4CharChar">
    <w:name w:val="样式 标题 4Char + 宋体 Char"/>
    <w:qFormat/>
    <w:rPr>
      <w:rFonts w:ascii="宋体" w:eastAsia="仿宋_GB2312" w:hAnsi="宋体"/>
      <w:b/>
      <w:bCs/>
      <w:kern w:val="2"/>
      <w:sz w:val="28"/>
      <w:szCs w:val="28"/>
      <w:lang w:val="en-US" w:eastAsia="zh-CN" w:bidi="ar-SA"/>
    </w:rPr>
  </w:style>
  <w:style w:type="character" w:customStyle="1" w:styleId="fix1">
    <w:name w:val="fix1"/>
    <w:qFormat/>
    <w:rPr>
      <w:rFonts w:ascii="ˎ̥" w:hAnsi="ˎ̥" w:hint="default"/>
      <w:color w:val="000000"/>
      <w:sz w:val="20"/>
      <w:szCs w:val="20"/>
    </w:rPr>
  </w:style>
  <w:style w:type="character" w:customStyle="1" w:styleId="d2Char">
    <w:name w:val="d正文首行缩进 2 字符 Char"/>
    <w:link w:val="d2"/>
    <w:qFormat/>
    <w:rPr>
      <w:rFonts w:eastAsia="宋体"/>
      <w:sz w:val="24"/>
    </w:rPr>
  </w:style>
  <w:style w:type="paragraph" w:customStyle="1" w:styleId="d2">
    <w:name w:val="d正文首行缩进 2 字符"/>
    <w:basedOn w:val="a"/>
    <w:link w:val="d2Char"/>
    <w:qFormat/>
    <w:pPr>
      <w:spacing w:line="360" w:lineRule="auto"/>
      <w:ind w:firstLineChars="200" w:firstLine="480"/>
    </w:pPr>
    <w:rPr>
      <w:rFonts w:eastAsia="宋体"/>
      <w:sz w:val="24"/>
    </w:rPr>
  </w:style>
  <w:style w:type="character" w:customStyle="1" w:styleId="EmailStyle3031">
    <w:name w:val="EmailStyle3031"/>
    <w:qFormat/>
    <w:rPr>
      <w:rFonts w:ascii="Arial" w:eastAsia="宋体" w:hAnsi="Arial" w:cs="Arial"/>
      <w:color w:val="auto"/>
      <w:sz w:val="20"/>
    </w:rPr>
  </w:style>
  <w:style w:type="character" w:customStyle="1" w:styleId="WW8Num1777z0">
    <w:name w:val="WW8Num1777z0"/>
    <w:qFormat/>
    <w:rPr>
      <w:rFonts w:ascii="Wingdings" w:hAnsi="Wingdings"/>
    </w:rPr>
  </w:style>
  <w:style w:type="character" w:customStyle="1" w:styleId="074cmChar">
    <w:name w:val="四号楷体单倍首行缩进0.74cm Char"/>
    <w:link w:val="074cm"/>
    <w:qFormat/>
    <w:rPr>
      <w:rFonts w:eastAsia="楷体_GB2312" w:cs="宋体"/>
      <w:sz w:val="28"/>
    </w:rPr>
  </w:style>
  <w:style w:type="paragraph" w:customStyle="1" w:styleId="074cm">
    <w:name w:val="四号楷体单倍首行缩进0.74cm"/>
    <w:basedOn w:val="a"/>
    <w:link w:val="074cmChar"/>
    <w:qFormat/>
    <w:pPr>
      <w:ind w:firstLine="420"/>
    </w:pPr>
    <w:rPr>
      <w:rFonts w:eastAsia="楷体_GB2312" w:cs="宋体"/>
      <w:sz w:val="28"/>
    </w:rPr>
  </w:style>
  <w:style w:type="character" w:customStyle="1" w:styleId="WW8Num394z0">
    <w:name w:val="WW8Num394z0"/>
    <w:qFormat/>
    <w:rPr>
      <w:rFonts w:ascii="Times New Roman" w:hAnsi="Times New Roman"/>
    </w:rPr>
  </w:style>
  <w:style w:type="character" w:customStyle="1" w:styleId="29Char">
    <w:name w:val="正文段落29磅小四宋体 Char"/>
    <w:qFormat/>
    <w:rPr>
      <w:rFonts w:eastAsia="宋体"/>
      <w:kern w:val="2"/>
      <w:sz w:val="24"/>
      <w:szCs w:val="24"/>
      <w:lang w:val="en-US" w:eastAsia="zh-CN"/>
    </w:rPr>
  </w:style>
  <w:style w:type="character" w:customStyle="1" w:styleId="EmailStyle1871">
    <w:name w:val="EmailStyle1871"/>
    <w:qFormat/>
    <w:rPr>
      <w:rFonts w:ascii="Arial" w:eastAsia="宋体" w:hAnsi="Arial" w:cs="Arial"/>
      <w:color w:val="auto"/>
      <w:kern w:val="2"/>
      <w:sz w:val="20"/>
      <w:szCs w:val="24"/>
      <w:lang w:val="en-US" w:eastAsia="zh-CN" w:bidi="ar-SA"/>
    </w:rPr>
  </w:style>
  <w:style w:type="character" w:customStyle="1" w:styleId="h160bk">
    <w:name w:val="h160bk"/>
    <w:basedOn w:val="a0"/>
    <w:qFormat/>
  </w:style>
  <w:style w:type="character" w:customStyle="1" w:styleId="24Char0">
    <w:name w:val="样式24 Char"/>
    <w:link w:val="241"/>
    <w:qFormat/>
    <w:rPr>
      <w:sz w:val="24"/>
      <w:szCs w:val="24"/>
    </w:rPr>
  </w:style>
  <w:style w:type="paragraph" w:customStyle="1" w:styleId="241">
    <w:name w:val="样式24"/>
    <w:basedOn w:val="a"/>
    <w:link w:val="24Char0"/>
    <w:qFormat/>
    <w:pPr>
      <w:spacing w:beforeLines="50" w:line="500" w:lineRule="exact"/>
      <w:ind w:firstLineChars="200" w:firstLine="480"/>
    </w:pPr>
    <w:rPr>
      <w:sz w:val="24"/>
      <w:szCs w:val="24"/>
    </w:rPr>
  </w:style>
  <w:style w:type="character" w:customStyle="1" w:styleId="big">
    <w:name w:val="big"/>
    <w:basedOn w:val="a0"/>
    <w:qFormat/>
  </w:style>
  <w:style w:type="character" w:customStyle="1" w:styleId="WW8Num610z0">
    <w:name w:val="WW8Num610z0"/>
    <w:qFormat/>
    <w:rPr>
      <w:rFonts w:ascii="Wingdings" w:hAnsi="Wingdings"/>
      <w:sz w:val="16"/>
    </w:rPr>
  </w:style>
  <w:style w:type="character" w:customStyle="1" w:styleId="CharChar1a">
    <w:name w:val="题注 Char Char1"/>
    <w:qFormat/>
    <w:rPr>
      <w:rFonts w:ascii="Arial" w:eastAsia="宋体" w:hAnsi="Arial" w:cs="Arial"/>
      <w:kern w:val="2"/>
      <w:sz w:val="24"/>
      <w:szCs w:val="24"/>
      <w:lang w:val="en-US" w:eastAsia="zh-CN" w:bidi="ar-SA"/>
    </w:rPr>
  </w:style>
  <w:style w:type="character" w:customStyle="1" w:styleId="afffffffff2">
    <w:name w:val="样式 (中文) 宋体 加粗"/>
    <w:qFormat/>
    <w:rPr>
      <w:rFonts w:eastAsia="宋体"/>
      <w:b/>
      <w:bCs/>
      <w:sz w:val="24"/>
      <w:szCs w:val="24"/>
    </w:rPr>
  </w:style>
  <w:style w:type="character" w:customStyle="1" w:styleId="1ff0">
    <w:name w:val="不明显强调1"/>
    <w:qFormat/>
    <w:rPr>
      <w:i/>
      <w:color w:val="5A5A5A"/>
    </w:rPr>
  </w:style>
  <w:style w:type="character" w:customStyle="1" w:styleId="gary101">
    <w:name w:val="gary101"/>
    <w:qFormat/>
    <w:rPr>
      <w:color w:val="000000"/>
      <w:sz w:val="21"/>
      <w:szCs w:val="21"/>
      <w:u w:val="none"/>
    </w:rPr>
  </w:style>
  <w:style w:type="character" w:customStyle="1" w:styleId="WW8Num1200z0">
    <w:name w:val="WW8Num1200z0"/>
    <w:qFormat/>
    <w:rPr>
      <w:rFonts w:ascii="Wingdings" w:hAnsi="Wingdings"/>
    </w:rPr>
  </w:style>
  <w:style w:type="character" w:customStyle="1" w:styleId="news-011">
    <w:name w:val="news-011"/>
    <w:qFormat/>
    <w:rPr>
      <w:spacing w:val="450"/>
      <w:sz w:val="18"/>
      <w:szCs w:val="18"/>
    </w:rPr>
  </w:style>
  <w:style w:type="character" w:customStyle="1" w:styleId="8Char2">
    <w:name w:val="8说明(治) Char"/>
    <w:link w:val="89"/>
    <w:qFormat/>
    <w:rPr>
      <w:rFonts w:eastAsia="仿宋_GB2312"/>
      <w:szCs w:val="24"/>
    </w:rPr>
  </w:style>
  <w:style w:type="paragraph" w:customStyle="1" w:styleId="89">
    <w:name w:val="8说明(治)"/>
    <w:basedOn w:val="a"/>
    <w:next w:val="a"/>
    <w:link w:val="8Char2"/>
    <w:qFormat/>
    <w:pPr>
      <w:ind w:firstLine="435"/>
    </w:pPr>
    <w:rPr>
      <w:rFonts w:eastAsia="仿宋_GB2312"/>
      <w:szCs w:val="24"/>
    </w:rPr>
  </w:style>
  <w:style w:type="character" w:customStyle="1" w:styleId="afffffffff3">
    <w:name w:val="表格备注"/>
    <w:qFormat/>
    <w:rPr>
      <w:rFonts w:ascii="华文楷体" w:eastAsia="楷体_GB2312" w:hAnsi="华文楷体"/>
      <w:kern w:val="0"/>
      <w:sz w:val="21"/>
    </w:rPr>
  </w:style>
  <w:style w:type="character" w:customStyle="1" w:styleId="WW8Num816z0">
    <w:name w:val="WW8Num816z0"/>
    <w:qFormat/>
    <w:rPr>
      <w:rFonts w:ascii="Times New Roman" w:hAnsi="Times New Roman" w:cs="Times New Roman"/>
    </w:rPr>
  </w:style>
  <w:style w:type="character" w:customStyle="1" w:styleId="sb">
    <w:name w:val="sb"/>
    <w:basedOn w:val="a0"/>
    <w:qFormat/>
  </w:style>
  <w:style w:type="character" w:customStyle="1" w:styleId="WW8Num51z0">
    <w:name w:val="WW8Num51z0"/>
    <w:qFormat/>
    <w:rPr>
      <w:rFonts w:ascii="Wingdings" w:hAnsi="Wingdings"/>
    </w:rPr>
  </w:style>
  <w:style w:type="character" w:customStyle="1" w:styleId="WW8Num1528z0">
    <w:name w:val="WW8Num1528z0"/>
    <w:qFormat/>
    <w:rPr>
      <w:rFonts w:ascii="黑体" w:eastAsia="黑体" w:hAnsi="黑体"/>
    </w:rPr>
  </w:style>
  <w:style w:type="character" w:customStyle="1" w:styleId="WW8Num445z0">
    <w:name w:val="WW8Num445z0"/>
    <w:qFormat/>
    <w:rPr>
      <w:sz w:val="28"/>
    </w:rPr>
  </w:style>
  <w:style w:type="character" w:customStyle="1" w:styleId="WW8Num1165z1">
    <w:name w:val="WW8Num1165z1"/>
    <w:qFormat/>
    <w:rPr>
      <w:rFonts w:ascii="Times New Roman" w:eastAsia="Times New Roman" w:hAnsi="Times New Roman" w:cs="Times New Roman"/>
      <w:b/>
      <w:position w:val="0"/>
      <w:sz w:val="28"/>
      <w:vertAlign w:val="baseline"/>
    </w:rPr>
  </w:style>
  <w:style w:type="character" w:customStyle="1" w:styleId="afffffffff4">
    <w:name w:val="样式 小四"/>
    <w:qFormat/>
    <w:rPr>
      <w:sz w:val="21"/>
    </w:rPr>
  </w:style>
  <w:style w:type="character" w:customStyle="1" w:styleId="WW8Num877z1">
    <w:name w:val="WW8Num877z1"/>
    <w:qFormat/>
    <w:rPr>
      <w:spacing w:val="40"/>
    </w:rPr>
  </w:style>
  <w:style w:type="character" w:customStyle="1" w:styleId="1Charf">
    <w:name w:val="冯正1 Char"/>
    <w:qFormat/>
    <w:rPr>
      <w:rFonts w:eastAsia="宋体" w:cs="宋体"/>
      <w:color w:val="000000"/>
      <w:kern w:val="2"/>
      <w:sz w:val="24"/>
      <w:lang w:val="en-US" w:eastAsia="zh-CN" w:bidi="ar-SA"/>
    </w:rPr>
  </w:style>
  <w:style w:type="character" w:customStyle="1" w:styleId="FontStyle44">
    <w:name w:val="Font Style44"/>
    <w:qFormat/>
    <w:rPr>
      <w:rFonts w:ascii="Garamond" w:hAnsi="Garamond" w:cs="Garamond"/>
      <w:color w:val="000000"/>
      <w:spacing w:val="20"/>
      <w:sz w:val="14"/>
      <w:szCs w:val="14"/>
    </w:rPr>
  </w:style>
  <w:style w:type="character" w:customStyle="1" w:styleId="WW8Num214z0">
    <w:name w:val="WW8Num214z0"/>
    <w:qFormat/>
    <w:rPr>
      <w:rFonts w:ascii="宋体" w:hAnsi="宋体"/>
    </w:rPr>
  </w:style>
  <w:style w:type="character" w:customStyle="1" w:styleId="3GB2312Char">
    <w:name w:val="样式 标题 3 + 仿宋_GB2312 Char"/>
    <w:link w:val="3GB2312"/>
    <w:qFormat/>
    <w:rPr>
      <w:rFonts w:eastAsia="仿宋_GB2312"/>
      <w:b/>
      <w:bCs/>
      <w:sz w:val="30"/>
      <w:szCs w:val="32"/>
    </w:rPr>
  </w:style>
  <w:style w:type="paragraph" w:customStyle="1" w:styleId="3GB2312">
    <w:name w:val="样式 标题 3 + 仿宋_GB2312"/>
    <w:basedOn w:val="30"/>
    <w:link w:val="3GB2312Char"/>
    <w:qFormat/>
    <w:pPr>
      <w:tabs>
        <w:tab w:val="left" w:pos="720"/>
      </w:tabs>
      <w:spacing w:before="0" w:line="240" w:lineRule="auto"/>
    </w:pPr>
    <w:rPr>
      <w:rFonts w:asciiTheme="minorHAnsi" w:eastAsia="仿宋_GB2312" w:hAnsiTheme="minorHAnsi" w:cstheme="minorBidi"/>
      <w:sz w:val="30"/>
      <w:szCs w:val="32"/>
    </w:rPr>
  </w:style>
  <w:style w:type="character" w:customStyle="1" w:styleId="WW8Num1705z0">
    <w:name w:val="WW8Num1705z0"/>
    <w:qFormat/>
    <w:rPr>
      <w:b/>
    </w:rPr>
  </w:style>
  <w:style w:type="character" w:customStyle="1" w:styleId="CharCharff1">
    <w:name w:val="表格 Char Char"/>
    <w:qFormat/>
    <w:rPr>
      <w:rFonts w:ascii="宋体" w:eastAsia="宋体" w:hAnsi="宋体" w:hint="eastAsia"/>
      <w:kern w:val="2"/>
      <w:sz w:val="24"/>
      <w:szCs w:val="24"/>
      <w:lang w:val="en-US" w:eastAsia="zh-CN" w:bidi="ar-SA"/>
    </w:rPr>
  </w:style>
  <w:style w:type="character" w:customStyle="1" w:styleId="WW8Num573z0">
    <w:name w:val="WW8Num573z0"/>
    <w:qFormat/>
    <w:rPr>
      <w:sz w:val="21"/>
    </w:rPr>
  </w:style>
  <w:style w:type="character" w:customStyle="1" w:styleId="CharChar1b">
    <w:name w:val="表格题注 Char Char1"/>
    <w:qFormat/>
    <w:rPr>
      <w:rFonts w:ascii="Arial Narrow" w:eastAsia="黑体" w:hAnsi="Arial Narrow" w:cs="宋体"/>
      <w:snapToGrid w:val="0"/>
      <w:kern w:val="24"/>
      <w:sz w:val="24"/>
      <w:szCs w:val="24"/>
      <w:lang w:val="en-US" w:eastAsia="zh-CN" w:bidi="ar-SA"/>
    </w:rPr>
  </w:style>
  <w:style w:type="character" w:customStyle="1" w:styleId="WW8Num1571z0">
    <w:name w:val="WW8Num1571z0"/>
    <w:qFormat/>
    <w:rPr>
      <w:rFonts w:ascii="Times New Roman" w:hAnsi="Times New Roman"/>
      <w:sz w:val="24"/>
      <w:u w:val="none"/>
    </w:rPr>
  </w:style>
  <w:style w:type="character" w:customStyle="1" w:styleId="-2Char">
    <w:name w:val="表格标题-2 Char"/>
    <w:link w:val="-20"/>
    <w:qFormat/>
    <w:rPr>
      <w:rFonts w:eastAsia="宋体"/>
      <w:snapToGrid w:val="0"/>
      <w:sz w:val="24"/>
      <w:szCs w:val="24"/>
    </w:rPr>
  </w:style>
  <w:style w:type="paragraph" w:customStyle="1" w:styleId="-20">
    <w:name w:val="表格标题-2"/>
    <w:basedOn w:val="a"/>
    <w:link w:val="-2Char"/>
    <w:qFormat/>
    <w:pPr>
      <w:spacing w:beforeLines="30" w:line="460" w:lineRule="exact"/>
      <w:jc w:val="center"/>
    </w:pPr>
    <w:rPr>
      <w:rFonts w:eastAsia="宋体"/>
      <w:snapToGrid w:val="0"/>
      <w:sz w:val="24"/>
      <w:szCs w:val="24"/>
    </w:rPr>
  </w:style>
  <w:style w:type="character" w:customStyle="1" w:styleId="EmailStyle151">
    <w:name w:val="EmailStyle151"/>
    <w:qFormat/>
    <w:rPr>
      <w:rFonts w:ascii="Arial" w:eastAsia="宋体" w:hAnsi="Arial" w:cs="Arial"/>
      <w:color w:val="auto"/>
      <w:sz w:val="20"/>
    </w:rPr>
  </w:style>
  <w:style w:type="character" w:customStyle="1" w:styleId="WW8Num299z0">
    <w:name w:val="WW8Num299z0"/>
    <w:qFormat/>
    <w:rPr>
      <w:rFonts w:ascii="Wingdings" w:hAnsi="Wingdings"/>
    </w:rPr>
  </w:style>
  <w:style w:type="character" w:customStyle="1" w:styleId="artiword1">
    <w:name w:val="artiword1"/>
    <w:qFormat/>
    <w:rPr>
      <w:rFonts w:ascii="??" w:hAnsi="??" w:hint="default"/>
      <w:color w:val="333333"/>
      <w:spacing w:val="330"/>
      <w:sz w:val="21"/>
      <w:szCs w:val="21"/>
      <w:u w:val="none"/>
    </w:rPr>
  </w:style>
  <w:style w:type="character" w:customStyle="1" w:styleId="WW8Num1694z1">
    <w:name w:val="WW8Num1694z1"/>
    <w:qFormat/>
    <w:rPr>
      <w:rFonts w:ascii="Wingdings" w:hAnsi="Wingdings"/>
    </w:rPr>
  </w:style>
  <w:style w:type="character" w:customStyle="1" w:styleId="WW8Num1874z0">
    <w:name w:val="WW8Num1874z0"/>
    <w:qFormat/>
    <w:rPr>
      <w:rFonts w:ascii="Wingdings" w:hAnsi="Wingdings"/>
    </w:rPr>
  </w:style>
  <w:style w:type="character" w:customStyle="1" w:styleId="CharChar511">
    <w:name w:val="Char Char511"/>
    <w:qFormat/>
    <w:rPr>
      <w:rFonts w:eastAsia="宋体"/>
      <w:sz w:val="21"/>
      <w:lang w:val="en-US" w:eastAsia="zh-CN" w:bidi="ar-SA"/>
    </w:rPr>
  </w:style>
  <w:style w:type="character" w:customStyle="1" w:styleId="dl1">
    <w:name w:val="dl1"/>
    <w:qFormat/>
    <w:rPr>
      <w:color w:val="000000"/>
      <w:spacing w:val="335"/>
      <w:sz w:val="20"/>
      <w:szCs w:val="20"/>
    </w:rPr>
  </w:style>
  <w:style w:type="character" w:customStyle="1" w:styleId="WW8Num727z0">
    <w:name w:val="WW8Num727z0"/>
    <w:qFormat/>
    <w:rPr>
      <w:rFonts w:ascii="宋体" w:eastAsia="宋体" w:hAnsi="宋体"/>
      <w:sz w:val="24"/>
      <w:u w:val="none"/>
    </w:rPr>
  </w:style>
  <w:style w:type="character" w:customStyle="1" w:styleId="WW8Num780z1">
    <w:name w:val="WW8Num780z1"/>
    <w:qFormat/>
    <w:rPr>
      <w:rFonts w:eastAsia="Times New Roman"/>
      <w:b/>
      <w:position w:val="0"/>
      <w:sz w:val="28"/>
      <w:vertAlign w:val="baseline"/>
    </w:rPr>
  </w:style>
  <w:style w:type="character" w:customStyle="1" w:styleId="GB23125">
    <w:name w:val="样式 仿宋_GB2312 加粗"/>
    <w:qFormat/>
    <w:rPr>
      <w:rFonts w:ascii="仿宋_GB2312"/>
      <w:b/>
      <w:bCs/>
      <w:sz w:val="28"/>
      <w:szCs w:val="28"/>
    </w:rPr>
  </w:style>
  <w:style w:type="character" w:customStyle="1" w:styleId="WW8Num1468z0">
    <w:name w:val="WW8Num1468z0"/>
    <w:qFormat/>
    <w:rPr>
      <w:rFonts w:ascii="Times New Roman" w:hAnsi="Times New Roman"/>
      <w:sz w:val="28"/>
    </w:rPr>
  </w:style>
  <w:style w:type="character" w:customStyle="1" w:styleId="WW8Num1657z0">
    <w:name w:val="WW8Num1657z0"/>
    <w:qFormat/>
    <w:rPr>
      <w:rFonts w:ascii="宋体" w:hAnsi="宋体"/>
    </w:rPr>
  </w:style>
  <w:style w:type="character" w:customStyle="1" w:styleId="Char24">
    <w:name w:val="表格标题 Char2"/>
    <w:qFormat/>
    <w:rPr>
      <w:rFonts w:eastAsia="宋体"/>
      <w:color w:val="000000"/>
      <w:sz w:val="24"/>
      <w:szCs w:val="18"/>
      <w:lang w:val="en-US" w:eastAsia="zh-CN" w:bidi="ar-SA"/>
    </w:rPr>
  </w:style>
  <w:style w:type="character" w:customStyle="1" w:styleId="Charfffffff6">
    <w:name w:val="表图标题 Char"/>
    <w:link w:val="afffffffff5"/>
    <w:qFormat/>
    <w:rPr>
      <w:rFonts w:eastAsia="宋体"/>
      <w:b/>
      <w:sz w:val="24"/>
    </w:rPr>
  </w:style>
  <w:style w:type="paragraph" w:customStyle="1" w:styleId="afffffffff5">
    <w:name w:val="表图标题"/>
    <w:link w:val="Charfffffff6"/>
    <w:qFormat/>
    <w:pPr>
      <w:tabs>
        <w:tab w:val="left" w:pos="705"/>
        <w:tab w:val="left" w:pos="960"/>
      </w:tabs>
      <w:topLinePunct/>
      <w:spacing w:line="360" w:lineRule="auto"/>
      <w:ind w:right="-96"/>
      <w:jc w:val="center"/>
    </w:pPr>
    <w:rPr>
      <w:rFonts w:asciiTheme="minorHAnsi" w:hAnsiTheme="minorHAnsi" w:cstheme="minorBidi"/>
      <w:b/>
      <w:szCs w:val="22"/>
    </w:rPr>
  </w:style>
  <w:style w:type="paragraph" w:customStyle="1" w:styleId="afffffffff6">
    <w:name w:val="报告正文"/>
    <w:basedOn w:val="a"/>
    <w:qFormat/>
    <w:pPr>
      <w:tabs>
        <w:tab w:val="left" w:pos="960"/>
      </w:tabs>
      <w:spacing w:before="60" w:line="460" w:lineRule="exact"/>
      <w:ind w:firstLineChars="200" w:firstLine="200"/>
    </w:pPr>
    <w:rPr>
      <w:rFonts w:ascii="Times New Roman" w:eastAsia="宋体" w:hAnsi="Times New Roman" w:cs="Times New Roman"/>
      <w:sz w:val="24"/>
      <w:szCs w:val="24"/>
    </w:rPr>
  </w:style>
  <w:style w:type="character" w:customStyle="1" w:styleId="WW8Num1745z0">
    <w:name w:val="WW8Num1745z0"/>
    <w:qFormat/>
    <w:rPr>
      <w:rFonts w:ascii="Wingdings" w:hAnsi="Wingdings"/>
    </w:rPr>
  </w:style>
  <w:style w:type="character" w:customStyle="1" w:styleId="CharChar400">
    <w:name w:val="Char Char40"/>
    <w:qFormat/>
    <w:rPr>
      <w:rFonts w:eastAsia="宋体"/>
      <w:sz w:val="28"/>
      <w:lang w:val="en-US" w:eastAsia="zh-CN" w:bidi="ar-SA"/>
    </w:rPr>
  </w:style>
  <w:style w:type="character" w:customStyle="1" w:styleId="CharCharff2">
    <w:name w:val="三级标题 Char Char"/>
    <w:qFormat/>
    <w:rPr>
      <w:rFonts w:ascii="Arial" w:eastAsia="黑体" w:hAnsi="Arial"/>
      <w:bCs/>
      <w:kern w:val="2"/>
      <w:sz w:val="28"/>
      <w:szCs w:val="32"/>
      <w:lang w:val="en-US" w:eastAsia="zh-CN" w:bidi="ar-SA"/>
    </w:rPr>
  </w:style>
  <w:style w:type="character" w:customStyle="1" w:styleId="style7">
    <w:name w:val="style7"/>
    <w:basedOn w:val="a0"/>
    <w:qFormat/>
  </w:style>
  <w:style w:type="character" w:customStyle="1" w:styleId="style3">
    <w:name w:val="style3"/>
    <w:basedOn w:val="a0"/>
    <w:qFormat/>
  </w:style>
  <w:style w:type="character" w:customStyle="1" w:styleId="f141">
    <w:name w:val="f141"/>
    <w:qFormat/>
    <w:rPr>
      <w:color w:val="000000"/>
      <w:sz w:val="21"/>
      <w:szCs w:val="21"/>
    </w:rPr>
  </w:style>
  <w:style w:type="character" w:customStyle="1" w:styleId="114">
    <w:name w:val="超链接11"/>
    <w:qFormat/>
    <w:rPr>
      <w:rFonts w:ascii="ˎ̥" w:hAnsi="ˎ̥" w:hint="default"/>
      <w:color w:val="333333"/>
      <w:sz w:val="21"/>
      <w:szCs w:val="21"/>
      <w:u w:val="none"/>
    </w:rPr>
  </w:style>
  <w:style w:type="character" w:customStyle="1" w:styleId="EmailStyle190">
    <w:name w:val="EmailStyle190"/>
    <w:qFormat/>
    <w:rPr>
      <w:rFonts w:ascii="Arial" w:eastAsia="宋体" w:hAnsi="Arial" w:cs="Arial"/>
      <w:color w:val="auto"/>
      <w:kern w:val="2"/>
      <w:sz w:val="20"/>
      <w:szCs w:val="24"/>
      <w:lang w:val="en-US" w:eastAsia="zh-CN" w:bidi="ar-SA"/>
    </w:rPr>
  </w:style>
  <w:style w:type="character" w:customStyle="1" w:styleId="docpro">
    <w:name w:val="docpro"/>
    <w:basedOn w:val="a0"/>
    <w:qFormat/>
  </w:style>
  <w:style w:type="character" w:customStyle="1" w:styleId="WW8Num1654z1">
    <w:name w:val="WW8Num1654z1"/>
    <w:qFormat/>
    <w:rPr>
      <w:rFonts w:ascii="Times New Roman" w:eastAsia="Times New Roman" w:hAnsi="Times New Roman" w:cs="Times New Roman"/>
      <w:b/>
      <w:position w:val="0"/>
      <w:sz w:val="28"/>
      <w:vertAlign w:val="baseline"/>
    </w:rPr>
  </w:style>
  <w:style w:type="character" w:customStyle="1" w:styleId="2Char22">
    <w:name w:val="正文首行缩进 2 Char2"/>
    <w:qFormat/>
    <w:rPr>
      <w:rFonts w:eastAsia="宋体"/>
      <w:sz w:val="28"/>
      <w:lang w:val="en-US" w:eastAsia="zh-CN" w:bidi="ar-SA"/>
    </w:rPr>
  </w:style>
  <w:style w:type="character" w:customStyle="1" w:styleId="textjianju21">
    <w:name w:val="textjianju21"/>
    <w:qFormat/>
    <w:rPr>
      <w:color w:val="000000"/>
    </w:rPr>
  </w:style>
  <w:style w:type="character" w:customStyle="1" w:styleId="CharChar181">
    <w:name w:val="Char Char181"/>
    <w:qFormat/>
    <w:rPr>
      <w:rFonts w:eastAsia="宋体"/>
      <w:b/>
      <w:snapToGrid w:val="0"/>
      <w:sz w:val="32"/>
      <w:lang w:val="en-US" w:eastAsia="zh-CN" w:bidi="ar-SA"/>
    </w:rPr>
  </w:style>
  <w:style w:type="character" w:customStyle="1" w:styleId="zi081">
    <w:name w:val="zi_081"/>
    <w:qFormat/>
    <w:rPr>
      <w:rFonts w:ascii="Verdana" w:hAnsi="Verdana" w:hint="default"/>
      <w:b/>
      <w:bCs/>
      <w:color w:val="C90000"/>
      <w:sz w:val="18"/>
      <w:szCs w:val="18"/>
    </w:rPr>
  </w:style>
  <w:style w:type="character" w:customStyle="1" w:styleId="FooterChar">
    <w:name w:val="Footer Char"/>
    <w:qFormat/>
    <w:locked/>
    <w:rPr>
      <w:rFonts w:ascii="Calibri" w:hAnsi="Calibri" w:cs="Times New Roman"/>
      <w:kern w:val="2"/>
      <w:sz w:val="18"/>
      <w:szCs w:val="18"/>
    </w:rPr>
  </w:style>
  <w:style w:type="character" w:customStyle="1" w:styleId="EmailStyle2291">
    <w:name w:val="EmailStyle2291"/>
    <w:qFormat/>
    <w:rPr>
      <w:rFonts w:ascii="Arial" w:eastAsia="宋体" w:hAnsi="Arial" w:cs="Arial"/>
      <w:color w:val="auto"/>
      <w:kern w:val="2"/>
      <w:sz w:val="20"/>
      <w:szCs w:val="24"/>
      <w:lang w:val="en-US" w:eastAsia="zh-CN" w:bidi="ar-SA"/>
    </w:rPr>
  </w:style>
  <w:style w:type="character" w:customStyle="1" w:styleId="bold1">
    <w:name w:val="bold1"/>
    <w:qFormat/>
    <w:rPr>
      <w:b/>
      <w:bCs/>
    </w:rPr>
  </w:style>
  <w:style w:type="character" w:customStyle="1" w:styleId="14normal1">
    <w:name w:val="14normal1"/>
    <w:qFormat/>
    <w:rPr>
      <w:rFonts w:ascii="ˎ̥" w:hAnsi="ˎ̥" w:hint="default"/>
      <w:color w:val="000000"/>
      <w:sz w:val="21"/>
      <w:szCs w:val="21"/>
    </w:rPr>
  </w:style>
  <w:style w:type="character" w:customStyle="1" w:styleId="3Char">
    <w:name w:val="列表 3 Char"/>
    <w:link w:val="31"/>
    <w:qFormat/>
    <w:rPr>
      <w:sz w:val="24"/>
      <w:szCs w:val="24"/>
    </w:rPr>
  </w:style>
  <w:style w:type="character" w:customStyle="1" w:styleId="Char44">
    <w:name w:val="表格标题 Char4"/>
    <w:qFormat/>
    <w:rPr>
      <w:rFonts w:eastAsia="宋体"/>
      <w:color w:val="000000"/>
      <w:sz w:val="24"/>
      <w:szCs w:val="18"/>
      <w:lang w:val="en-US" w:eastAsia="zh-CN" w:bidi="ar-SA"/>
    </w:rPr>
  </w:style>
  <w:style w:type="character" w:customStyle="1" w:styleId="WW8Num936z3">
    <w:name w:val="WW8Num936z3"/>
    <w:qFormat/>
    <w:rPr>
      <w:rFonts w:ascii="新宋体" w:eastAsia="新宋体" w:hAnsi="新宋体"/>
    </w:rPr>
  </w:style>
  <w:style w:type="character" w:customStyle="1" w:styleId="WW8Num1092z0">
    <w:name w:val="WW8Num1092z0"/>
    <w:qFormat/>
    <w:rPr>
      <w:rFonts w:ascii="Wingdings" w:hAnsi="Wingdings"/>
    </w:rPr>
  </w:style>
  <w:style w:type="character" w:customStyle="1" w:styleId="WW8Num694z0">
    <w:name w:val="WW8Num694z0"/>
    <w:qFormat/>
    <w:rPr>
      <w:rFonts w:ascii="宋体" w:hAnsi="宋体"/>
    </w:rPr>
  </w:style>
  <w:style w:type="character" w:customStyle="1" w:styleId="WW8Num315z2">
    <w:name w:val="WW8Num315z2"/>
    <w:qFormat/>
    <w:rPr>
      <w:rFonts w:ascii="Wingdings" w:hAnsi="Wingdings"/>
    </w:rPr>
  </w:style>
  <w:style w:type="character" w:customStyle="1" w:styleId="WW8Num1640z0">
    <w:name w:val="WW8Num1640z0"/>
    <w:qFormat/>
    <w:rPr>
      <w:rFonts w:ascii="Times New Roman" w:hAnsi="Times New Roman"/>
      <w:sz w:val="28"/>
      <w:u w:val="none"/>
    </w:rPr>
  </w:style>
  <w:style w:type="character" w:customStyle="1" w:styleId="at2">
    <w:name w:val="at_2"/>
    <w:basedOn w:val="a0"/>
    <w:qFormat/>
  </w:style>
  <w:style w:type="character" w:customStyle="1" w:styleId="z-Char0">
    <w:name w:val="z-窗体底端 Char"/>
    <w:link w:val="z-2"/>
    <w:uiPriority w:val="99"/>
    <w:qFormat/>
    <w:rPr>
      <w:rFonts w:ascii="Arial" w:eastAsia="宋体" w:hAnsi="Arial"/>
      <w:vanish/>
      <w:sz w:val="16"/>
      <w:szCs w:val="16"/>
    </w:rPr>
  </w:style>
  <w:style w:type="paragraph" w:customStyle="1" w:styleId="z-2">
    <w:name w:val="z-窗体底端2"/>
    <w:basedOn w:val="a"/>
    <w:next w:val="a"/>
    <w:link w:val="z-Char0"/>
    <w:qFormat/>
    <w:pPr>
      <w:widowControl/>
      <w:pBdr>
        <w:top w:val="single" w:sz="6" w:space="1" w:color="auto"/>
      </w:pBdr>
      <w:jc w:val="center"/>
    </w:pPr>
    <w:rPr>
      <w:rFonts w:ascii="Arial" w:eastAsia="宋体" w:hAnsi="Arial"/>
      <w:vanish/>
      <w:sz w:val="16"/>
      <w:szCs w:val="16"/>
    </w:rPr>
  </w:style>
  <w:style w:type="character" w:customStyle="1" w:styleId="size11">
    <w:name w:val="size_11"/>
    <w:qFormat/>
    <w:rPr>
      <w:rFonts w:ascii="ˎ̥" w:hAnsi="ˎ̥" w:hint="default"/>
      <w:color w:val="302E38"/>
      <w:sz w:val="24"/>
      <w:szCs w:val="24"/>
    </w:rPr>
  </w:style>
  <w:style w:type="character" w:customStyle="1" w:styleId="EmailStyle594">
    <w:name w:val="EmailStyle594"/>
    <w:qFormat/>
    <w:rPr>
      <w:rFonts w:ascii="Arial" w:eastAsia="宋体" w:hAnsi="Arial" w:cs="Arial"/>
      <w:color w:val="000000"/>
      <w:sz w:val="20"/>
    </w:rPr>
  </w:style>
  <w:style w:type="character" w:customStyle="1" w:styleId="WW8Num449z0">
    <w:name w:val="WW8Num449z0"/>
    <w:qFormat/>
    <w:rPr>
      <w:rFonts w:eastAsia="宋体"/>
      <w:b/>
      <w:sz w:val="24"/>
    </w:rPr>
  </w:style>
  <w:style w:type="character" w:customStyle="1" w:styleId="style561">
    <w:name w:val="style561"/>
    <w:qFormat/>
    <w:rPr>
      <w:color w:val="005A97"/>
    </w:rPr>
  </w:style>
  <w:style w:type="character" w:customStyle="1" w:styleId="ss0">
    <w:name w:val="ss"/>
    <w:qFormat/>
    <w:rPr>
      <w:rFonts w:ascii="Verdana" w:eastAsia="宋体" w:hAnsi="Verdana"/>
      <w:lang w:val="en-US" w:eastAsia="en-US" w:bidi="ar-SA"/>
    </w:rPr>
  </w:style>
  <w:style w:type="character" w:customStyle="1" w:styleId="CharCharff3">
    <w:name w:val="表头 Char Char"/>
    <w:qFormat/>
    <w:rPr>
      <w:rFonts w:ascii="宋体" w:eastAsia="黑体"/>
      <w:kern w:val="2"/>
      <w:sz w:val="24"/>
      <w:lang w:val="en-US" w:eastAsia="zh-CN" w:bidi="ar-SA"/>
    </w:rPr>
  </w:style>
  <w:style w:type="character" w:customStyle="1" w:styleId="1CharChar8">
    <w:name w:val="样式 标题 1 + (中文) 黑体 Char Char"/>
    <w:qFormat/>
    <w:rPr>
      <w:rFonts w:eastAsia="黑体"/>
      <w:b/>
      <w:bCs/>
      <w:kern w:val="44"/>
      <w:sz w:val="36"/>
      <w:szCs w:val="44"/>
      <w:lang w:val="en-US" w:eastAsia="zh-CN" w:bidi="ar-SA"/>
    </w:rPr>
  </w:style>
  <w:style w:type="character" w:customStyle="1" w:styleId="Charfffffff7">
    <w:name w:val="表格五号标题 Char"/>
    <w:link w:val="afffffffff7"/>
    <w:qFormat/>
    <w:rPr>
      <w:snapToGrid w:val="0"/>
      <w:szCs w:val="24"/>
    </w:rPr>
  </w:style>
  <w:style w:type="paragraph" w:customStyle="1" w:styleId="afffffffff7">
    <w:name w:val="表格五号标题"/>
    <w:basedOn w:val="a"/>
    <w:link w:val="Charfffffff7"/>
    <w:qFormat/>
    <w:pPr>
      <w:spacing w:before="40" w:line="400" w:lineRule="exact"/>
      <w:jc w:val="center"/>
    </w:pPr>
    <w:rPr>
      <w:snapToGrid w:val="0"/>
      <w:szCs w:val="24"/>
    </w:rPr>
  </w:style>
  <w:style w:type="character" w:customStyle="1" w:styleId="2Char1Char">
    <w:name w:val="标题 2 Char1 Char"/>
    <w:qFormat/>
    <w:rPr>
      <w:rFonts w:eastAsia="黑体"/>
      <w:b/>
      <w:bCs/>
      <w:sz w:val="24"/>
      <w:szCs w:val="32"/>
      <w:lang w:val="en-US" w:eastAsia="ar-SA" w:bidi="ar-SA"/>
    </w:rPr>
  </w:style>
  <w:style w:type="character" w:customStyle="1" w:styleId="WW8Num806z0">
    <w:name w:val="WW8Num806z0"/>
    <w:qFormat/>
    <w:rPr>
      <w:rFonts w:ascii="Times New Roman" w:hAnsi="Times New Roman"/>
      <w:b/>
      <w:sz w:val="28"/>
      <w:u w:val="none"/>
    </w:rPr>
  </w:style>
  <w:style w:type="character" w:customStyle="1" w:styleId="CharCharChar9">
    <w:name w:val="表 Char Char Char"/>
    <w:qFormat/>
    <w:rPr>
      <w:rFonts w:eastAsia="黑体"/>
      <w:sz w:val="24"/>
      <w:lang w:val="en-US" w:eastAsia="zh-CN" w:bidi="ar-SA"/>
    </w:rPr>
  </w:style>
  <w:style w:type="character" w:customStyle="1" w:styleId="EmailStyle2911">
    <w:name w:val="EmailStyle2911"/>
    <w:qFormat/>
    <w:rPr>
      <w:rFonts w:ascii="Arial" w:eastAsia="宋体" w:hAnsi="Arial" w:cs="Arial"/>
      <w:color w:val="auto"/>
      <w:sz w:val="20"/>
    </w:rPr>
  </w:style>
  <w:style w:type="character" w:customStyle="1" w:styleId="CharCharCharChar4">
    <w:name w:val="报告正文 Char Char Char Char"/>
    <w:qFormat/>
    <w:rPr>
      <w:rFonts w:eastAsia="宋体" w:cs="宋体"/>
      <w:snapToGrid/>
      <w:kern w:val="24"/>
      <w:sz w:val="24"/>
      <w:lang w:val="en-US" w:eastAsia="zh-CN" w:bidi="ar-SA"/>
    </w:rPr>
  </w:style>
  <w:style w:type="character" w:customStyle="1" w:styleId="2CharCharCharCharChar0">
    <w:name w:val="正文首行缩进 2 Char Char Char Char Char"/>
    <w:qFormat/>
    <w:rPr>
      <w:rFonts w:eastAsia="宋体"/>
      <w:kern w:val="2"/>
      <w:sz w:val="24"/>
      <w:lang w:val="en-US" w:eastAsia="zh-CN" w:bidi="ar-SA"/>
    </w:rPr>
  </w:style>
  <w:style w:type="character" w:customStyle="1" w:styleId="tex0011">
    <w:name w:val="tex0011"/>
    <w:qFormat/>
    <w:rPr>
      <w:rFonts w:hint="default"/>
      <w:color w:val="000066"/>
      <w:spacing w:val="360"/>
      <w:sz w:val="18"/>
      <w:szCs w:val="18"/>
    </w:rPr>
  </w:style>
  <w:style w:type="character" w:customStyle="1" w:styleId="WW8Num1250z1">
    <w:name w:val="WW8Num1250z1"/>
    <w:qFormat/>
    <w:rPr>
      <w:rFonts w:ascii="Times New Roman" w:hAnsi="Times New Roman" w:cs="Times New Roman"/>
    </w:rPr>
  </w:style>
  <w:style w:type="character" w:customStyle="1" w:styleId="hCharChar4">
    <w:name w:val="h Char Char4"/>
    <w:qFormat/>
    <w:rPr>
      <w:rFonts w:eastAsia="宋体"/>
      <w:sz w:val="21"/>
      <w:lang w:val="en-US" w:eastAsia="zh-CN" w:bidi="ar-SA"/>
    </w:rPr>
  </w:style>
  <w:style w:type="character" w:customStyle="1" w:styleId="FontStyle28">
    <w:name w:val="Font Style28"/>
    <w:qFormat/>
    <w:rPr>
      <w:rFonts w:ascii="Times New Roman" w:hAnsi="Times New Roman" w:cs="Times New Roman"/>
      <w:color w:val="000000"/>
      <w:sz w:val="14"/>
      <w:szCs w:val="14"/>
    </w:rPr>
  </w:style>
  <w:style w:type="character" w:customStyle="1" w:styleId="b21">
    <w:name w:val="b21"/>
    <w:qFormat/>
    <w:rPr>
      <w:color w:val="000000"/>
      <w:spacing w:val="270"/>
      <w:sz w:val="20"/>
      <w:szCs w:val="20"/>
    </w:rPr>
  </w:style>
  <w:style w:type="character" w:customStyle="1" w:styleId="EmailStyle135">
    <w:name w:val="EmailStyle135"/>
    <w:qFormat/>
    <w:rPr>
      <w:rFonts w:ascii="Arial" w:eastAsia="宋体" w:hAnsi="Arial" w:cs="Arial"/>
      <w:color w:val="auto"/>
      <w:sz w:val="20"/>
    </w:rPr>
  </w:style>
  <w:style w:type="character" w:customStyle="1" w:styleId="Charfffffff8">
    <w:name w:val="正文 缩进 Char"/>
    <w:link w:val="afffffffff8"/>
    <w:qFormat/>
    <w:rPr>
      <w:rFonts w:eastAsia="仿宋_GB2312" w:cs="宋体"/>
      <w:sz w:val="24"/>
    </w:rPr>
  </w:style>
  <w:style w:type="paragraph" w:customStyle="1" w:styleId="afffffffff8">
    <w:name w:val="正文 缩进"/>
    <w:basedOn w:val="a"/>
    <w:link w:val="Charfffffff8"/>
    <w:qFormat/>
    <w:pPr>
      <w:spacing w:line="440" w:lineRule="exact"/>
      <w:ind w:firstLineChars="200" w:firstLine="480"/>
    </w:pPr>
    <w:rPr>
      <w:rFonts w:eastAsia="仿宋_GB2312" w:cs="宋体"/>
      <w:sz w:val="24"/>
    </w:rPr>
  </w:style>
  <w:style w:type="character" w:customStyle="1" w:styleId="WW8Num72z0">
    <w:name w:val="WW8Num72z0"/>
    <w:qFormat/>
    <w:rPr>
      <w:rFonts w:ascii="Times New Roman" w:hAnsi="Times New Roman"/>
    </w:rPr>
  </w:style>
  <w:style w:type="character" w:customStyle="1" w:styleId="WW8Num1438z0">
    <w:name w:val="WW8Num1438z0"/>
    <w:qFormat/>
    <w:rPr>
      <w:rFonts w:ascii="Wingdings" w:hAnsi="Wingdings"/>
    </w:rPr>
  </w:style>
  <w:style w:type="character" w:customStyle="1" w:styleId="WW-2">
    <w:name w:val="WW-批注引用"/>
    <w:qFormat/>
    <w:rPr>
      <w:sz w:val="21"/>
      <w:szCs w:val="21"/>
    </w:rPr>
  </w:style>
  <w:style w:type="character" w:customStyle="1" w:styleId="WW8Num1789z0">
    <w:name w:val="WW8Num1789z0"/>
    <w:qFormat/>
    <w:rPr>
      <w:rFonts w:ascii="Wingdings" w:hAnsi="Wingdings"/>
    </w:rPr>
  </w:style>
  <w:style w:type="character" w:customStyle="1" w:styleId="WW8Num472z0">
    <w:name w:val="WW8Num472z0"/>
    <w:qFormat/>
    <w:rPr>
      <w:sz w:val="24"/>
    </w:rPr>
  </w:style>
  <w:style w:type="character" w:customStyle="1" w:styleId="GB23127">
    <w:name w:val="样式 (西文) 宋体 (中文) 仿宋_GB2312 四号"/>
    <w:qFormat/>
    <w:rPr>
      <w:rFonts w:ascii="宋体" w:eastAsia="宋体" w:hAnsi="宋体"/>
      <w:sz w:val="28"/>
    </w:rPr>
  </w:style>
  <w:style w:type="character" w:customStyle="1" w:styleId="WW8Num1807z1">
    <w:name w:val="WW8Num1807z1"/>
    <w:qFormat/>
    <w:rPr>
      <w:rFonts w:ascii="Wingdings" w:hAnsi="Wingdings"/>
    </w:rPr>
  </w:style>
  <w:style w:type="character" w:customStyle="1" w:styleId="WW8Num506z0">
    <w:name w:val="WW8Num506z0"/>
    <w:qFormat/>
    <w:rPr>
      <w:b/>
    </w:rPr>
  </w:style>
  <w:style w:type="character" w:customStyle="1" w:styleId="Charfffffff9">
    <w:name w:val="图标题注 Char"/>
    <w:qFormat/>
    <w:rPr>
      <w:rFonts w:eastAsia="黑体" w:cs="Arial"/>
      <w:kern w:val="2"/>
      <w:sz w:val="24"/>
      <w:szCs w:val="24"/>
      <w:lang w:val="en-US" w:eastAsia="zh-CN" w:bidi="ar-SA"/>
    </w:rPr>
  </w:style>
  <w:style w:type="character" w:customStyle="1" w:styleId="Char9">
    <w:name w:val="称呼 Char"/>
    <w:link w:val="af2"/>
    <w:uiPriority w:val="99"/>
    <w:qFormat/>
    <w:rPr>
      <w:rFonts w:eastAsia="宋体"/>
      <w:szCs w:val="24"/>
    </w:rPr>
  </w:style>
  <w:style w:type="character" w:customStyle="1" w:styleId="FontStyle45">
    <w:name w:val="Font Style45"/>
    <w:qFormat/>
    <w:rPr>
      <w:rFonts w:ascii="Garamond" w:hAnsi="Garamond" w:cs="Garamond"/>
      <w:color w:val="000000"/>
      <w:spacing w:val="10"/>
      <w:sz w:val="14"/>
      <w:szCs w:val="14"/>
    </w:rPr>
  </w:style>
  <w:style w:type="character" w:customStyle="1" w:styleId="22Char4">
    <w:name w:val="样式22 Char"/>
    <w:qFormat/>
    <w:rPr>
      <w:rFonts w:ascii="宋体" w:eastAsia="宋体" w:hAnsi="宋体" w:cs="Arial"/>
      <w:bCs/>
      <w:color w:val="000000"/>
      <w:spacing w:val="-4"/>
      <w:kern w:val="2"/>
      <w:sz w:val="28"/>
      <w:szCs w:val="28"/>
      <w:lang w:val="en-US" w:eastAsia="zh-CN" w:bidi="ar-SA"/>
    </w:rPr>
  </w:style>
  <w:style w:type="character" w:customStyle="1" w:styleId="WW8Num1725z0">
    <w:name w:val="WW8Num1725z0"/>
    <w:qFormat/>
    <w:rPr>
      <w:rFonts w:ascii="宋体" w:hAnsi="宋体"/>
    </w:rPr>
  </w:style>
  <w:style w:type="character" w:customStyle="1" w:styleId="WW8Num1057z0">
    <w:name w:val="WW8Num1057z0"/>
    <w:qFormat/>
    <w:rPr>
      <w:rFonts w:ascii="Times New Roman" w:hAnsi="Times New Roman"/>
    </w:rPr>
  </w:style>
  <w:style w:type="character" w:customStyle="1" w:styleId="3CharChar10">
    <w:name w:val="正文文字 3 Char Char1"/>
    <w:qFormat/>
    <w:rPr>
      <w:rFonts w:eastAsia="仿宋_GB2312"/>
      <w:bCs/>
      <w:kern w:val="2"/>
      <w:sz w:val="16"/>
      <w:szCs w:val="16"/>
      <w:lang w:val="en-US" w:eastAsia="zh-CN" w:bidi="ar-SA"/>
    </w:rPr>
  </w:style>
  <w:style w:type="character" w:customStyle="1" w:styleId="1CharCharCharChar0">
    <w:name w:val="标题 1 Char Char Char Char"/>
    <w:qFormat/>
    <w:rPr>
      <w:rFonts w:eastAsia="宋体"/>
      <w:b/>
      <w:bCs/>
      <w:kern w:val="44"/>
      <w:sz w:val="44"/>
      <w:szCs w:val="44"/>
      <w:lang w:val="en-US" w:eastAsia="zh-CN" w:bidi="ar-SA"/>
    </w:rPr>
  </w:style>
  <w:style w:type="character" w:customStyle="1" w:styleId="WW8Num1606z1">
    <w:name w:val="WW8Num1606z1"/>
    <w:qFormat/>
    <w:rPr>
      <w:b/>
    </w:rPr>
  </w:style>
  <w:style w:type="character" w:customStyle="1" w:styleId="p41">
    <w:name w:val="p41"/>
    <w:qFormat/>
    <w:rPr>
      <w:rFonts w:ascii="宋体" w:eastAsia="宋体" w:hAnsi="宋体"/>
      <w:spacing w:val="280"/>
      <w:kern w:val="2"/>
      <w:sz w:val="21"/>
      <w:szCs w:val="21"/>
      <w:lang w:val="en-US" w:eastAsia="zh-CN" w:bidi="ar-SA"/>
    </w:rPr>
  </w:style>
  <w:style w:type="character" w:customStyle="1" w:styleId="content">
    <w:name w:val="content"/>
    <w:qFormat/>
    <w:rPr>
      <w:rFonts w:ascii="Verdana" w:eastAsia="宋体" w:hAnsi="Verdana"/>
      <w:kern w:val="2"/>
      <w:sz w:val="28"/>
      <w:szCs w:val="28"/>
      <w:lang w:val="en-US" w:eastAsia="zh-CN" w:bidi="ar-SA"/>
    </w:rPr>
  </w:style>
  <w:style w:type="character" w:customStyle="1" w:styleId="afffffffff9">
    <w:name w:val="个人撰写风格"/>
    <w:qFormat/>
    <w:rPr>
      <w:rFonts w:ascii="Arial" w:eastAsia="宋体" w:hAnsi="Arial" w:cs="Arial"/>
      <w:color w:val="auto"/>
      <w:sz w:val="20"/>
    </w:rPr>
  </w:style>
  <w:style w:type="character" w:customStyle="1" w:styleId="WW8Num889z0">
    <w:name w:val="WW8Num889z0"/>
    <w:qFormat/>
    <w:rPr>
      <w:rFonts w:ascii="Wingdings" w:hAnsi="Wingdings"/>
      <w:sz w:val="16"/>
    </w:rPr>
  </w:style>
  <w:style w:type="character" w:customStyle="1" w:styleId="WW8Num1374z0">
    <w:name w:val="WW8Num1374z0"/>
    <w:qFormat/>
    <w:rPr>
      <w:rFonts w:ascii="Wingdings" w:hAnsi="Wingdings"/>
    </w:rPr>
  </w:style>
  <w:style w:type="character" w:customStyle="1" w:styleId="a21">
    <w:name w:val="a21"/>
    <w:qFormat/>
    <w:rPr>
      <w:rFonts w:ascii="Geneva" w:hAnsi="Geneva" w:hint="default"/>
      <w:color w:val="000000"/>
      <w:sz w:val="23"/>
      <w:szCs w:val="23"/>
      <w:u w:val="none"/>
    </w:rPr>
  </w:style>
  <w:style w:type="character" w:customStyle="1" w:styleId="22Char5">
    <w:name w:val="样式 样式 首行缩进:  2 字符 + 首行缩进:  2 字符 Char"/>
    <w:link w:val="220"/>
    <w:qFormat/>
    <w:rPr>
      <w:rFonts w:eastAsia="黑体"/>
      <w:kern w:val="28"/>
      <w:sz w:val="28"/>
    </w:rPr>
  </w:style>
  <w:style w:type="paragraph" w:customStyle="1" w:styleId="220">
    <w:name w:val="样式 样式 首行缩进:  2 字符 + 首行缩进:  2 字符"/>
    <w:basedOn w:val="a"/>
    <w:link w:val="22Char5"/>
    <w:qFormat/>
    <w:pPr>
      <w:tabs>
        <w:tab w:val="left" w:pos="540"/>
        <w:tab w:val="left" w:pos="600"/>
        <w:tab w:val="left" w:pos="720"/>
        <w:tab w:val="left" w:pos="1200"/>
        <w:tab w:val="left" w:pos="1440"/>
        <w:tab w:val="left" w:pos="2448"/>
        <w:tab w:val="left" w:pos="6755"/>
        <w:tab w:val="left" w:pos="6830"/>
        <w:tab w:val="left" w:pos="7353"/>
        <w:tab w:val="left" w:pos="8613"/>
      </w:tabs>
      <w:snapToGrid w:val="0"/>
      <w:spacing w:line="300" w:lineRule="auto"/>
      <w:ind w:firstLineChars="200" w:firstLine="560"/>
      <w:textAlignment w:val="baseline"/>
    </w:pPr>
    <w:rPr>
      <w:rFonts w:eastAsia="黑体"/>
      <w:kern w:val="28"/>
      <w:sz w:val="28"/>
    </w:rPr>
  </w:style>
  <w:style w:type="character" w:customStyle="1" w:styleId="xl24CharChar">
    <w:name w:val="xl24 Char Char"/>
    <w:link w:val="xl24Char"/>
    <w:qFormat/>
    <w:rPr>
      <w:szCs w:val="21"/>
    </w:rPr>
  </w:style>
  <w:style w:type="paragraph" w:customStyle="1" w:styleId="xl24Char">
    <w:name w:val="xl24 Char"/>
    <w:basedOn w:val="a"/>
    <w:link w:val="xl24CharChar"/>
    <w:qFormat/>
    <w:pPr>
      <w:widowControl/>
      <w:pBdr>
        <w:left w:val="single" w:sz="4" w:space="0" w:color="auto"/>
        <w:right w:val="single" w:sz="4" w:space="0" w:color="auto"/>
      </w:pBdr>
      <w:spacing w:before="100" w:beforeAutospacing="1" w:after="100" w:afterAutospacing="1"/>
      <w:jc w:val="center"/>
    </w:pPr>
    <w:rPr>
      <w:szCs w:val="21"/>
    </w:rPr>
  </w:style>
  <w:style w:type="character" w:customStyle="1" w:styleId="md">
    <w:name w:val="md下标"/>
    <w:qFormat/>
    <w:rPr>
      <w:rFonts w:ascii="Times New Roman" w:eastAsia="仿宋_GB2312" w:hAnsi="Times New Roman"/>
      <w:sz w:val="24"/>
      <w:szCs w:val="24"/>
      <w:vertAlign w:val="subscript"/>
    </w:rPr>
  </w:style>
  <w:style w:type="character" w:customStyle="1" w:styleId="WW8Num32z0">
    <w:name w:val="WW8Num32z0"/>
    <w:qFormat/>
    <w:rPr>
      <w:rFonts w:ascii="宋体" w:hAnsi="宋体"/>
    </w:rPr>
  </w:style>
  <w:style w:type="character" w:customStyle="1" w:styleId="CharChar32">
    <w:name w:val="Char Char32"/>
    <w:qFormat/>
    <w:rPr>
      <w:rFonts w:ascii="Cambria" w:eastAsia="宋体" w:hAnsi="Cambria"/>
      <w:sz w:val="24"/>
      <w:szCs w:val="24"/>
      <w:lang w:val="en-US" w:eastAsia="en-US" w:bidi="en-US"/>
    </w:rPr>
  </w:style>
  <w:style w:type="character" w:customStyle="1" w:styleId="CharCharff4">
    <w:name w:val="正文文本缩进 Char Char"/>
    <w:qFormat/>
    <w:rPr>
      <w:rFonts w:ascii="宋体" w:eastAsia="宋体" w:hAnsi="宋体"/>
      <w:color w:val="000000"/>
      <w:kern w:val="2"/>
      <w:sz w:val="21"/>
      <w:szCs w:val="21"/>
      <w:lang w:val="zh-CN" w:eastAsia="zh-CN" w:bidi="ar-SA"/>
    </w:rPr>
  </w:style>
  <w:style w:type="character" w:styleId="afffffffffa">
    <w:name w:val="Placeholder Text"/>
    <w:uiPriority w:val="99"/>
    <w:qFormat/>
    <w:rPr>
      <w:color w:val="808080"/>
    </w:rPr>
  </w:style>
  <w:style w:type="character" w:customStyle="1" w:styleId="3Char10">
    <w:name w:val="正文文本 3 Char1"/>
    <w:basedOn w:val="a0"/>
    <w:qFormat/>
    <w:rPr>
      <w:sz w:val="16"/>
      <w:szCs w:val="16"/>
    </w:rPr>
  </w:style>
  <w:style w:type="character" w:customStyle="1" w:styleId="Char1fc">
    <w:name w:val="签名 Char1"/>
    <w:basedOn w:val="a0"/>
    <w:qFormat/>
  </w:style>
  <w:style w:type="character" w:customStyle="1" w:styleId="Char25">
    <w:name w:val="页脚 Char2"/>
    <w:basedOn w:val="a0"/>
    <w:uiPriority w:val="99"/>
    <w:qFormat/>
    <w:rPr>
      <w:sz w:val="18"/>
      <w:szCs w:val="18"/>
    </w:rPr>
  </w:style>
  <w:style w:type="character" w:customStyle="1" w:styleId="Char26">
    <w:name w:val="电子邮件签名 Char2"/>
    <w:basedOn w:val="a0"/>
    <w:qFormat/>
  </w:style>
  <w:style w:type="character" w:customStyle="1" w:styleId="Char1fd">
    <w:name w:val="信息标题 Char1"/>
    <w:basedOn w:val="a0"/>
    <w:qFormat/>
    <w:rPr>
      <w:rFonts w:asciiTheme="majorHAnsi" w:eastAsiaTheme="majorEastAsia" w:hAnsiTheme="majorHAnsi" w:cstheme="majorBidi"/>
      <w:sz w:val="24"/>
      <w:szCs w:val="24"/>
      <w:shd w:val="pct20" w:color="auto" w:fill="auto"/>
    </w:rPr>
  </w:style>
  <w:style w:type="character" w:customStyle="1" w:styleId="Char1fe">
    <w:name w:val="宏文本 Char1"/>
    <w:basedOn w:val="a0"/>
    <w:qFormat/>
    <w:rPr>
      <w:rFonts w:ascii="Courier New" w:eastAsia="宋体" w:hAnsi="Courier New" w:cs="Courier New"/>
      <w:sz w:val="24"/>
      <w:szCs w:val="24"/>
    </w:rPr>
  </w:style>
  <w:style w:type="character" w:customStyle="1" w:styleId="Char27">
    <w:name w:val="正文文本缩进 Char2"/>
    <w:basedOn w:val="a0"/>
    <w:qFormat/>
  </w:style>
  <w:style w:type="character" w:customStyle="1" w:styleId="2Char40">
    <w:name w:val="正文首行缩进 2 Char4"/>
    <w:basedOn w:val="Char27"/>
    <w:qFormat/>
  </w:style>
  <w:style w:type="character" w:customStyle="1" w:styleId="Char28">
    <w:name w:val="标题 Char2"/>
    <w:basedOn w:val="a0"/>
    <w:uiPriority w:val="10"/>
    <w:qFormat/>
    <w:rPr>
      <w:rFonts w:asciiTheme="majorHAnsi" w:eastAsia="宋体" w:hAnsiTheme="majorHAnsi" w:cstheme="majorBidi"/>
      <w:b/>
      <w:bCs/>
      <w:sz w:val="32"/>
      <w:szCs w:val="32"/>
    </w:rPr>
  </w:style>
  <w:style w:type="character" w:customStyle="1" w:styleId="HTMLChar2">
    <w:name w:val="HTML 地址 Char2"/>
    <w:basedOn w:val="a0"/>
    <w:qFormat/>
    <w:rPr>
      <w:i/>
      <w:iCs/>
    </w:rPr>
  </w:style>
  <w:style w:type="character" w:customStyle="1" w:styleId="Char29">
    <w:name w:val="称呼 Char2"/>
    <w:basedOn w:val="a0"/>
    <w:qFormat/>
  </w:style>
  <w:style w:type="character" w:customStyle="1" w:styleId="3Char11">
    <w:name w:val="正文文本缩进 3 Char1"/>
    <w:basedOn w:val="a0"/>
    <w:qFormat/>
    <w:rPr>
      <w:sz w:val="16"/>
      <w:szCs w:val="16"/>
    </w:rPr>
  </w:style>
  <w:style w:type="character" w:customStyle="1" w:styleId="Char2a">
    <w:name w:val="正文文本 Char2"/>
    <w:basedOn w:val="a0"/>
    <w:qFormat/>
  </w:style>
  <w:style w:type="character" w:customStyle="1" w:styleId="Char1ff">
    <w:name w:val="注释标题 Char1"/>
    <w:basedOn w:val="a0"/>
    <w:qFormat/>
  </w:style>
  <w:style w:type="character" w:customStyle="1" w:styleId="2Char23">
    <w:name w:val="正文文本 2 Char2"/>
    <w:basedOn w:val="a0"/>
    <w:uiPriority w:val="99"/>
    <w:qFormat/>
  </w:style>
  <w:style w:type="character" w:customStyle="1" w:styleId="Char32">
    <w:name w:val="正文首行缩进 Char3"/>
    <w:basedOn w:val="Char2a"/>
    <w:qFormat/>
  </w:style>
  <w:style w:type="character" w:customStyle="1" w:styleId="Char1ff0">
    <w:name w:val="副标题 Char1"/>
    <w:basedOn w:val="a0"/>
    <w:qFormat/>
    <w:rPr>
      <w:rFonts w:asciiTheme="majorHAnsi" w:eastAsia="宋体" w:hAnsiTheme="majorHAnsi" w:cstheme="majorBidi"/>
      <w:b/>
      <w:bCs/>
      <w:kern w:val="28"/>
      <w:sz w:val="32"/>
      <w:szCs w:val="32"/>
    </w:rPr>
  </w:style>
  <w:style w:type="character" w:customStyle="1" w:styleId="Char2b">
    <w:name w:val="结束语 Char2"/>
    <w:basedOn w:val="a0"/>
    <w:qFormat/>
  </w:style>
  <w:style w:type="paragraph" w:customStyle="1" w:styleId="xl89">
    <w:name w:val="xl8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q1">
    <w:name w:val="q1"/>
    <w:qFormat/>
    <w:pPr>
      <w:tabs>
        <w:tab w:val="left" w:pos="720"/>
      </w:tabs>
    </w:pPr>
    <w:rPr>
      <w:rFonts w:eastAsia="黑体"/>
      <w:b/>
      <w:bCs/>
      <w:sz w:val="24"/>
    </w:rPr>
  </w:style>
  <w:style w:type="paragraph" w:customStyle="1" w:styleId="WW-3">
    <w:name w:val="WW-正文缩进"/>
    <w:basedOn w:val="a"/>
    <w:qFormat/>
    <w:pPr>
      <w:suppressAutoHyphens/>
      <w:ind w:firstLine="420"/>
      <w:textAlignment w:val="baseline"/>
    </w:pPr>
    <w:rPr>
      <w:rFonts w:ascii="Times New Roman" w:eastAsia="宋体" w:hAnsi="Times New Roman" w:cs="Times New Roman"/>
      <w:kern w:val="1"/>
      <w:szCs w:val="20"/>
      <w:lang w:eastAsia="ar-SA"/>
    </w:rPr>
  </w:style>
  <w:style w:type="paragraph" w:customStyle="1" w:styleId="CharCharChar2CharCharChar">
    <w:name w:val="Char Char Char2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afffffffffb">
    <w:name w:val="高表内"/>
    <w:basedOn w:val="af6"/>
    <w:qFormat/>
    <w:pPr>
      <w:autoSpaceDE w:val="0"/>
      <w:adjustRightInd w:val="0"/>
      <w:snapToGrid w:val="0"/>
      <w:jc w:val="center"/>
      <w:textAlignment w:val="baseline"/>
    </w:pPr>
    <w:rPr>
      <w:rFonts w:ascii="Arial" w:eastAsia="楷体_GB2312" w:hAnsi="Arial"/>
      <w:sz w:val="24"/>
    </w:rPr>
  </w:style>
  <w:style w:type="paragraph" w:customStyle="1" w:styleId="2222">
    <w:name w:val="样式 样式 样式 正文首行缩进 2 + 首行缩进:  2 字符 + 首行缩进:  2 字符 + 首行缩进:  2 字符"/>
    <w:basedOn w:val="a"/>
    <w:qFormat/>
    <w:pPr>
      <w:spacing w:line="440" w:lineRule="exact"/>
      <w:ind w:firstLineChars="200" w:firstLine="200"/>
    </w:pPr>
    <w:rPr>
      <w:rFonts w:ascii="Times New Roman" w:eastAsia="宋体" w:hAnsi="Times New Roman" w:cs="宋体"/>
      <w:sz w:val="24"/>
      <w:szCs w:val="20"/>
    </w:rPr>
  </w:style>
  <w:style w:type="paragraph" w:customStyle="1" w:styleId="WW-11">
    <w:name w:val="WW-纯文本1"/>
    <w:basedOn w:val="a"/>
    <w:qFormat/>
    <w:rPr>
      <w:rFonts w:ascii="宋体" w:eastAsia="宋体" w:hAnsi="宋体" w:cs="Times New Roman"/>
      <w:kern w:val="1"/>
      <w:szCs w:val="20"/>
      <w:lang w:eastAsia="ar-SA"/>
    </w:rPr>
  </w:style>
  <w:style w:type="paragraph" w:customStyle="1" w:styleId="207">
    <w:name w:val="样式 首行缩进:  2.07 字符"/>
    <w:basedOn w:val="a"/>
    <w:qFormat/>
    <w:pPr>
      <w:ind w:firstLineChars="207" w:firstLine="580"/>
    </w:pPr>
    <w:rPr>
      <w:rFonts w:ascii="Times New Roman" w:eastAsia="宋体" w:hAnsi="Times New Roman" w:cs="宋体"/>
      <w:sz w:val="24"/>
      <w:szCs w:val="24"/>
    </w:rPr>
  </w:style>
  <w:style w:type="paragraph" w:customStyle="1" w:styleId="5c">
    <w:name w:val="表头5"/>
    <w:basedOn w:val="a"/>
    <w:qFormat/>
    <w:pPr>
      <w:tabs>
        <w:tab w:val="left" w:pos="625"/>
      </w:tabs>
      <w:suppressAutoHyphens/>
      <w:snapToGrid w:val="0"/>
      <w:spacing w:before="240" w:after="120" w:line="240" w:lineRule="atLeast"/>
      <w:ind w:left="950" w:hanging="425"/>
    </w:pPr>
    <w:rPr>
      <w:rFonts w:ascii="Times New Roman" w:eastAsia="宋体" w:hAnsi="Times New Roman" w:cs="Times New Roman"/>
      <w:b/>
      <w:kern w:val="1"/>
      <w:sz w:val="24"/>
      <w:szCs w:val="24"/>
      <w:lang w:eastAsia="ar-SA"/>
    </w:rPr>
  </w:style>
  <w:style w:type="paragraph" w:customStyle="1" w:styleId="5d">
    <w:name w:val="表内5中"/>
    <w:basedOn w:val="a"/>
    <w:qFormat/>
    <w:pPr>
      <w:autoSpaceDE w:val="0"/>
      <w:snapToGrid w:val="0"/>
      <w:jc w:val="center"/>
    </w:pPr>
    <w:rPr>
      <w:rFonts w:ascii="宋体" w:eastAsia="宋体" w:hAnsi="宋体" w:cs="Times New Roman"/>
      <w:color w:val="000000"/>
      <w:kern w:val="1"/>
      <w:sz w:val="24"/>
      <w:szCs w:val="24"/>
      <w:lang w:eastAsia="ar-SA"/>
    </w:rPr>
  </w:style>
  <w:style w:type="paragraph" w:customStyle="1" w:styleId="afffffffffc">
    <w:name w:val="方框图"/>
    <w:basedOn w:val="a"/>
    <w:qFormat/>
    <w:pPr>
      <w:widowControl/>
      <w:spacing w:line="280" w:lineRule="exact"/>
      <w:textAlignment w:val="baseline"/>
    </w:pPr>
    <w:rPr>
      <w:rFonts w:ascii="宋体" w:eastAsia="宋体" w:hAnsi="Times New Roman" w:cs="Times New Roman"/>
      <w:w w:val="90"/>
      <w:kern w:val="0"/>
      <w:szCs w:val="20"/>
    </w:rPr>
  </w:style>
  <w:style w:type="paragraph" w:customStyle="1" w:styleId="2f5">
    <w:name w:val="样式 正文首行缩进 + 黑色 首行缩进:  2 字符"/>
    <w:basedOn w:val="a4"/>
    <w:qFormat/>
    <w:pPr>
      <w:suppressAutoHyphens w:val="0"/>
      <w:topLinePunct w:val="0"/>
      <w:snapToGrid w:val="0"/>
      <w:spacing w:line="300" w:lineRule="auto"/>
      <w:ind w:firstLineChars="200" w:firstLine="560"/>
      <w:textAlignment w:val="auto"/>
    </w:pPr>
    <w:rPr>
      <w:rFonts w:cs="宋体"/>
      <w:snapToGrid w:val="0"/>
      <w:color w:val="000000"/>
    </w:rPr>
  </w:style>
  <w:style w:type="paragraph" w:customStyle="1" w:styleId="et76">
    <w:name w:val="et76"/>
    <w:basedOn w:val="a"/>
    <w:qFormat/>
    <w:pPr>
      <w:widowControl/>
      <w:pBdr>
        <w:top w:val="single" w:sz="12" w:space="0" w:color="000000"/>
        <w:left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24125">
    <w:name w:val="样式 小四 首行缩进:  24 磅 行距: 多倍行距 1.25 字行"/>
    <w:basedOn w:val="a"/>
    <w:qFormat/>
    <w:pPr>
      <w:adjustRightInd w:val="0"/>
      <w:spacing w:line="440" w:lineRule="exact"/>
      <w:ind w:firstLine="480"/>
      <w:textAlignment w:val="baseline"/>
    </w:pPr>
    <w:rPr>
      <w:rFonts w:ascii="Times New Roman" w:eastAsia="宋体" w:hAnsi="Times New Roman" w:cs="宋体"/>
      <w:kern w:val="0"/>
      <w:sz w:val="24"/>
      <w:szCs w:val="20"/>
    </w:rPr>
  </w:style>
  <w:style w:type="paragraph" w:customStyle="1" w:styleId="afffffffffd">
    <w:name w:val="宝钢正文"/>
    <w:basedOn w:val="a"/>
    <w:qFormat/>
    <w:pPr>
      <w:tabs>
        <w:tab w:val="left" w:pos="3060"/>
      </w:tabs>
      <w:spacing w:beforeLines="50" w:afterLines="50" w:line="440" w:lineRule="exact"/>
      <w:ind w:firstLineChars="200" w:firstLine="480"/>
      <w:outlineLvl w:val="3"/>
    </w:pPr>
    <w:rPr>
      <w:rFonts w:ascii="宋体" w:eastAsia="宋体" w:hAnsi="宋体" w:cs="宋体"/>
      <w:b/>
      <w:kern w:val="0"/>
      <w:szCs w:val="20"/>
    </w:rPr>
  </w:style>
  <w:style w:type="paragraph" w:customStyle="1" w:styleId="221">
    <w:name w:val="样式 样式 样式 样式 正文首行缩进 + 首行缩进:  2 字符 + 首行缩进:  2 字符 + 宋体 + (中文) 宋体"/>
    <w:qFormat/>
  </w:style>
  <w:style w:type="paragraph" w:customStyle="1" w:styleId="223">
    <w:name w:val="样式 样式 样式 正文首行缩进 + 首行缩进:  2 字符 + 首行缩进:  2 字符 + 宋体"/>
    <w:basedOn w:val="a"/>
    <w:qFormat/>
    <w:pPr>
      <w:topLinePunct/>
      <w:adjustRightInd w:val="0"/>
      <w:snapToGrid w:val="0"/>
      <w:spacing w:line="360" w:lineRule="auto"/>
      <w:ind w:firstLineChars="200" w:firstLine="480"/>
      <w:textAlignment w:val="baseline"/>
    </w:pPr>
    <w:rPr>
      <w:rFonts w:ascii="宋体" w:eastAsia="Times New Roman" w:hAnsi="宋体" w:cs="Times New Roman"/>
      <w:kern w:val="0"/>
      <w:sz w:val="24"/>
      <w:szCs w:val="24"/>
    </w:rPr>
  </w:style>
  <w:style w:type="paragraph" w:customStyle="1" w:styleId="2220">
    <w:name w:val="样式 目录 2 + 左侧:  2 字符 首行缩进:  2 字符"/>
    <w:basedOn w:val="26"/>
    <w:qFormat/>
    <w:pPr>
      <w:widowControl/>
      <w:tabs>
        <w:tab w:val="clear" w:pos="9072"/>
        <w:tab w:val="left" w:pos="1680"/>
        <w:tab w:val="right" w:leader="dot" w:pos="9060"/>
      </w:tabs>
      <w:ind w:left="200"/>
    </w:pPr>
    <w:rPr>
      <w:rFonts w:ascii="Calibri" w:hAnsi="Calibri" w:cs="宋体"/>
      <w:sz w:val="24"/>
      <w:shd w:val="clear" w:color="auto" w:fill="auto"/>
    </w:rPr>
  </w:style>
  <w:style w:type="paragraph" w:customStyle="1" w:styleId="115">
    <w:name w:val="样式 四号 首行缩进:  1.1 厘米"/>
    <w:basedOn w:val="a"/>
    <w:qFormat/>
    <w:pPr>
      <w:adjustRightInd w:val="0"/>
      <w:ind w:firstLineChars="200" w:firstLine="535"/>
      <w:jc w:val="left"/>
    </w:pPr>
    <w:rPr>
      <w:rFonts w:ascii="Times New Roman" w:eastAsia="宋体" w:hAnsi="Times New Roman" w:cs="Times New Roman"/>
      <w:snapToGrid w:val="0"/>
      <w:kern w:val="0"/>
      <w:sz w:val="28"/>
      <w:szCs w:val="20"/>
    </w:rPr>
  </w:style>
  <w:style w:type="paragraph" w:customStyle="1" w:styleId="101">
    <w:name w:val="样式 正文1 + 段前: 0.1 行"/>
    <w:basedOn w:val="a"/>
    <w:qFormat/>
    <w:pPr>
      <w:snapToGrid w:val="0"/>
      <w:spacing w:beforeLines="10" w:line="440" w:lineRule="atLeast"/>
      <w:ind w:firstLine="567"/>
    </w:pPr>
    <w:rPr>
      <w:rFonts w:ascii="Times New Roman" w:eastAsia="宋体" w:hAnsi="Times New Roman" w:cs="Times New Roman"/>
      <w:sz w:val="24"/>
      <w:szCs w:val="20"/>
    </w:rPr>
  </w:style>
  <w:style w:type="paragraph" w:customStyle="1" w:styleId="4c">
    <w:name w:val="样式 标题 4 + 两端对齐"/>
    <w:basedOn w:val="40"/>
    <w:qFormat/>
    <w:pPr>
      <w:keepNext w:val="0"/>
      <w:keepLines w:val="0"/>
      <w:adjustRightInd w:val="0"/>
      <w:snapToGrid w:val="0"/>
      <w:spacing w:before="0" w:after="0" w:line="300" w:lineRule="auto"/>
      <w:ind w:left="735"/>
      <w:jc w:val="right"/>
    </w:pPr>
    <w:rPr>
      <w:rFonts w:ascii="Times New Roman" w:eastAsia="宋体" w:hAnsi="Times New Roman" w:cs="宋体"/>
      <w:b w:val="0"/>
      <w:bCs w:val="0"/>
      <w:snapToGrid w:val="0"/>
      <w:kern w:val="0"/>
      <w:sz w:val="24"/>
      <w:szCs w:val="20"/>
    </w:rPr>
  </w:style>
  <w:style w:type="paragraph" w:customStyle="1" w:styleId="Char5CharCharCharCharCharChar">
    <w:name w:val="Char5 Char Char Char Char Char Char"/>
    <w:basedOn w:val="a"/>
    <w:qFormat/>
    <w:pPr>
      <w:spacing w:line="360" w:lineRule="auto"/>
      <w:ind w:firstLineChars="200" w:firstLine="200"/>
    </w:pPr>
    <w:rPr>
      <w:rFonts w:ascii="宋体" w:eastAsia="宋体" w:hAnsi="Times New Roman" w:cs="宋体"/>
      <w:sz w:val="24"/>
      <w:szCs w:val="24"/>
    </w:rPr>
  </w:style>
  <w:style w:type="paragraph" w:customStyle="1" w:styleId="231">
    <w:name w:val="样式 (中文) 宋体 加粗 居中 行距: 固定值 23 磅"/>
    <w:basedOn w:val="a"/>
    <w:qFormat/>
    <w:pPr>
      <w:spacing w:before="100" w:afterLines="20" w:line="460" w:lineRule="exact"/>
      <w:jc w:val="center"/>
    </w:pPr>
    <w:rPr>
      <w:rFonts w:ascii="Times New Roman" w:eastAsia="宋体" w:hAnsi="Times New Roman" w:cs="Times New Roman"/>
      <w:b/>
      <w:sz w:val="24"/>
      <w:szCs w:val="20"/>
    </w:rPr>
  </w:style>
  <w:style w:type="paragraph" w:customStyle="1" w:styleId="CharCharff5">
    <w:name w:val="批注框文本 Char Char"/>
    <w:basedOn w:val="a"/>
    <w:qFormat/>
    <w:pPr>
      <w:spacing w:line="288" w:lineRule="auto"/>
      <w:ind w:firstLine="482"/>
    </w:pPr>
    <w:rPr>
      <w:rFonts w:ascii="Times New Roman" w:eastAsia="宋体" w:hAnsi="Times New Roman" w:cs="Times New Roman"/>
      <w:kern w:val="24"/>
      <w:sz w:val="18"/>
      <w:szCs w:val="20"/>
    </w:rPr>
  </w:style>
  <w:style w:type="paragraph" w:customStyle="1" w:styleId="New">
    <w:name w:val="正文 New"/>
    <w:qFormat/>
    <w:pPr>
      <w:widowControl w:val="0"/>
      <w:jc w:val="both"/>
    </w:pPr>
    <w:rPr>
      <w:kern w:val="2"/>
      <w:sz w:val="21"/>
    </w:rPr>
  </w:style>
  <w:style w:type="paragraph" w:customStyle="1" w:styleId="Char2CharCharCharCharChar">
    <w:name w:val="Char2 Char Char Char Char Char"/>
    <w:basedOn w:val="a"/>
    <w:qFormat/>
    <w:pPr>
      <w:tabs>
        <w:tab w:val="left" w:pos="432"/>
      </w:tabs>
      <w:spacing w:beforeLines="50" w:afterLines="50"/>
      <w:ind w:left="864" w:hanging="432"/>
    </w:pPr>
    <w:rPr>
      <w:rFonts w:ascii="Times New Roman" w:eastAsia="宋体" w:hAnsi="Times New Roman" w:cs="Times New Roman"/>
      <w:sz w:val="24"/>
      <w:szCs w:val="24"/>
    </w:rPr>
  </w:style>
  <w:style w:type="paragraph" w:customStyle="1" w:styleId="4d">
    <w:name w:val="样式 标题 4 + (西文) 宋体"/>
    <w:basedOn w:val="40"/>
    <w:qFormat/>
    <w:pPr>
      <w:tabs>
        <w:tab w:val="left" w:pos="864"/>
      </w:tabs>
      <w:spacing w:before="60" w:after="60" w:line="360" w:lineRule="auto"/>
      <w:ind w:left="862" w:hanging="862"/>
    </w:pPr>
    <w:rPr>
      <w:rFonts w:ascii="宋体" w:eastAsia="黑体" w:hAnsi="宋体" w:cs="Times New Roman"/>
      <w:sz w:val="24"/>
    </w:rPr>
  </w:style>
  <w:style w:type="paragraph" w:customStyle="1" w:styleId="116">
    <w:name w:val="1标题1级"/>
    <w:basedOn w:val="a"/>
    <w:qFormat/>
    <w:pPr>
      <w:snapToGrid w:val="0"/>
      <w:spacing w:line="360" w:lineRule="auto"/>
      <w:outlineLvl w:val="0"/>
    </w:pPr>
    <w:rPr>
      <w:rFonts w:ascii="Times New Roman" w:eastAsia="黑体" w:hAnsi="Times New Roman" w:cs="Times New Roman"/>
      <w:b/>
      <w:sz w:val="36"/>
      <w:szCs w:val="20"/>
    </w:rPr>
  </w:style>
  <w:style w:type="paragraph" w:customStyle="1" w:styleId="afffffffffe">
    <w:name w:val="生物中文名"/>
    <w:basedOn w:val="a"/>
    <w:qFormat/>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0"/>
    </w:rPr>
  </w:style>
  <w:style w:type="paragraph" w:customStyle="1" w:styleId="affffffffff">
    <w:name w:val="表内样式"/>
    <w:basedOn w:val="a"/>
    <w:next w:val="a"/>
    <w:qFormat/>
    <w:pPr>
      <w:jc w:val="center"/>
    </w:pPr>
    <w:rPr>
      <w:rFonts w:ascii="Times New Roman" w:eastAsia="宋体" w:hAnsi="Times New Roman" w:cs="Times New Roman"/>
      <w:kern w:val="0"/>
      <w:szCs w:val="24"/>
    </w:rPr>
  </w:style>
  <w:style w:type="paragraph" w:customStyle="1" w:styleId="affffffffff0">
    <w:name w:val="一级无标题条"/>
    <w:basedOn w:val="a"/>
    <w:qFormat/>
    <w:pPr>
      <w:ind w:firstLineChars="200" w:firstLine="200"/>
    </w:pPr>
    <w:rPr>
      <w:rFonts w:ascii="Times New Roman" w:eastAsia="宋体" w:hAnsi="Times New Roman" w:cs="Times New Roman"/>
      <w:sz w:val="24"/>
      <w:szCs w:val="24"/>
    </w:rPr>
  </w:style>
  <w:style w:type="paragraph" w:customStyle="1" w:styleId="xl156">
    <w:name w:val="xl1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affffffffff1">
    <w:name w:val="表－居中列"/>
    <w:basedOn w:val="a"/>
    <w:qFormat/>
    <w:pPr>
      <w:suppressLineNumbers/>
      <w:suppressAutoHyphens/>
      <w:snapToGrid w:val="0"/>
      <w:spacing w:before="60" w:after="60"/>
      <w:jc w:val="center"/>
    </w:pPr>
    <w:rPr>
      <w:rFonts w:ascii="Times New Roman" w:eastAsia="宋体" w:hAnsi="Times New Roman" w:cs="Arial"/>
      <w:szCs w:val="20"/>
      <w:lang w:eastAsia="ja-JP"/>
    </w:rPr>
  </w:style>
  <w:style w:type="paragraph" w:customStyle="1" w:styleId="xl32">
    <w:name w:val="xl3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0"/>
      <w:szCs w:val="20"/>
    </w:rPr>
  </w:style>
  <w:style w:type="paragraph" w:customStyle="1" w:styleId="2Heading2HEAD2HEAD21HEAD22HEAD211HEAD23HEAD0">
    <w:name w:val="样式 样式 标题 2_Heading 2HEAD_2HEAD_21HEAD_22HEAD_211HEAD_23HEAD_... ..."/>
    <w:basedOn w:val="2Heading2HEAD2HEAD21HEAD22HEAD211HEAD23HEAD"/>
    <w:qFormat/>
    <w:rPr>
      <w:color w:val="000000"/>
    </w:rPr>
  </w:style>
  <w:style w:type="paragraph" w:customStyle="1" w:styleId="2TimesNewRoman1">
    <w:name w:val="样式 正文首行缩进 2 + Times New Roman1"/>
    <w:basedOn w:val="a"/>
    <w:qFormat/>
    <w:pPr>
      <w:spacing w:line="360" w:lineRule="auto"/>
      <w:ind w:firstLineChars="200" w:firstLine="480"/>
      <w:jc w:val="left"/>
    </w:pPr>
    <w:rPr>
      <w:rFonts w:ascii="Times New Roman" w:eastAsia="宋体" w:hAnsi="Times New Roman" w:cs="Times New Roman"/>
      <w:sz w:val="24"/>
      <w:szCs w:val="24"/>
    </w:rPr>
  </w:style>
  <w:style w:type="paragraph" w:customStyle="1" w:styleId="0741">
    <w:name w:val="样式 两端对齐 首行缩进:  0.74 厘米 段后: 1 行"/>
    <w:basedOn w:val="a"/>
    <w:qFormat/>
    <w:pPr>
      <w:widowControl/>
      <w:spacing w:line="360" w:lineRule="auto"/>
      <w:ind w:firstLine="420"/>
    </w:pPr>
    <w:rPr>
      <w:rFonts w:ascii="Arial" w:eastAsia="宋体" w:hAnsi="Arial" w:cs="Times New Roman"/>
      <w:kern w:val="0"/>
      <w:sz w:val="24"/>
      <w:szCs w:val="20"/>
      <w:lang w:val="zh-CN"/>
    </w:rPr>
  </w:style>
  <w:style w:type="paragraph" w:customStyle="1" w:styleId="150">
    <w:name w:val="样式 小四 加粗 行距: 1.5 倍行距"/>
    <w:basedOn w:val="Default"/>
    <w:next w:val="Default"/>
    <w:qFormat/>
    <w:rPr>
      <w:rFonts w:ascii="宋体"/>
      <w:color w:val="auto"/>
    </w:rPr>
  </w:style>
  <w:style w:type="paragraph" w:customStyle="1" w:styleId="z">
    <w:name w:val="z正文"/>
    <w:basedOn w:val="a3"/>
    <w:qFormat/>
    <w:pPr>
      <w:autoSpaceDE w:val="0"/>
      <w:autoSpaceDN w:val="0"/>
      <w:adjustRightInd w:val="0"/>
      <w:snapToGrid w:val="0"/>
      <w:spacing w:before="0" w:line="360" w:lineRule="auto"/>
      <w:ind w:firstLine="539"/>
      <w:textAlignment w:val="baseline"/>
    </w:pPr>
    <w:rPr>
      <w:rFonts w:ascii="Arial" w:hAnsi="Arial"/>
      <w:color w:val="auto"/>
      <w:kern w:val="0"/>
    </w:rPr>
  </w:style>
  <w:style w:type="paragraph" w:customStyle="1" w:styleId="001TimesNewRomanCharCharChar">
    <w:name w:val="样式 正文001 + Times New Roman Char Char Char"/>
    <w:basedOn w:val="a"/>
    <w:qFormat/>
    <w:pPr>
      <w:spacing w:before="60" w:line="460" w:lineRule="exact"/>
      <w:ind w:firstLine="482"/>
    </w:pPr>
    <w:rPr>
      <w:rFonts w:ascii="Times New Roman" w:eastAsia="宋体" w:hAnsi="Times New Roman" w:cs="Times New Roman"/>
      <w:bCs/>
      <w:color w:val="000000"/>
      <w:sz w:val="24"/>
      <w:szCs w:val="21"/>
    </w:rPr>
  </w:style>
  <w:style w:type="paragraph" w:customStyle="1" w:styleId="affffffffff2">
    <w:name w:val="列项——（一级）"/>
    <w:qFormat/>
    <w:pPr>
      <w:widowControl w:val="0"/>
      <w:ind w:left="975" w:hanging="408"/>
      <w:jc w:val="both"/>
    </w:pPr>
    <w:rPr>
      <w:rFonts w:ascii="宋体"/>
      <w:sz w:val="21"/>
    </w:rPr>
  </w:style>
  <w:style w:type="paragraph" w:customStyle="1" w:styleId="1ff1">
    <w:name w:val="內文1"/>
    <w:basedOn w:val="a"/>
    <w:qFormat/>
    <w:pPr>
      <w:adjustRightInd w:val="0"/>
      <w:spacing w:before="40" w:after="40" w:line="320" w:lineRule="atLeast"/>
      <w:jc w:val="center"/>
      <w:textAlignment w:val="baseline"/>
    </w:pPr>
    <w:rPr>
      <w:rFonts w:ascii="Times New Roman" w:eastAsia="華康中楷體" w:hAnsi="Times New Roman" w:cs="Times New Roman"/>
      <w:kern w:val="0"/>
      <w:sz w:val="28"/>
      <w:szCs w:val="20"/>
      <w:lang w:eastAsia="zh-TW"/>
    </w:rPr>
  </w:style>
  <w:style w:type="paragraph" w:customStyle="1" w:styleId="duanluo">
    <w:name w:val="duanlu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24">
    <w:name w:val="样式 正文首行缩进 + 黑色 首行缩进:  2 字符2"/>
    <w:basedOn w:val="a4"/>
    <w:qFormat/>
    <w:pPr>
      <w:suppressAutoHyphens w:val="0"/>
      <w:topLinePunct w:val="0"/>
      <w:snapToGrid w:val="0"/>
      <w:spacing w:line="300" w:lineRule="auto"/>
      <w:ind w:firstLineChars="200" w:firstLine="560"/>
      <w:textAlignment w:val="auto"/>
    </w:pPr>
    <w:rPr>
      <w:rFonts w:cs="宋体"/>
      <w:color w:val="000000"/>
    </w:rPr>
  </w:style>
  <w:style w:type="paragraph" w:customStyle="1" w:styleId="xl23">
    <w:name w:val="xl23"/>
    <w:basedOn w:val="a"/>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68">
    <w:name w:val="样式 标题 6 + 黑色"/>
    <w:basedOn w:val="6"/>
    <w:qFormat/>
    <w:pPr>
      <w:keepNext w:val="0"/>
      <w:keepLines w:val="0"/>
      <w:tabs>
        <w:tab w:val="left" w:pos="1152"/>
      </w:tabs>
      <w:adjustRightInd w:val="0"/>
      <w:snapToGrid w:val="0"/>
      <w:spacing w:before="0" w:after="0" w:line="300" w:lineRule="auto"/>
      <w:ind w:firstLineChars="200" w:firstLine="560"/>
      <w:jc w:val="left"/>
    </w:pPr>
    <w:rPr>
      <w:rFonts w:ascii="Times New Roman" w:eastAsia="宋体" w:hAnsi="Times New Roman" w:cs="Times New Roman"/>
      <w:b w:val="0"/>
      <w:bCs w:val="0"/>
      <w:snapToGrid w:val="0"/>
      <w:color w:val="000000"/>
      <w:kern w:val="0"/>
      <w:sz w:val="28"/>
      <w:szCs w:val="20"/>
    </w:rPr>
  </w:style>
  <w:style w:type="paragraph" w:customStyle="1" w:styleId="232">
    <w:name w:val="样式 (中文) 宋体 行距: 固定值 23 磅"/>
    <w:basedOn w:val="a"/>
    <w:qFormat/>
    <w:pPr>
      <w:adjustRightInd w:val="0"/>
      <w:snapToGrid w:val="0"/>
      <w:spacing w:line="460" w:lineRule="exact"/>
      <w:ind w:firstLineChars="200" w:firstLine="480"/>
    </w:pPr>
    <w:rPr>
      <w:rFonts w:ascii="Times New Roman" w:eastAsia="宋体" w:hAnsi="宋体" w:cs="宋体"/>
      <w:sz w:val="24"/>
      <w:szCs w:val="20"/>
    </w:rPr>
  </w:style>
  <w:style w:type="paragraph" w:customStyle="1" w:styleId="CharCharChar1Char">
    <w:name w:val="Char Char Char1 Char"/>
    <w:basedOn w:val="a"/>
    <w:qFormat/>
    <w:rPr>
      <w:rFonts w:ascii="Times New Roman" w:eastAsia="宋体" w:hAnsi="Times New Roman" w:cs="Times New Roman"/>
      <w:szCs w:val="24"/>
    </w:rPr>
  </w:style>
  <w:style w:type="paragraph" w:customStyle="1" w:styleId="211211h2l22ndlevelTitre22Header21">
    <w:name w:val="样式 标题 2节1.1 标题 2节标题 1.1h2l22nd levelTitre22Header 2节标题...1"/>
    <w:basedOn w:val="20"/>
    <w:qFormat/>
    <w:pPr>
      <w:keepNext w:val="0"/>
      <w:keepLines w:val="0"/>
      <w:tabs>
        <w:tab w:val="left" w:pos="6946"/>
      </w:tabs>
      <w:adjustRightInd w:val="0"/>
      <w:snapToGrid w:val="0"/>
      <w:spacing w:before="120" w:after="60" w:line="520" w:lineRule="exact"/>
    </w:pPr>
    <w:rPr>
      <w:rFonts w:ascii="Times New Roman" w:eastAsia="黑体" w:hAnsi="Times New Roman" w:cs="宋体"/>
      <w:b w:val="0"/>
      <w:bCs w:val="0"/>
      <w:snapToGrid w:val="0"/>
      <w:color w:val="FF0000"/>
      <w:szCs w:val="20"/>
    </w:rPr>
  </w:style>
  <w:style w:type="paragraph" w:customStyle="1" w:styleId="Xie">
    <w:name w:val="Xie图文中"/>
    <w:qFormat/>
    <w:pPr>
      <w:widowControl w:val="0"/>
      <w:adjustRightInd w:val="0"/>
      <w:snapToGrid w:val="0"/>
      <w:spacing w:before="40" w:after="40"/>
      <w:jc w:val="center"/>
    </w:pPr>
    <w:rPr>
      <w:rFonts w:eastAsia="仿宋_GB2312"/>
      <w:snapToGrid w:val="0"/>
      <w:sz w:val="24"/>
      <w:szCs w:val="24"/>
    </w:rPr>
  </w:style>
  <w:style w:type="paragraph" w:customStyle="1" w:styleId="w4">
    <w:name w:val="w4"/>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5CharCharCharCharCharChar1">
    <w:name w:val="Char5 Char Char Char Char Char Char1"/>
    <w:basedOn w:val="a"/>
    <w:qFormat/>
    <w:pPr>
      <w:spacing w:line="360" w:lineRule="auto"/>
      <w:ind w:firstLineChars="200" w:firstLine="200"/>
    </w:pPr>
    <w:rPr>
      <w:rFonts w:ascii="宋体" w:eastAsia="宋体" w:hAnsi="Times New Roman" w:cs="宋体"/>
      <w:sz w:val="24"/>
      <w:szCs w:val="24"/>
    </w:rPr>
  </w:style>
  <w:style w:type="paragraph" w:customStyle="1" w:styleId="3">
    <w:name w:val="+标题3"/>
    <w:basedOn w:val="30"/>
    <w:qFormat/>
    <w:pPr>
      <w:numPr>
        <w:ilvl w:val="2"/>
        <w:numId w:val="1"/>
      </w:numPr>
      <w:tabs>
        <w:tab w:val="left" w:pos="833"/>
      </w:tabs>
      <w:spacing w:before="0" w:line="360" w:lineRule="auto"/>
      <w:ind w:left="0"/>
      <w:jc w:val="left"/>
    </w:pPr>
    <w:rPr>
      <w:rFonts w:eastAsia="黑体"/>
      <w:b w:val="0"/>
      <w:bCs w:val="0"/>
      <w:sz w:val="28"/>
      <w:szCs w:val="28"/>
    </w:rPr>
  </w:style>
  <w:style w:type="paragraph" w:customStyle="1" w:styleId="100">
    <w:name w:val="样式10"/>
    <w:basedOn w:val="a"/>
    <w:qFormat/>
    <w:pPr>
      <w:spacing w:before="60" w:line="500" w:lineRule="exact"/>
      <w:ind w:leftChars="200" w:left="420"/>
      <w:outlineLvl w:val="2"/>
    </w:pPr>
    <w:rPr>
      <w:rFonts w:ascii="Times New Roman" w:eastAsia="宋体" w:hAnsi="Times New Roman" w:cs="Times New Roman"/>
      <w:b/>
      <w:szCs w:val="24"/>
    </w:rPr>
  </w:style>
  <w:style w:type="paragraph" w:customStyle="1" w:styleId="msocommentsubject0">
    <w:name w:val="msocommentsubject"/>
    <w:basedOn w:val="af1"/>
    <w:next w:val="af1"/>
    <w:qFormat/>
    <w:rPr>
      <w:rFonts w:ascii="Times New Roman" w:hAnsi="Times New Roman"/>
      <w:b/>
      <w:bCs/>
      <w:sz w:val="24"/>
      <w:szCs w:val="24"/>
    </w:rPr>
  </w:style>
  <w:style w:type="paragraph" w:customStyle="1" w:styleId="001155">
    <w:name w:val="样式 正文001 + 黑色 段前: 1.55 磅"/>
    <w:basedOn w:val="001"/>
    <w:qFormat/>
    <w:pPr>
      <w:spacing w:before="10" w:line="500" w:lineRule="atLeast"/>
      <w:ind w:firstLine="510"/>
      <w:jc w:val="both"/>
    </w:pPr>
    <w:rPr>
      <w:color w:val="000000"/>
    </w:rPr>
  </w:style>
  <w:style w:type="paragraph" w:customStyle="1" w:styleId="69">
    <w:name w:val="样式 段前: 6 磅"/>
    <w:basedOn w:val="a"/>
    <w:qFormat/>
    <w:pPr>
      <w:snapToGrid w:val="0"/>
      <w:textAlignment w:val="center"/>
    </w:pPr>
    <w:rPr>
      <w:rFonts w:ascii="Times New Roman" w:eastAsia="黑体" w:hAnsi="Times New Roman" w:cs="宋体"/>
      <w:sz w:val="24"/>
      <w:szCs w:val="20"/>
    </w:rPr>
  </w:style>
  <w:style w:type="paragraph" w:customStyle="1" w:styleId="Bullet">
    <w:name w:val="Bullet"/>
    <w:basedOn w:val="a"/>
    <w:qFormat/>
    <w:pPr>
      <w:widowControl/>
      <w:tabs>
        <w:tab w:val="left" w:pos="840"/>
      </w:tabs>
      <w:spacing w:line="240" w:lineRule="atLeast"/>
      <w:ind w:left="840" w:hanging="227"/>
      <w:jc w:val="left"/>
    </w:pPr>
    <w:rPr>
      <w:rFonts w:ascii="Arial" w:eastAsia="宋体" w:hAnsi="Arial" w:cs="Times New Roman"/>
      <w:kern w:val="0"/>
      <w:sz w:val="20"/>
      <w:szCs w:val="24"/>
      <w:lang w:eastAsia="en-US"/>
    </w:rPr>
  </w:style>
  <w:style w:type="paragraph" w:customStyle="1" w:styleId="Char210">
    <w:name w:val="Char21"/>
    <w:basedOn w:val="a"/>
    <w:qFormat/>
    <w:rPr>
      <w:rFonts w:ascii="Times New Roman" w:eastAsia="宋体" w:hAnsi="Times New Roman" w:cs="Times New Roman"/>
      <w:sz w:val="24"/>
      <w:szCs w:val="24"/>
    </w:rPr>
  </w:style>
  <w:style w:type="paragraph" w:customStyle="1" w:styleId="3051353">
    <w:name w:val="标题 3 + 黑色 段前: 0.5 行 行距: 多倍行距 1.35 字行3"/>
    <w:basedOn w:val="30"/>
    <w:qFormat/>
    <w:pPr>
      <w:keepLines w:val="0"/>
      <w:suppressAutoHyphens/>
      <w:adjustRightInd w:val="0"/>
      <w:spacing w:beforeLines="50" w:line="324" w:lineRule="auto"/>
      <w:jc w:val="left"/>
    </w:pPr>
    <w:rPr>
      <w:rFonts w:eastAsia="仿宋_GB2312" w:cs="宋体"/>
      <w:bCs w:val="0"/>
      <w:color w:val="000000"/>
      <w:kern w:val="24"/>
      <w:sz w:val="28"/>
    </w:rPr>
  </w:style>
  <w:style w:type="paragraph" w:customStyle="1" w:styleId="1ff2">
    <w:name w:val="1表格头"/>
    <w:qFormat/>
    <w:pPr>
      <w:widowControl w:val="0"/>
      <w:snapToGrid w:val="0"/>
      <w:spacing w:line="420" w:lineRule="auto"/>
      <w:outlineLvl w:val="3"/>
    </w:pPr>
    <w:rPr>
      <w:rFonts w:eastAsia="黑体"/>
      <w:b/>
      <w:spacing w:val="4"/>
      <w:kern w:val="2"/>
      <w:szCs w:val="24"/>
    </w:rPr>
  </w:style>
  <w:style w:type="paragraph" w:customStyle="1" w:styleId="1ff3">
    <w:name w:val="1表格"/>
    <w:basedOn w:val="a"/>
    <w:qFormat/>
    <w:pPr>
      <w:widowControl/>
      <w:spacing w:line="160" w:lineRule="atLeast"/>
      <w:jc w:val="center"/>
    </w:pPr>
    <w:rPr>
      <w:rFonts w:ascii="仿宋_GB2312" w:eastAsia="仿宋_GB2312" w:hAnsi="宋体" w:cs="宋体"/>
      <w:kern w:val="0"/>
      <w:sz w:val="24"/>
      <w:szCs w:val="20"/>
    </w:rPr>
  </w:style>
  <w:style w:type="paragraph" w:customStyle="1" w:styleId="p0">
    <w:name w:val="p0"/>
    <w:basedOn w:val="a"/>
    <w:qFormat/>
    <w:pPr>
      <w:widowControl/>
      <w:jc w:val="left"/>
    </w:pPr>
    <w:rPr>
      <w:rFonts w:ascii="Times New Roman" w:eastAsia="宋体" w:hAnsi="Times New Roman" w:cs="Times New Roman"/>
      <w:kern w:val="0"/>
      <w:szCs w:val="21"/>
    </w:rPr>
  </w:style>
  <w:style w:type="paragraph" w:customStyle="1" w:styleId="900">
    <w:name w:val="样式 表格 + 字符缩放: 90%"/>
    <w:qFormat/>
    <w:pPr>
      <w:suppressAutoHyphens/>
      <w:spacing w:beforeLines="20" w:line="300" w:lineRule="auto"/>
    </w:pPr>
    <w:rPr>
      <w:rFonts w:ascii="宋体" w:hAnsi="宋体"/>
      <w:bCs/>
      <w:color w:val="FF0000"/>
      <w:kern w:val="24"/>
      <w:sz w:val="18"/>
      <w:szCs w:val="21"/>
    </w:rPr>
  </w:style>
  <w:style w:type="paragraph" w:customStyle="1" w:styleId="affffffffff3">
    <w:name w:val="表格"/>
    <w:qFormat/>
    <w:pPr>
      <w:widowControl w:val="0"/>
      <w:spacing w:line="360" w:lineRule="auto"/>
      <w:jc w:val="center"/>
    </w:pPr>
    <w:rPr>
      <w:kern w:val="2"/>
      <w:sz w:val="24"/>
      <w:szCs w:val="24"/>
    </w:rPr>
  </w:style>
  <w:style w:type="paragraph" w:customStyle="1" w:styleId="Style70">
    <w:name w:val="Style7"/>
    <w:basedOn w:val="a"/>
    <w:qFormat/>
    <w:pPr>
      <w:adjustRightInd w:val="0"/>
      <w:spacing w:line="206" w:lineRule="exact"/>
      <w:jc w:val="center"/>
    </w:pPr>
    <w:rPr>
      <w:rFonts w:ascii="宋体" w:eastAsia="宋体" w:hAnsi="Calibri" w:cs="Times New Roman"/>
      <w:kern w:val="0"/>
      <w:sz w:val="24"/>
      <w:szCs w:val="24"/>
    </w:rPr>
  </w:style>
  <w:style w:type="paragraph" w:customStyle="1" w:styleId="307105107105">
    <w:name w:val="样式 标题（3）新 + 首行缩进:  0.71 字符 段后: 0.5 行1 + 首行缩进:  0.71 字符 段后: 0.5 行"/>
    <w:basedOn w:val="a"/>
    <w:qFormat/>
    <w:pPr>
      <w:keepNext/>
      <w:keepLines/>
      <w:spacing w:before="120" w:afterLines="50"/>
      <w:ind w:firstLineChars="71" w:firstLine="213"/>
      <w:outlineLvl w:val="2"/>
    </w:pPr>
    <w:rPr>
      <w:rFonts w:ascii="宋体" w:eastAsia="宋体" w:hAnsi="宋体" w:cs="Times New Roman" w:hint="eastAsia"/>
      <w:b/>
      <w:bCs/>
      <w:sz w:val="30"/>
      <w:szCs w:val="20"/>
    </w:rPr>
  </w:style>
  <w:style w:type="paragraph" w:customStyle="1" w:styleId="affffffffff4">
    <w:name w:val="表名图名"/>
    <w:basedOn w:val="a"/>
    <w:qFormat/>
    <w:pPr>
      <w:spacing w:beforeLines="50" w:afterLines="20"/>
      <w:jc w:val="center"/>
    </w:pPr>
    <w:rPr>
      <w:rFonts w:ascii="Times New Roman" w:eastAsia="宋体" w:hAnsi="Times New Roman" w:cs="Times New Roman"/>
      <w:b/>
      <w:bCs/>
      <w:sz w:val="24"/>
      <w:szCs w:val="24"/>
    </w:rPr>
  </w:style>
  <w:style w:type="paragraph" w:customStyle="1" w:styleId="xl836">
    <w:name w:val="xl8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affffffffff5">
    <w:name w:val="报告小节标题"/>
    <w:basedOn w:val="30"/>
    <w:next w:val="a"/>
    <w:qFormat/>
    <w:pPr>
      <w:tabs>
        <w:tab w:val="left" w:pos="645"/>
      </w:tabs>
      <w:spacing w:before="240" w:after="120" w:line="400" w:lineRule="exact"/>
      <w:ind w:left="768" w:hanging="453"/>
    </w:pPr>
    <w:rPr>
      <w:rFonts w:eastAsia="黑体"/>
      <w:b w:val="0"/>
      <w:bCs w:val="0"/>
      <w:sz w:val="28"/>
      <w:szCs w:val="20"/>
    </w:rPr>
  </w:style>
  <w:style w:type="paragraph" w:customStyle="1" w:styleId="Char1CharCharCharCharCharCharCharCharChar1">
    <w:name w:val="Char1 Char Char Char Char Char Char Char Char Char1"/>
    <w:basedOn w:val="a"/>
    <w:qFormat/>
    <w:rPr>
      <w:rFonts w:ascii="Times New Roman" w:eastAsia="宋体" w:hAnsi="Times New Roman" w:cs="Times New Roman"/>
      <w:szCs w:val="24"/>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et22">
    <w:name w:val="et22"/>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2Charf4">
    <w:name w:val="样式 题注 + 首行缩进:  2 字符 Char"/>
    <w:basedOn w:val="ac"/>
    <w:qFormat/>
    <w:pPr>
      <w:spacing w:line="400" w:lineRule="exact"/>
      <w:ind w:firstLineChars="0" w:firstLine="0"/>
      <w:jc w:val="center"/>
    </w:pPr>
    <w:rPr>
      <w:rFonts w:ascii="Arial" w:hAnsi="Arial" w:cs="宋体"/>
      <w:sz w:val="24"/>
      <w:szCs w:val="24"/>
    </w:rPr>
  </w:style>
  <w:style w:type="paragraph" w:customStyle="1" w:styleId="1ff4">
    <w:name w:val="表头样式1"/>
    <w:basedOn w:val="a"/>
    <w:qFormat/>
    <w:pPr>
      <w:widowControl/>
      <w:autoSpaceDE w:val="0"/>
      <w:autoSpaceDN w:val="0"/>
      <w:adjustRightInd w:val="0"/>
      <w:spacing w:afterLines="20" w:line="500" w:lineRule="exact"/>
      <w:jc w:val="center"/>
    </w:pPr>
    <w:rPr>
      <w:rFonts w:ascii="黑体" w:eastAsia="黑体" w:hAnsi="宋体" w:cs="宋体"/>
      <w:kern w:val="0"/>
      <w:sz w:val="24"/>
      <w:szCs w:val="24"/>
      <w:lang w:eastAsia="zh-TW"/>
    </w:rPr>
  </w:style>
  <w:style w:type="paragraph" w:customStyle="1" w:styleId="CharCharChar3Char2">
    <w:name w:val="Char Char Char3 Char2"/>
    <w:basedOn w:val="a"/>
    <w:next w:val="a"/>
    <w:qFormat/>
    <w:pPr>
      <w:widowControl/>
      <w:jc w:val="left"/>
    </w:pPr>
    <w:rPr>
      <w:rFonts w:ascii="宋体" w:eastAsia="宋体" w:hAnsi="宋体" w:cs="宋体"/>
      <w:kern w:val="0"/>
      <w:sz w:val="24"/>
      <w:szCs w:val="20"/>
    </w:rPr>
  </w:style>
  <w:style w:type="paragraph" w:customStyle="1" w:styleId="2020">
    <w:name w:val="样式 样式 表格正文 + 段前: 20 磅 + 段前: 20 磅"/>
    <w:qFormat/>
  </w:style>
  <w:style w:type="paragraph" w:customStyle="1" w:styleId="200">
    <w:name w:val="样式 表格正文 + 段前: 20 磅"/>
    <w:basedOn w:val="afff3"/>
    <w:qFormat/>
    <w:rPr>
      <w:rFonts w:cs="宋体"/>
      <w:color w:val="000000"/>
      <w:kern w:val="0"/>
      <w:szCs w:val="18"/>
    </w:rPr>
  </w:style>
  <w:style w:type="paragraph" w:customStyle="1" w:styleId="2CharCharChar1">
    <w:name w:val="首行缩进2 Char Char Char"/>
    <w:basedOn w:val="a"/>
    <w:qFormat/>
    <w:pPr>
      <w:spacing w:line="360" w:lineRule="auto"/>
      <w:ind w:firstLineChars="200" w:firstLine="480"/>
    </w:pPr>
    <w:rPr>
      <w:rFonts w:ascii="Times New Roman" w:eastAsia="宋体" w:hAnsi="Times New Roman" w:cs="Times New Roman"/>
      <w:sz w:val="24"/>
      <w:szCs w:val="24"/>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jc w:val="center"/>
    </w:pPr>
    <w:rPr>
      <w:rFonts w:ascii="宋体" w:eastAsia="宋体" w:hAnsi="Times New Roman" w:cs="Times New Roman"/>
      <w:kern w:val="0"/>
      <w:sz w:val="20"/>
      <w:szCs w:val="20"/>
    </w:rPr>
  </w:style>
  <w:style w:type="paragraph" w:customStyle="1" w:styleId="xl97">
    <w:name w:val="xl97"/>
    <w:basedOn w:val="a"/>
    <w:qFormat/>
    <w:pPr>
      <w:widowControl/>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2TimesNewRoman2">
    <w:name w:val="样式 正文首行缩进 2 + Times New Roman + 首行缩进:  2 字符"/>
    <w:basedOn w:val="a"/>
    <w:qFormat/>
    <w:pPr>
      <w:tabs>
        <w:tab w:val="left" w:pos="0"/>
        <w:tab w:val="left" w:pos="870"/>
        <w:tab w:val="left" w:pos="3150"/>
      </w:tabs>
      <w:autoSpaceDE w:val="0"/>
      <w:autoSpaceDN w:val="0"/>
      <w:spacing w:line="312" w:lineRule="auto"/>
      <w:ind w:firstLineChars="200" w:firstLine="480"/>
      <w:jc w:val="left"/>
    </w:pPr>
    <w:rPr>
      <w:rFonts w:ascii="Times New Roman" w:eastAsia="宋体" w:hAnsi="Times New Roman" w:cs="Times New Roman"/>
      <w:kern w:val="0"/>
      <w:sz w:val="24"/>
      <w:szCs w:val="20"/>
    </w:rPr>
  </w:style>
  <w:style w:type="paragraph" w:customStyle="1" w:styleId="2050515">
    <w:name w:val="样式 标题 2 + 段前: 0.5 行 段后: 0.5 行 行距: 1.5 倍行距"/>
    <w:basedOn w:val="Default"/>
    <w:next w:val="Default"/>
    <w:qFormat/>
    <w:pPr>
      <w:spacing w:before="50" w:after="50"/>
    </w:pPr>
    <w:rPr>
      <w:rFonts w:ascii="宋体"/>
      <w:color w:val="auto"/>
    </w:rPr>
  </w:style>
  <w:style w:type="paragraph" w:customStyle="1" w:styleId="5e">
    <w:name w:val="表格字体居中5号"/>
    <w:qFormat/>
    <w:pPr>
      <w:spacing w:beforeLines="50" w:afterLines="50"/>
      <w:jc w:val="center"/>
    </w:pPr>
    <w:rPr>
      <w:color w:val="000000"/>
      <w:sz w:val="21"/>
      <w:szCs w:val="21"/>
    </w:rPr>
  </w:style>
  <w:style w:type="paragraph" w:customStyle="1" w:styleId="1ff5">
    <w:name w:val="题名1"/>
    <w:basedOn w:val="10"/>
    <w:qFormat/>
    <w:pPr>
      <w:keepNext w:val="0"/>
      <w:adjustRightInd w:val="0"/>
      <w:spacing w:before="360" w:after="120" w:line="240" w:lineRule="auto"/>
      <w:jc w:val="left"/>
    </w:pPr>
    <w:rPr>
      <w:bCs w:val="0"/>
      <w:sz w:val="32"/>
      <w:szCs w:val="20"/>
    </w:rPr>
  </w:style>
  <w:style w:type="paragraph" w:customStyle="1" w:styleId="125212">
    <w:name w:val="样式 样式 样式 四号 黑色 字距调整五号 行距: 多倍行距 1.25 字行 首行缩进:  2 字符1 + 首行缩进:  2 字..."/>
    <w:qFormat/>
    <w:pPr>
      <w:ind w:firstLine="560"/>
    </w:pPr>
  </w:style>
  <w:style w:type="paragraph" w:customStyle="1" w:styleId="1252120">
    <w:name w:val="样式 样式 四号 黑色 字距调整五号 行距: 多倍行距 1.25 字行 首行缩进:  2 字符1 + 首行缩进:  2 字符"/>
    <w:qFormat/>
  </w:style>
  <w:style w:type="paragraph" w:customStyle="1" w:styleId="12521">
    <w:name w:val="样式 四号 黑色 字距调整五号 行距: 多倍行距 1.25 字行 首行缩进:  2 字符1"/>
    <w:basedOn w:val="a"/>
    <w:qFormat/>
    <w:pPr>
      <w:adjustRightInd w:val="0"/>
      <w:snapToGrid w:val="0"/>
      <w:spacing w:line="300" w:lineRule="auto"/>
      <w:ind w:firstLineChars="200" w:firstLine="200"/>
    </w:pPr>
    <w:rPr>
      <w:rFonts w:ascii="Times New Roman" w:eastAsia="宋体" w:hAnsi="Times New Roman" w:cs="宋体"/>
      <w:color w:val="000000"/>
      <w:kern w:val="21"/>
      <w:sz w:val="28"/>
      <w:szCs w:val="20"/>
    </w:rPr>
  </w:style>
  <w:style w:type="paragraph" w:customStyle="1" w:styleId="3f0">
    <w:name w:val="题名3"/>
    <w:qFormat/>
    <w:rPr>
      <w:rFonts w:eastAsia="楷体_GB2312"/>
    </w:rPr>
  </w:style>
  <w:style w:type="paragraph" w:customStyle="1" w:styleId="2f6">
    <w:name w:val="题名2"/>
    <w:basedOn w:val="1ff5"/>
    <w:qFormat/>
    <w:pPr>
      <w:spacing w:before="60" w:after="60"/>
    </w:pPr>
    <w:rPr>
      <w:rFonts w:eastAsia="黑体"/>
      <w:sz w:val="28"/>
    </w:rPr>
  </w:style>
  <w:style w:type="paragraph" w:customStyle="1" w:styleId="085">
    <w:name w:val="样式 (西文) 宋体 小四 首行缩进:  0.85 厘米"/>
    <w:basedOn w:val="a"/>
    <w:qFormat/>
    <w:pPr>
      <w:ind w:firstLine="480"/>
    </w:pPr>
    <w:rPr>
      <w:rFonts w:ascii="Times New Roman" w:eastAsia="仿宋_GB2312" w:hAnsi="Times New Roman" w:cs="Times New Roman"/>
      <w:kern w:val="0"/>
      <w:sz w:val="24"/>
      <w:szCs w:val="20"/>
    </w:rPr>
  </w:style>
  <w:style w:type="paragraph" w:customStyle="1" w:styleId="CharCharCharCharCharChar1CharCharCharCharCharCharChar">
    <w:name w:val="Char Char Char Char Char Char1 Char Char Char Char Char Char Char"/>
    <w:basedOn w:val="a"/>
    <w:qFormat/>
    <w:pPr>
      <w:adjustRightInd w:val="0"/>
      <w:snapToGrid w:val="0"/>
      <w:spacing w:line="360" w:lineRule="auto"/>
      <w:ind w:firstLineChars="200" w:firstLine="200"/>
      <w:textAlignment w:val="baseline"/>
    </w:pPr>
    <w:rPr>
      <w:rFonts w:ascii="Times New Roman" w:eastAsia="仿宋_GB2312" w:hAnsi="Times New Roman" w:cs="Times New Roman"/>
      <w:b/>
      <w:kern w:val="0"/>
      <w:sz w:val="32"/>
      <w:szCs w:val="32"/>
      <w:lang w:eastAsia="en-US"/>
    </w:rPr>
  </w:style>
  <w:style w:type="paragraph" w:customStyle="1" w:styleId="b">
    <w:name w:val="标题b"/>
    <w:basedOn w:val="a"/>
    <w:next w:val="a"/>
    <w:qFormat/>
    <w:pPr>
      <w:spacing w:beforeLines="150" w:afterLines="100" w:line="360" w:lineRule="auto"/>
      <w:jc w:val="left"/>
      <w:outlineLvl w:val="0"/>
    </w:pPr>
    <w:rPr>
      <w:rFonts w:ascii="Arial" w:eastAsia="宋体" w:hAnsi="Arial" w:cs="Arial"/>
      <w:bCs/>
      <w:sz w:val="30"/>
      <w:szCs w:val="30"/>
    </w:rPr>
  </w:style>
  <w:style w:type="paragraph" w:customStyle="1" w:styleId="affffffffff6">
    <w:name w:val="冯标三"/>
    <w:basedOn w:val="30"/>
    <w:qFormat/>
    <w:pPr>
      <w:spacing w:beforeLines="50" w:afterLines="50" w:line="400" w:lineRule="exact"/>
    </w:pPr>
    <w:rPr>
      <w:rFonts w:eastAsia="黑体" w:cs="宋体"/>
      <w:sz w:val="28"/>
      <w:szCs w:val="20"/>
    </w:rPr>
  </w:style>
  <w:style w:type="paragraph" w:customStyle="1" w:styleId="05323">
    <w:name w:val="样式 四号 加粗 左侧:  0.5 厘米 段前: 3 磅 行距: 固定值 23 磅"/>
    <w:basedOn w:val="a"/>
    <w:qFormat/>
    <w:pPr>
      <w:spacing w:line="400" w:lineRule="exact"/>
    </w:pPr>
    <w:rPr>
      <w:rFonts w:ascii="Times New Roman" w:eastAsia="宋体" w:hAnsi="Times New Roman" w:cs="宋体"/>
      <w:color w:val="000000"/>
      <w:szCs w:val="21"/>
    </w:rPr>
  </w:style>
  <w:style w:type="paragraph" w:customStyle="1" w:styleId="affffffffff7">
    <w:name w:val="正文加粗"/>
    <w:basedOn w:val="a"/>
    <w:qFormat/>
    <w:pPr>
      <w:adjustRightInd w:val="0"/>
      <w:spacing w:line="300" w:lineRule="auto"/>
      <w:ind w:firstLineChars="200" w:firstLine="480"/>
      <w:textAlignment w:val="baseline"/>
    </w:pPr>
    <w:rPr>
      <w:rFonts w:ascii="Times New Roman" w:eastAsia="宋体" w:hAnsi="Times New Roman" w:cs="Times New Roman"/>
      <w:iCs/>
      <w:kern w:val="0"/>
      <w:sz w:val="24"/>
      <w:szCs w:val="24"/>
    </w:rPr>
  </w:style>
  <w:style w:type="paragraph" w:customStyle="1" w:styleId="2006">
    <w:name w:val="2006正文"/>
    <w:basedOn w:val="a"/>
    <w:qFormat/>
    <w:pPr>
      <w:widowControl/>
      <w:spacing w:line="500" w:lineRule="exact"/>
      <w:ind w:firstLineChars="200" w:firstLine="560"/>
      <w:jc w:val="left"/>
      <w:textAlignment w:val="baseline"/>
    </w:pPr>
    <w:rPr>
      <w:rFonts w:ascii="Times New Roman" w:eastAsia="仿宋_GB2312" w:hAnsi="宋体" w:cs="Times New Roman"/>
      <w:color w:val="000000"/>
      <w:sz w:val="28"/>
      <w:szCs w:val="20"/>
    </w:rPr>
  </w:style>
  <w:style w:type="paragraph" w:customStyle="1" w:styleId="Char430">
    <w:name w:val="Char43"/>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ffffffffff8">
    <w:name w:val="样式 (西文) 宋体 五号 左"/>
    <w:basedOn w:val="a"/>
    <w:qFormat/>
    <w:pPr>
      <w:jc w:val="left"/>
    </w:pPr>
    <w:rPr>
      <w:rFonts w:ascii="Times New Roman" w:eastAsia="仿宋_GB2312" w:hAnsi="Times New Roman" w:cs="宋体"/>
      <w:kern w:val="0"/>
      <w:szCs w:val="20"/>
    </w:rPr>
  </w:style>
  <w:style w:type="paragraph" w:customStyle="1" w:styleId="et36">
    <w:name w:val="et36"/>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Style110">
    <w:name w:val="Style11"/>
    <w:basedOn w:val="a"/>
    <w:qFormat/>
    <w:pPr>
      <w:adjustRightInd w:val="0"/>
      <w:jc w:val="left"/>
    </w:pPr>
    <w:rPr>
      <w:rFonts w:ascii="宋体" w:eastAsia="宋体" w:hAnsi="Calibri" w:cs="Times New Roman"/>
      <w:kern w:val="0"/>
      <w:sz w:val="24"/>
      <w:szCs w:val="24"/>
    </w:rPr>
  </w:style>
  <w:style w:type="paragraph" w:customStyle="1" w:styleId="140">
    <w:name w:val="样式14"/>
    <w:qFormat/>
  </w:style>
  <w:style w:type="paragraph" w:customStyle="1" w:styleId="131">
    <w:name w:val="样式13"/>
    <w:qFormat/>
    <w:pPr>
      <w:spacing w:line="500" w:lineRule="exact"/>
      <w:ind w:firstLine="200"/>
    </w:pPr>
  </w:style>
  <w:style w:type="paragraph" w:customStyle="1" w:styleId="120">
    <w:name w:val="样式12"/>
    <w:qFormat/>
  </w:style>
  <w:style w:type="paragraph" w:customStyle="1" w:styleId="117">
    <w:name w:val="样式11"/>
    <w:basedOn w:val="a"/>
    <w:qFormat/>
    <w:pPr>
      <w:spacing w:before="60" w:line="360" w:lineRule="auto"/>
      <w:ind w:firstLineChars="200" w:firstLine="480"/>
    </w:pPr>
    <w:rPr>
      <w:rFonts w:ascii="Times New Roman" w:eastAsia="宋体" w:hAnsi="Times New Roman" w:cs="Times New Roman"/>
      <w:szCs w:val="24"/>
    </w:rPr>
  </w:style>
  <w:style w:type="paragraph" w:customStyle="1" w:styleId="affffffffff9">
    <w:name w:val="无缩进"/>
    <w:basedOn w:val="2d"/>
    <w:qFormat/>
    <w:pPr>
      <w:ind w:firstLineChars="0" w:firstLine="0"/>
    </w:pPr>
  </w:style>
  <w:style w:type="paragraph" w:customStyle="1" w:styleId="0124">
    <w:name w:val="样式 正文01 + 行距: 固定值 24 磅"/>
    <w:basedOn w:val="40"/>
    <w:qFormat/>
    <w:pPr>
      <w:widowControl/>
      <w:adjustRightInd w:val="0"/>
      <w:snapToGrid w:val="0"/>
      <w:spacing w:before="0" w:after="0" w:line="460" w:lineRule="exact"/>
      <w:jc w:val="left"/>
    </w:pPr>
    <w:rPr>
      <w:rFonts w:ascii="Times New Roman" w:eastAsia="宋体" w:hAnsi="Times New Roman" w:cs="宋体"/>
      <w:b w:val="0"/>
      <w:kern w:val="0"/>
      <w:sz w:val="24"/>
      <w:szCs w:val="20"/>
    </w:rPr>
  </w:style>
  <w:style w:type="paragraph" w:customStyle="1" w:styleId="2TimesNewRoman0">
    <w:name w:val="样式 标题 2 + (西文) Times New Roman (中文) 宋体 小二 加粗 左侧:  0 厘米 首行缩进..."/>
    <w:basedOn w:val="20"/>
    <w:next w:val="20"/>
    <w:qFormat/>
    <w:pPr>
      <w:tabs>
        <w:tab w:val="left" w:pos="576"/>
      </w:tabs>
      <w:snapToGrid w:val="0"/>
      <w:spacing w:before="60" w:after="60" w:line="300" w:lineRule="auto"/>
      <w:jc w:val="left"/>
    </w:pPr>
    <w:rPr>
      <w:rFonts w:ascii="Times New Roman" w:eastAsia="宋体" w:hAnsi="Times New Roman" w:cs="Times New Roman"/>
      <w:sz w:val="36"/>
      <w:szCs w:val="36"/>
    </w:rPr>
  </w:style>
  <w:style w:type="paragraph" w:customStyle="1" w:styleId="00001">
    <w:name w:val="样式 标题 + 黑体 小三 两端对齐 左侧:  0 厘米 首行缩进:  0 厘米 段前: 0 磅 段后: 0 磅 ...1"/>
    <w:basedOn w:val="aff5"/>
    <w:qFormat/>
    <w:pPr>
      <w:pageBreakBefore/>
      <w:tabs>
        <w:tab w:val="left" w:pos="425"/>
      </w:tabs>
      <w:spacing w:before="100" w:beforeAutospacing="1" w:after="100" w:afterAutospacing="1" w:line="360" w:lineRule="auto"/>
      <w:ind w:left="425" w:hanging="425"/>
      <w:jc w:val="both"/>
    </w:pPr>
    <w:rPr>
      <w:rFonts w:ascii="黑体" w:eastAsia="黑体" w:hAnsi="Arial"/>
      <w:color w:val="000000"/>
      <w:sz w:val="32"/>
    </w:rPr>
  </w:style>
  <w:style w:type="paragraph" w:customStyle="1" w:styleId="affffffffffa">
    <w:name w:val="示例内容"/>
    <w:qFormat/>
    <w:pPr>
      <w:ind w:firstLineChars="200" w:firstLine="200"/>
    </w:pPr>
    <w:rPr>
      <w:rFonts w:ascii="宋体"/>
      <w:sz w:val="18"/>
      <w:szCs w:val="18"/>
    </w:rPr>
  </w:style>
  <w:style w:type="paragraph" w:customStyle="1" w:styleId="Charfffffffa">
    <w:name w:val="样式 正文文本正文文字 + (中文) 黑体 加粗 Char"/>
    <w:basedOn w:val="ab"/>
    <w:qFormat/>
    <w:pPr>
      <w:ind w:firstLineChars="200" w:firstLine="200"/>
    </w:pPr>
    <w:rPr>
      <w:rFonts w:eastAsia="黑体"/>
      <w:b/>
      <w:bCs/>
      <w:szCs w:val="24"/>
    </w:rPr>
  </w:style>
  <w:style w:type="paragraph" w:customStyle="1" w:styleId="6a">
    <w:name w:val="表格正文6"/>
    <w:basedOn w:val="a"/>
    <w:qFormat/>
    <w:pPr>
      <w:spacing w:line="360" w:lineRule="exact"/>
      <w:jc w:val="center"/>
    </w:pPr>
    <w:rPr>
      <w:rFonts w:ascii="Times New Roman" w:eastAsia="宋体" w:hAnsi="Times New Roman" w:cs="Times New Roman"/>
      <w:snapToGrid w:val="0"/>
      <w:kern w:val="0"/>
      <w:szCs w:val="21"/>
    </w:rPr>
  </w:style>
  <w:style w:type="paragraph" w:customStyle="1" w:styleId="321">
    <w:name w:val="表格 32"/>
    <w:basedOn w:val="a"/>
    <w:qFormat/>
    <w:pPr>
      <w:autoSpaceDE w:val="0"/>
      <w:autoSpaceDN w:val="0"/>
      <w:adjustRightInd w:val="0"/>
      <w:jc w:val="center"/>
      <w:textAlignment w:val="baseline"/>
    </w:pPr>
    <w:rPr>
      <w:rFonts w:ascii="Times New Roman" w:eastAsia="仿宋_GB2312" w:hAnsi="Times New Roman" w:cs="Times New Roman"/>
      <w:kern w:val="0"/>
      <w:sz w:val="24"/>
      <w:szCs w:val="20"/>
    </w:rPr>
  </w:style>
  <w:style w:type="paragraph" w:customStyle="1" w:styleId="juzhong">
    <w:name w:val="juzhong"/>
    <w:basedOn w:val="a"/>
    <w:qFormat/>
    <w:pPr>
      <w:widowControl/>
      <w:jc w:val="left"/>
    </w:pPr>
    <w:rPr>
      <w:rFonts w:ascii="宋体" w:eastAsia="宋体" w:hAnsi="宋体" w:cs="宋体"/>
      <w:color w:val="000000"/>
      <w:kern w:val="0"/>
      <w:sz w:val="24"/>
      <w:szCs w:val="24"/>
    </w:rPr>
  </w:style>
  <w:style w:type="paragraph" w:customStyle="1" w:styleId="CharCharCharCharCharCharCharCharCharCharCharCharChar1CharCharCharCharCharCharCharCharCharCharCharCharCharCharCharCharCharChar">
    <w:name w:val="Char Char Char Char Char Char Char Char Char Char Char Char Char1 Char Char Char Char Char Char Char Char Char Char Char Char Char Char Char Char Char Char"/>
    <w:basedOn w:val="a"/>
    <w:qFormat/>
    <w:pPr>
      <w:spacing w:line="360" w:lineRule="auto"/>
      <w:ind w:firstLineChars="200" w:firstLine="200"/>
    </w:pPr>
    <w:rPr>
      <w:rFonts w:ascii="宋体" w:eastAsia="宋体" w:hAnsi="Times New Roman" w:cs="Times New Roman"/>
      <w:sz w:val="24"/>
      <w:szCs w:val="24"/>
    </w:rPr>
  </w:style>
  <w:style w:type="paragraph" w:customStyle="1" w:styleId="1ff6">
    <w:name w:val="冯正1"/>
    <w:basedOn w:val="a"/>
    <w:qFormat/>
    <w:pPr>
      <w:spacing w:beforeLines="25" w:afterLines="25" w:line="400" w:lineRule="exact"/>
      <w:ind w:firstLineChars="200" w:firstLine="200"/>
    </w:pPr>
    <w:rPr>
      <w:rFonts w:ascii="Times New Roman" w:eastAsia="宋体" w:hAnsi="Times New Roman" w:cs="宋体"/>
      <w:color w:val="000000"/>
      <w:sz w:val="24"/>
      <w:szCs w:val="20"/>
    </w:rPr>
  </w:style>
  <w:style w:type="paragraph" w:customStyle="1" w:styleId="052">
    <w:name w:val="样式 表格标题 + 段前: 0.5 行2"/>
    <w:basedOn w:val="a"/>
    <w:qFormat/>
    <w:pPr>
      <w:spacing w:before="156" w:line="460" w:lineRule="exact"/>
      <w:jc w:val="center"/>
    </w:pPr>
    <w:rPr>
      <w:rFonts w:ascii="宋体" w:eastAsia="宋体" w:hAnsi="Times New Roman" w:cs="宋体"/>
      <w:sz w:val="24"/>
      <w:szCs w:val="20"/>
    </w:rPr>
  </w:style>
  <w:style w:type="paragraph" w:customStyle="1" w:styleId="CharChar77">
    <w:name w:val="Char Char77"/>
    <w:basedOn w:val="a"/>
    <w:qFormat/>
    <w:rPr>
      <w:rFonts w:ascii="Times New Roman" w:eastAsia="宋体" w:hAnsi="Times New Roman" w:cs="Times New Roman"/>
      <w:szCs w:val="20"/>
    </w:rPr>
  </w:style>
  <w:style w:type="paragraph" w:customStyle="1" w:styleId="ParaCharCharCharCharCharCharCharCharCharCharCharCharChar1Char">
    <w:name w:val="默认段落字体 Para Char Char Char Char Char Char Char Char Char Char Char Char Char1 Char"/>
    <w:basedOn w:val="af"/>
    <w:qFormat/>
    <w:pPr>
      <w:shd w:val="clear" w:color="auto" w:fill="000080"/>
      <w:adjustRightInd w:val="0"/>
      <w:snapToGrid w:val="0"/>
      <w:spacing w:line="360" w:lineRule="auto"/>
    </w:pPr>
    <w:rPr>
      <w:rFonts w:asciiTheme="minorHAnsi" w:eastAsia="仿宋_GB2312" w:hAnsiTheme="minorHAnsi" w:cstheme="minorBidi"/>
      <w:sz w:val="21"/>
      <w:szCs w:val="21"/>
    </w:rPr>
  </w:style>
  <w:style w:type="paragraph" w:customStyle="1" w:styleId="affffffffffb">
    <w:name w:val="样式 标题"/>
    <w:basedOn w:val="40"/>
    <w:qFormat/>
    <w:pPr>
      <w:tabs>
        <w:tab w:val="left" w:pos="964"/>
      </w:tabs>
      <w:spacing w:beforeLines="25" w:afterLines="50" w:line="240" w:lineRule="auto"/>
      <w:ind w:left="964" w:hanging="864"/>
    </w:pPr>
    <w:rPr>
      <w:rFonts w:ascii="Times New Roman" w:eastAsia="黑体" w:hAnsi="Times New Roman" w:cs="Times New Roman"/>
      <w:sz w:val="24"/>
    </w:rPr>
  </w:style>
  <w:style w:type="paragraph" w:customStyle="1" w:styleId="01TimesNewRoman2">
    <w:name w:val="样式 正文01 + (符号) Times New Roman 首行缩进:  2 字符"/>
    <w:basedOn w:val="01"/>
    <w:qFormat/>
    <w:pPr>
      <w:ind w:firstLine="480"/>
    </w:pPr>
    <w:rPr>
      <w:rFonts w:asciiTheme="minorHAnsi" w:hAnsiTheme="minorHAnsi" w:cs="宋体"/>
      <w:color w:val="000000"/>
      <w:kern w:val="2"/>
      <w:szCs w:val="18"/>
    </w:rPr>
  </w:style>
  <w:style w:type="paragraph" w:customStyle="1" w:styleId="1ff7">
    <w:name w:val="普通表格1"/>
    <w:basedOn w:val="af6"/>
    <w:qFormat/>
    <w:pPr>
      <w:widowControl/>
      <w:snapToGrid w:val="0"/>
      <w:spacing w:line="380" w:lineRule="exact"/>
      <w:jc w:val="left"/>
    </w:pPr>
    <w:rPr>
      <w:rFonts w:ascii="Times New Roman" w:eastAsia="宋体" w:hAnsiTheme="minorHAnsi" w:cs="宋体"/>
      <w:kern w:val="0"/>
      <w:sz w:val="24"/>
      <w:szCs w:val="20"/>
    </w:rPr>
  </w:style>
  <w:style w:type="paragraph" w:customStyle="1" w:styleId="affffffffffc">
    <w:name w:val="流程图文字"/>
    <w:basedOn w:val="a"/>
    <w:qFormat/>
    <w:pPr>
      <w:spacing w:before="100" w:after="40"/>
      <w:jc w:val="center"/>
    </w:pPr>
    <w:rPr>
      <w:rFonts w:ascii="Times New Roman" w:eastAsia="宋体" w:hAnsi="Times New Roman" w:cs="Times New Roman"/>
      <w:szCs w:val="20"/>
    </w:rPr>
  </w:style>
  <w:style w:type="paragraph" w:customStyle="1" w:styleId="affffffffffd">
    <w:name w:val="中远正文"/>
    <w:basedOn w:val="a"/>
    <w:qFormat/>
    <w:pPr>
      <w:adjustRightInd w:val="0"/>
      <w:spacing w:line="360" w:lineRule="auto"/>
      <w:ind w:rightChars="-10" w:right="-28" w:firstLineChars="200" w:firstLine="480"/>
      <w:textAlignment w:val="baseline"/>
    </w:pPr>
    <w:rPr>
      <w:rFonts w:ascii="Times New Roman" w:eastAsia="宋体" w:hAnsi="Times New Roman" w:cs="Times New Roman"/>
      <w:snapToGrid w:val="0"/>
      <w:kern w:val="24"/>
      <w:sz w:val="24"/>
      <w:szCs w:val="20"/>
    </w:rPr>
  </w:style>
  <w:style w:type="paragraph" w:customStyle="1" w:styleId="2112">
    <w:name w:val="样式 标题 2节1.1 标题 2 + 三号"/>
    <w:basedOn w:val="20"/>
    <w:qFormat/>
    <w:pPr>
      <w:keepNext w:val="0"/>
      <w:keepLines w:val="0"/>
      <w:tabs>
        <w:tab w:val="left" w:pos="6946"/>
      </w:tabs>
      <w:adjustRightInd w:val="0"/>
      <w:snapToGrid w:val="0"/>
      <w:spacing w:before="0" w:after="60" w:line="312" w:lineRule="auto"/>
      <w:jc w:val="left"/>
    </w:pPr>
    <w:rPr>
      <w:rFonts w:ascii="Times New Roman" w:eastAsia="宋体" w:hAnsi="Times New Roman" w:cs="Times New Roman"/>
      <w:b w:val="0"/>
      <w:bCs w:val="0"/>
      <w:snapToGrid w:val="0"/>
      <w:color w:val="000000"/>
      <w:szCs w:val="20"/>
    </w:rPr>
  </w:style>
  <w:style w:type="paragraph" w:customStyle="1" w:styleId="BodyText22">
    <w:name w:val="Body Text 22"/>
    <w:basedOn w:val="a"/>
    <w:qFormat/>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Table-I">
    <w:name w:val="Table-I"/>
    <w:qFormat/>
    <w:pPr>
      <w:tabs>
        <w:tab w:val="left" w:pos="2160"/>
        <w:tab w:val="left" w:pos="3840"/>
        <w:tab w:val="left" w:pos="5280"/>
      </w:tabs>
      <w:spacing w:beforeLines="10" w:afterLines="30" w:line="0" w:lineRule="atLeast"/>
      <w:jc w:val="center"/>
    </w:pPr>
    <w:rPr>
      <w:rFonts w:eastAsia="华文中宋"/>
      <w:sz w:val="22"/>
    </w:rPr>
  </w:style>
  <w:style w:type="paragraph" w:customStyle="1" w:styleId="Main">
    <w:name w:val="Main"/>
    <w:basedOn w:val="a"/>
    <w:qFormat/>
    <w:pPr>
      <w:spacing w:line="480" w:lineRule="atLeast"/>
      <w:ind w:leftChars="400" w:left="400" w:rightChars="400" w:right="400" w:firstLineChars="200" w:firstLine="200"/>
    </w:pPr>
    <w:rPr>
      <w:rFonts w:ascii="Tahoma" w:eastAsia="宋体" w:hAnsi="Tahoma" w:cs="Times New Roman"/>
      <w:sz w:val="28"/>
      <w:szCs w:val="28"/>
    </w:rPr>
  </w:style>
  <w:style w:type="paragraph" w:customStyle="1" w:styleId="T">
    <w:name w:val="T正文"/>
    <w:qFormat/>
    <w:pPr>
      <w:widowControl w:val="0"/>
      <w:adjustRightInd w:val="0"/>
      <w:snapToGrid w:val="0"/>
      <w:spacing w:line="360" w:lineRule="auto"/>
      <w:ind w:firstLineChars="200" w:firstLine="200"/>
      <w:jc w:val="both"/>
    </w:pPr>
    <w:rPr>
      <w:rFonts w:eastAsia="仿宋_GB2312"/>
      <w:sz w:val="28"/>
    </w:rPr>
  </w:style>
  <w:style w:type="paragraph" w:customStyle="1" w:styleId="affffffffffe">
    <w:name w:val="图表—内容"/>
    <w:basedOn w:val="a"/>
    <w:qFormat/>
    <w:pPr>
      <w:adjustRightInd w:val="0"/>
      <w:snapToGrid w:val="0"/>
      <w:spacing w:beforeLines="50" w:line="240" w:lineRule="exact"/>
    </w:pPr>
    <w:rPr>
      <w:rFonts w:ascii="宋体" w:eastAsia="宋体" w:hAnsi="宋体" w:cs="Times New Roman"/>
      <w:kern w:val="0"/>
      <w:position w:val="16"/>
      <w:szCs w:val="24"/>
    </w:rPr>
  </w:style>
  <w:style w:type="paragraph" w:customStyle="1" w:styleId="3f1">
    <w:name w:val="样式 标题 3 + 黑体 小三 非加粗"/>
    <w:basedOn w:val="30"/>
    <w:qFormat/>
    <w:pPr>
      <w:spacing w:before="0" w:line="360" w:lineRule="auto"/>
      <w:jc w:val="center"/>
    </w:pPr>
    <w:rPr>
      <w:rFonts w:ascii="黑体" w:eastAsia="黑体" w:hAnsi="宋体"/>
      <w:bCs w:val="0"/>
      <w:sz w:val="28"/>
      <w:szCs w:val="28"/>
    </w:rPr>
  </w:style>
  <w:style w:type="paragraph" w:customStyle="1" w:styleId="-6">
    <w:name w:val="题注-图"/>
    <w:qFormat/>
    <w:pPr>
      <w:spacing w:line="360" w:lineRule="auto"/>
      <w:jc w:val="center"/>
    </w:pPr>
    <w:rPr>
      <w:rFonts w:eastAsia="黑体" w:cs="Arial"/>
      <w:kern w:val="2"/>
      <w:sz w:val="24"/>
    </w:rPr>
  </w:style>
  <w:style w:type="paragraph" w:customStyle="1" w:styleId="242">
    <w:name w:val="样式 四号 行距: 固定值 24 磅"/>
    <w:basedOn w:val="a"/>
    <w:qFormat/>
    <w:pPr>
      <w:spacing w:line="480" w:lineRule="exact"/>
      <w:ind w:firstLineChars="200" w:firstLine="560"/>
    </w:pPr>
    <w:rPr>
      <w:rFonts w:ascii="Times New Roman" w:eastAsia="宋体" w:hAnsi="Times New Roman" w:cs="宋体"/>
      <w:sz w:val="24"/>
      <w:szCs w:val="20"/>
    </w:rPr>
  </w:style>
  <w:style w:type="paragraph" w:customStyle="1" w:styleId="afffffffffff">
    <w:name w:val="三级标题（海诚）"/>
    <w:basedOn w:val="30"/>
    <w:qFormat/>
    <w:pPr>
      <w:spacing w:before="0" w:line="500" w:lineRule="exact"/>
    </w:pPr>
    <w:rPr>
      <w:rFonts w:eastAsia="仿宋_GB2312"/>
      <w:bCs w:val="0"/>
      <w:sz w:val="28"/>
      <w:szCs w:val="20"/>
    </w:rPr>
  </w:style>
  <w:style w:type="paragraph" w:customStyle="1" w:styleId="118">
    <w:name w:val="日期11"/>
    <w:basedOn w:val="a"/>
    <w:next w:val="a"/>
    <w:qFormat/>
    <w:pPr>
      <w:widowControl/>
      <w:adjustRightInd w:val="0"/>
      <w:jc w:val="left"/>
      <w:textAlignment w:val="baseline"/>
    </w:pPr>
    <w:rPr>
      <w:rFonts w:ascii="宋体" w:eastAsia="宋体" w:hAnsi="宋体" w:cs="宋体"/>
      <w:kern w:val="0"/>
      <w:sz w:val="24"/>
      <w:szCs w:val="20"/>
    </w:rPr>
  </w:style>
  <w:style w:type="paragraph" w:customStyle="1" w:styleId="CM34">
    <w:name w:val="CM34"/>
    <w:basedOn w:val="Default"/>
    <w:next w:val="Default"/>
    <w:qFormat/>
    <w:pPr>
      <w:spacing w:after="473"/>
    </w:pPr>
    <w:rPr>
      <w:rFonts w:ascii="隶书" w:eastAsia="隶书"/>
      <w:color w:val="auto"/>
    </w:rPr>
  </w:style>
  <w:style w:type="paragraph" w:customStyle="1" w:styleId="afffffffffff0">
    <w:name w:val="样式表头"/>
    <w:basedOn w:val="a"/>
    <w:qFormat/>
    <w:pPr>
      <w:adjustRightInd w:val="0"/>
      <w:snapToGrid w:val="0"/>
      <w:spacing w:line="312" w:lineRule="auto"/>
      <w:jc w:val="center"/>
    </w:pPr>
    <w:rPr>
      <w:rFonts w:ascii="黑体" w:eastAsia="黑体" w:hAnsi="Times New Roman" w:cs="Times New Roman"/>
      <w:b/>
      <w:spacing w:val="6"/>
      <w:sz w:val="32"/>
      <w:szCs w:val="24"/>
    </w:rPr>
  </w:style>
  <w:style w:type="paragraph" w:customStyle="1" w:styleId="xl118">
    <w:name w:val="xl118"/>
    <w:basedOn w:val="a"/>
    <w:qFormat/>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eastAsia="宋体" w:hAnsi="Arial" w:cs="Arial"/>
      <w:b/>
      <w:bCs/>
      <w:color w:val="800080"/>
      <w:kern w:val="0"/>
      <w:sz w:val="20"/>
      <w:szCs w:val="20"/>
    </w:rPr>
  </w:style>
  <w:style w:type="paragraph" w:customStyle="1" w:styleId="2f7">
    <w:name w:val="标书标题2"/>
    <w:basedOn w:val="20"/>
    <w:qFormat/>
    <w:pPr>
      <w:keepNext w:val="0"/>
      <w:keepLines w:val="0"/>
      <w:tabs>
        <w:tab w:val="left" w:pos="420"/>
        <w:tab w:val="left" w:pos="630"/>
        <w:tab w:val="left" w:pos="840"/>
        <w:tab w:val="left" w:pos="1680"/>
        <w:tab w:val="left" w:pos="6720"/>
      </w:tabs>
      <w:adjustRightInd w:val="0"/>
      <w:snapToGrid w:val="0"/>
      <w:spacing w:before="240" w:after="120" w:line="300" w:lineRule="auto"/>
      <w:jc w:val="left"/>
    </w:pPr>
    <w:rPr>
      <w:rFonts w:ascii="黑体" w:eastAsia="黑体" w:hAnsi="Times New Roman" w:cs="Times New Roman"/>
      <w:bCs w:val="0"/>
      <w:kern w:val="0"/>
      <w:sz w:val="28"/>
      <w:szCs w:val="20"/>
    </w:rPr>
  </w:style>
  <w:style w:type="paragraph" w:customStyle="1" w:styleId="2Arial">
    <w:name w:val="样式 2级标题 + Arial"/>
    <w:basedOn w:val="2f3"/>
    <w:qFormat/>
    <w:rPr>
      <w:rFonts w:ascii="Arial" w:hAnsi="Arial"/>
      <w:color w:val="000000"/>
      <w:szCs w:val="20"/>
    </w:rPr>
  </w:style>
  <w:style w:type="paragraph" w:customStyle="1" w:styleId="099482">
    <w:name w:val="样式 小四 居中 左侧:  0.99 厘米 悬挂缩进: 4.8 字符2"/>
    <w:basedOn w:val="a"/>
    <w:qFormat/>
    <w:pPr>
      <w:jc w:val="center"/>
    </w:pPr>
    <w:rPr>
      <w:rFonts w:ascii="Times New Roman" w:eastAsia="仿宋_GB2312" w:hAnsi="Times New Roman" w:cs="宋体"/>
      <w:szCs w:val="20"/>
    </w:rPr>
  </w:style>
  <w:style w:type="paragraph" w:customStyle="1" w:styleId="b-b3">
    <w:name w:val="b-b3"/>
    <w:basedOn w:val="30"/>
    <w:next w:val="a"/>
    <w:qFormat/>
    <w:pPr>
      <w:keepNext w:val="0"/>
      <w:keepLines w:val="0"/>
      <w:tabs>
        <w:tab w:val="left" w:pos="1002"/>
      </w:tabs>
      <w:snapToGrid w:val="0"/>
      <w:spacing w:before="80" w:after="80" w:line="440" w:lineRule="atLeast"/>
      <w:ind w:left="1002" w:hanging="435"/>
      <w:textAlignment w:val="baseline"/>
    </w:pPr>
    <w:rPr>
      <w:rFonts w:eastAsia="黑体"/>
      <w:b w:val="0"/>
      <w:bCs w:val="0"/>
      <w:kern w:val="0"/>
      <w:sz w:val="28"/>
      <w:szCs w:val="32"/>
    </w:rPr>
  </w:style>
  <w:style w:type="paragraph" w:customStyle="1" w:styleId="xl837">
    <w:name w:val="xl8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afffffffffff1">
    <w:name w:val="表格文字样式"/>
    <w:basedOn w:val="a"/>
    <w:qFormat/>
    <w:pPr>
      <w:widowControl/>
      <w:spacing w:line="360" w:lineRule="exact"/>
      <w:jc w:val="center"/>
    </w:pPr>
    <w:rPr>
      <w:rFonts w:ascii="Times New Roman" w:eastAsia="宋体" w:hAnsi="Times New Roman" w:cs="宋体"/>
      <w:kern w:val="0"/>
      <w:szCs w:val="20"/>
    </w:rPr>
  </w:style>
  <w:style w:type="paragraph" w:customStyle="1" w:styleId="afffffffffff2">
    <w:name w:val="图注"/>
    <w:basedOn w:val="a"/>
    <w:next w:val="a"/>
    <w:qFormat/>
    <w:pPr>
      <w:spacing w:line="320" w:lineRule="atLeast"/>
      <w:jc w:val="center"/>
    </w:pPr>
    <w:rPr>
      <w:rFonts w:ascii="Times New Roman" w:eastAsia="宋体" w:hAnsi="Times New Roman" w:cs="Times New Roman"/>
      <w:bCs/>
      <w:sz w:val="20"/>
      <w:szCs w:val="24"/>
    </w:rPr>
  </w:style>
  <w:style w:type="paragraph" w:customStyle="1" w:styleId="CM5">
    <w:name w:val="CM5"/>
    <w:basedOn w:val="Default"/>
    <w:next w:val="Default"/>
    <w:qFormat/>
    <w:pPr>
      <w:spacing w:line="438" w:lineRule="atLeast"/>
    </w:pPr>
    <w:rPr>
      <w:rFonts w:ascii="宋体" w:hAnsi="Calibri"/>
      <w:color w:val="auto"/>
    </w:rPr>
  </w:style>
  <w:style w:type="paragraph" w:customStyle="1" w:styleId="9CharCharCharChar">
    <w:name w:val="样式9 Char Char Char Char"/>
    <w:basedOn w:val="a"/>
    <w:qFormat/>
    <w:pPr>
      <w:spacing w:line="360" w:lineRule="auto"/>
      <w:ind w:firstLineChars="200" w:firstLine="560"/>
    </w:pPr>
    <w:rPr>
      <w:rFonts w:ascii="宋体" w:eastAsia="宋体" w:hAnsi="宋体" w:cs="Times New Roman"/>
      <w:color w:val="000000"/>
      <w:kern w:val="0"/>
      <w:sz w:val="28"/>
      <w:szCs w:val="28"/>
    </w:rPr>
  </w:style>
  <w:style w:type="paragraph" w:customStyle="1" w:styleId="afffffffffff3">
    <w:name w:val="表格下方文字"/>
    <w:basedOn w:val="a"/>
    <w:qFormat/>
    <w:pPr>
      <w:adjustRightInd w:val="0"/>
      <w:snapToGrid w:val="0"/>
      <w:spacing w:before="400" w:line="460" w:lineRule="exact"/>
      <w:ind w:firstLineChars="200" w:firstLine="200"/>
    </w:pPr>
    <w:rPr>
      <w:rFonts w:ascii="Times New Roman" w:eastAsia="仿宋_GB2312" w:hAnsi="Times New Roman" w:cs="Times New Roman"/>
      <w:sz w:val="28"/>
      <w:szCs w:val="24"/>
    </w:rPr>
  </w:style>
  <w:style w:type="paragraph" w:customStyle="1" w:styleId="z2">
    <w:name w:val="z2"/>
    <w:basedOn w:val="a"/>
    <w:qFormat/>
    <w:pPr>
      <w:widowControl/>
      <w:spacing w:before="100" w:beforeAutospacing="1" w:after="100" w:afterAutospacing="1" w:line="408" w:lineRule="auto"/>
      <w:jc w:val="left"/>
    </w:pPr>
    <w:rPr>
      <w:rFonts w:ascii="宋体" w:eastAsia="宋体" w:hAnsi="宋体" w:cs="宋体"/>
      <w:bCs/>
      <w:color w:val="000000"/>
      <w:kern w:val="0"/>
      <w:szCs w:val="21"/>
    </w:rPr>
  </w:style>
  <w:style w:type="paragraph" w:customStyle="1" w:styleId="CharCharChar2CharCharCharCharCharCharCharCharCharCharCharCharCharChar">
    <w:name w:val="Char Char Char2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0"/>
    </w:rPr>
  </w:style>
  <w:style w:type="paragraph" w:customStyle="1" w:styleId="xl190">
    <w:name w:val="xl1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CharCharCharCharCharCharCharCharCharCharCharCharCharCharCharCharCharChar2">
    <w:name w:val="Char Char Char Char Char Char Char Char Char Char Char Char Char Char Char Char Char Char2"/>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290">
    <w:name w:val="样式29"/>
    <w:basedOn w:val="241"/>
    <w:qFormat/>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
    <w:qFormat/>
    <w:pPr>
      <w:spacing w:line="360" w:lineRule="auto"/>
      <w:ind w:firstLineChars="200" w:firstLine="200"/>
    </w:pPr>
    <w:rPr>
      <w:rFonts w:ascii="宋体" w:eastAsia="宋体" w:hAnsi="宋体" w:cs="宋体"/>
      <w:sz w:val="24"/>
      <w:szCs w:val="24"/>
    </w:rPr>
  </w:style>
  <w:style w:type="paragraph" w:customStyle="1" w:styleId="afffffffffff4">
    <w:name w:val="发布部门"/>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fffffff5">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4e">
    <w:name w:val="4级标题 + 加粗"/>
    <w:basedOn w:val="47"/>
    <w:qFormat/>
    <w:pPr>
      <w:adjustRightInd/>
      <w:snapToGrid/>
      <w:spacing w:after="60" w:line="300" w:lineRule="auto"/>
      <w:outlineLvl w:val="3"/>
    </w:pPr>
    <w:rPr>
      <w:rFonts w:ascii="Arial" w:hAnsi="Arial"/>
      <w:snapToGrid/>
      <w:color w:val="auto"/>
      <w:szCs w:val="20"/>
    </w:rPr>
  </w:style>
  <w:style w:type="paragraph" w:customStyle="1" w:styleId="afffffffffff6">
    <w:name w:val="第一级标题"/>
    <w:basedOn w:val="a"/>
    <w:next w:val="210"/>
    <w:qFormat/>
    <w:pPr>
      <w:ind w:left="425" w:hanging="425"/>
      <w:outlineLvl w:val="0"/>
    </w:pPr>
    <w:rPr>
      <w:rFonts w:ascii="Times New Roman" w:eastAsia="黑体" w:hAnsi="Times New Roman" w:cs="Times New Roman"/>
      <w:sz w:val="24"/>
      <w:szCs w:val="24"/>
    </w:rPr>
  </w:style>
  <w:style w:type="paragraph" w:customStyle="1" w:styleId="074">
    <w:name w:val="样式 五号 首行缩进:  0.74 厘米"/>
    <w:basedOn w:val="a"/>
    <w:qFormat/>
    <w:pPr>
      <w:widowControl/>
      <w:spacing w:line="360" w:lineRule="exact"/>
      <w:ind w:firstLine="420"/>
    </w:pPr>
    <w:rPr>
      <w:rFonts w:ascii="Times New Roman" w:eastAsia="宋体" w:hAnsi="Times New Roman" w:cs="宋体"/>
      <w:kern w:val="0"/>
      <w:szCs w:val="20"/>
    </w:rPr>
  </w:style>
  <w:style w:type="paragraph" w:customStyle="1" w:styleId="CM31">
    <w:name w:val="CM31"/>
    <w:basedOn w:val="Default"/>
    <w:next w:val="Default"/>
    <w:qFormat/>
    <w:pPr>
      <w:spacing w:line="626" w:lineRule="atLeast"/>
    </w:pPr>
    <w:rPr>
      <w:rFonts w:ascii="宋体"/>
      <w:color w:val="auto"/>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rPr>
      <w:rFonts w:ascii="宋体" w:eastAsia="宋体" w:hAnsi="宋体" w:cs="宋体"/>
      <w:bCs/>
      <w:color w:val="000000"/>
      <w:sz w:val="24"/>
      <w:szCs w:val="21"/>
    </w:rPr>
  </w:style>
  <w:style w:type="paragraph" w:customStyle="1" w:styleId="2f8">
    <w:name w:val="样式2"/>
    <w:basedOn w:val="a"/>
    <w:qFormat/>
    <w:pPr>
      <w:spacing w:before="60" w:line="460" w:lineRule="exact"/>
      <w:outlineLvl w:val="1"/>
    </w:pPr>
    <w:rPr>
      <w:rFonts w:ascii="Times New Roman" w:eastAsia="宋体" w:hAnsi="Times New Roman" w:cs="Times New Roman"/>
      <w:b/>
      <w:sz w:val="28"/>
      <w:szCs w:val="24"/>
    </w:rPr>
  </w:style>
  <w:style w:type="paragraph" w:customStyle="1" w:styleId="XW">
    <w:name w:val="XW正文"/>
    <w:basedOn w:val="a3"/>
    <w:qFormat/>
    <w:pPr>
      <w:adjustRightInd w:val="0"/>
      <w:spacing w:before="0" w:line="360" w:lineRule="auto"/>
      <w:ind w:firstLine="454"/>
      <w:jc w:val="left"/>
      <w:textAlignment w:val="baseline"/>
    </w:pPr>
    <w:rPr>
      <w:rFonts w:ascii="Times New Roman"/>
      <w:color w:val="auto"/>
      <w:kern w:val="0"/>
      <w:szCs w:val="20"/>
    </w:rPr>
  </w:style>
  <w:style w:type="paragraph" w:customStyle="1" w:styleId="CM107">
    <w:name w:val="CM107"/>
    <w:basedOn w:val="Default"/>
    <w:next w:val="Default"/>
    <w:qFormat/>
    <w:pPr>
      <w:spacing w:after="333"/>
    </w:pPr>
    <w:rPr>
      <w:rFonts w:ascii="宋体"/>
      <w:color w:val="auto"/>
    </w:rPr>
  </w:style>
  <w:style w:type="paragraph" w:customStyle="1" w:styleId="afffffffffff7">
    <w:name w:val="文本"/>
    <w:basedOn w:val="a"/>
    <w:qFormat/>
    <w:pPr>
      <w:spacing w:line="360" w:lineRule="auto"/>
      <w:ind w:firstLineChars="200" w:firstLine="200"/>
    </w:pPr>
    <w:rPr>
      <w:rFonts w:ascii="Times New Roman" w:eastAsia="宋体" w:hAnsi="Times New Roman" w:cs="Times New Roman"/>
      <w:sz w:val="24"/>
      <w:szCs w:val="24"/>
    </w:rPr>
  </w:style>
  <w:style w:type="paragraph" w:customStyle="1" w:styleId="11111">
    <w:name w:val="表提11111"/>
    <w:basedOn w:val="a4"/>
    <w:qFormat/>
    <w:pPr>
      <w:tabs>
        <w:tab w:val="left" w:pos="-3558"/>
        <w:tab w:val="left" w:pos="-2550"/>
        <w:tab w:val="left" w:pos="1727"/>
        <w:tab w:val="left" w:pos="1884"/>
        <w:tab w:val="left" w:pos="3075"/>
        <w:tab w:val="center" w:pos="4388"/>
      </w:tabs>
      <w:suppressAutoHyphens w:val="0"/>
      <w:topLinePunct w:val="0"/>
      <w:snapToGrid w:val="0"/>
      <w:spacing w:before="80" w:after="80" w:line="240" w:lineRule="auto"/>
      <w:ind w:firstLine="0"/>
      <w:jc w:val="center"/>
      <w:textAlignment w:val="auto"/>
      <w:outlineLvl w:val="0"/>
    </w:pPr>
    <w:rPr>
      <w:color w:val="000000"/>
      <w:sz w:val="21"/>
    </w:rPr>
  </w:style>
  <w:style w:type="paragraph" w:customStyle="1" w:styleId="3f2">
    <w:name w:val="样式 标题3"/>
    <w:basedOn w:val="a"/>
    <w:qFormat/>
    <w:pPr>
      <w:spacing w:line="440" w:lineRule="exact"/>
      <w:outlineLvl w:val="2"/>
    </w:pPr>
    <w:rPr>
      <w:rFonts w:ascii="Times New Roman" w:eastAsia="仿宋_GB2312" w:hAnsi="Times New Roman" w:cs="宋体"/>
      <w:sz w:val="24"/>
      <w:szCs w:val="20"/>
    </w:rPr>
  </w:style>
  <w:style w:type="paragraph" w:customStyle="1" w:styleId="CM19">
    <w:name w:val="CM19"/>
    <w:basedOn w:val="Default"/>
    <w:next w:val="Default"/>
    <w:qFormat/>
    <w:pPr>
      <w:spacing w:line="438" w:lineRule="atLeast"/>
    </w:pPr>
    <w:rPr>
      <w:rFonts w:ascii="宋体" w:hAnsi="Calibri"/>
      <w:color w:val="auto"/>
    </w:rPr>
  </w:style>
  <w:style w:type="paragraph" w:customStyle="1" w:styleId="SA0">
    <w:name w:val="SA0正文文本"/>
    <w:qFormat/>
    <w:pPr>
      <w:spacing w:line="360" w:lineRule="auto"/>
      <w:ind w:firstLineChars="200" w:firstLine="200"/>
      <w:jc w:val="both"/>
    </w:pPr>
    <w:rPr>
      <w:kern w:val="2"/>
      <w:sz w:val="24"/>
      <w:szCs w:val="24"/>
    </w:rPr>
  </w:style>
  <w:style w:type="paragraph" w:customStyle="1" w:styleId="afffffffffff8">
    <w:name w:val="（空格行"/>
    <w:basedOn w:val="a"/>
    <w:qFormat/>
    <w:pPr>
      <w:ind w:firstLineChars="200" w:firstLine="480"/>
    </w:pPr>
    <w:rPr>
      <w:rFonts w:ascii="Times New Roman" w:eastAsia="仿宋_GB2312" w:hAnsi="Times New Roman" w:cs="Times New Roman"/>
      <w:sz w:val="24"/>
      <w:szCs w:val="24"/>
    </w:rPr>
  </w:style>
  <w:style w:type="paragraph" w:customStyle="1" w:styleId="Table-IS">
    <w:name w:val="Table-I(S)"/>
    <w:basedOn w:val="a"/>
    <w:qFormat/>
    <w:pPr>
      <w:tabs>
        <w:tab w:val="left" w:pos="2160"/>
        <w:tab w:val="left" w:pos="3840"/>
        <w:tab w:val="left" w:pos="5280"/>
      </w:tabs>
      <w:spacing w:line="0" w:lineRule="atLeast"/>
      <w:jc w:val="center"/>
    </w:pPr>
    <w:rPr>
      <w:rFonts w:ascii="Tahoma" w:eastAsia="华文中宋" w:hAnsi="Tahoma" w:cs="Times New Roman"/>
      <w:sz w:val="18"/>
      <w:szCs w:val="18"/>
    </w:rPr>
  </w:style>
  <w:style w:type="paragraph" w:customStyle="1" w:styleId="CharCharCharCharCharCharCharCharCharCharCharCharChar">
    <w:name w:val="Char 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9">
    <w:name w:val="ÕýÎÄÎÄ×ÖËõ½ø"/>
    <w:qFormat/>
    <w:pPr>
      <w:widowControl w:val="0"/>
      <w:spacing w:line="810" w:lineRule="atLeast"/>
      <w:ind w:firstLine="578"/>
    </w:pPr>
    <w:rPr>
      <w:color w:val="000000"/>
      <w:sz w:val="28"/>
    </w:rPr>
  </w:style>
  <w:style w:type="paragraph" w:customStyle="1" w:styleId="afffffffffffa">
    <w:name w:val="ÕýÎÄ"/>
    <w:qFormat/>
    <w:pPr>
      <w:overflowPunct w:val="0"/>
      <w:autoSpaceDE w:val="0"/>
      <w:autoSpaceDN w:val="0"/>
      <w:adjustRightInd w:val="0"/>
      <w:spacing w:line="360" w:lineRule="auto"/>
      <w:ind w:left="567" w:right="567" w:firstLine="680"/>
      <w:textAlignment w:val="baseline"/>
    </w:pPr>
    <w:rPr>
      <w:rFonts w:ascii="宋体"/>
      <w:sz w:val="24"/>
      <w:lang w:val="en-GB"/>
    </w:rPr>
  </w:style>
  <w:style w:type="paragraph" w:customStyle="1" w:styleId="afffffffffffb">
    <w:name w:val="依据文字"/>
    <w:basedOn w:val="21"/>
    <w:qFormat/>
    <w:pPr>
      <w:tabs>
        <w:tab w:val="left" w:pos="420"/>
        <w:tab w:val="left" w:pos="870"/>
        <w:tab w:val="left" w:pos="3150"/>
      </w:tabs>
      <w:autoSpaceDE w:val="0"/>
      <w:autoSpaceDN w:val="0"/>
      <w:adjustRightInd w:val="0"/>
      <w:spacing w:beforeLines="25" w:after="0" w:line="336" w:lineRule="auto"/>
      <w:ind w:leftChars="0" w:left="0" w:firstLineChars="0" w:firstLine="527"/>
      <w:textAlignment w:val="baseline"/>
    </w:pPr>
    <w:rPr>
      <w:rFonts w:ascii="宋体"/>
      <w:szCs w:val="28"/>
    </w:rPr>
  </w:style>
  <w:style w:type="paragraph" w:customStyle="1" w:styleId="CharChar110">
    <w:name w:val="Char Char11"/>
    <w:basedOn w:val="a"/>
    <w:qFormat/>
    <w:pPr>
      <w:spacing w:line="360" w:lineRule="auto"/>
      <w:ind w:firstLineChars="200" w:firstLine="200"/>
    </w:pPr>
    <w:rPr>
      <w:rFonts w:ascii="宋体" w:eastAsia="宋体" w:hAnsi="宋体" w:cs="宋体"/>
      <w:sz w:val="24"/>
      <w:szCs w:val="24"/>
    </w:rPr>
  </w:style>
  <w:style w:type="paragraph" w:customStyle="1" w:styleId="bbbbbbbbbb">
    <w:name w:val="bbbbbbbbbb"/>
    <w:qFormat/>
    <w:pPr>
      <w:ind w:firstLineChars="200" w:firstLine="200"/>
      <w:outlineLvl w:val="1"/>
    </w:pPr>
    <w:rPr>
      <w:sz w:val="28"/>
      <w:szCs w:val="28"/>
    </w:rPr>
  </w:style>
  <w:style w:type="paragraph" w:customStyle="1" w:styleId="1ff8">
    <w:name w:val="花1"/>
    <w:qFormat/>
    <w:pPr>
      <w:widowControl w:val="0"/>
      <w:jc w:val="both"/>
    </w:pPr>
    <w:rPr>
      <w:bCs/>
    </w:rPr>
  </w:style>
  <w:style w:type="paragraph" w:customStyle="1" w:styleId="LNG1">
    <w:name w:val="LNG－标题1"/>
    <w:basedOn w:val="a"/>
    <w:qFormat/>
    <w:pPr>
      <w:widowControl/>
      <w:spacing w:beforeLines="50" w:afterLines="50" w:line="360" w:lineRule="auto"/>
      <w:jc w:val="left"/>
      <w:textAlignment w:val="center"/>
    </w:pPr>
    <w:rPr>
      <w:rFonts w:ascii="宋体" w:eastAsia="宋体" w:hAnsi="宋体" w:cs="宋体"/>
      <w:b/>
      <w:kern w:val="0"/>
      <w:sz w:val="32"/>
      <w:szCs w:val="32"/>
    </w:rPr>
  </w:style>
  <w:style w:type="paragraph" w:customStyle="1" w:styleId="xl43">
    <w:name w:val="xl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b/>
      <w:bCs/>
      <w:kern w:val="0"/>
      <w:sz w:val="20"/>
      <w:szCs w:val="20"/>
    </w:rPr>
  </w:style>
  <w:style w:type="paragraph" w:customStyle="1" w:styleId="CharCharCharCharCharCharCharCharCharCharCharCharCharCharCharCharCharChar0">
    <w:name w:val="Char Char Char Char Char Char Char Char Char Char Char Char Char Char Char Char Char Char"/>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425">
    <w:name w:val="正文-宋4行25"/>
    <w:basedOn w:val="a"/>
    <w:qFormat/>
    <w:pPr>
      <w:adjustRightInd w:val="0"/>
      <w:snapToGrid w:val="0"/>
      <w:spacing w:line="400" w:lineRule="exact"/>
      <w:ind w:firstLineChars="200" w:firstLine="482"/>
      <w:textAlignment w:val="baseline"/>
    </w:pPr>
    <w:rPr>
      <w:rFonts w:ascii="宋体" w:eastAsia="宋体" w:hAnsi="Times New Roman" w:cs="Times New Roman"/>
      <w:kern w:val="0"/>
      <w:sz w:val="24"/>
      <w:szCs w:val="20"/>
    </w:rPr>
  </w:style>
  <w:style w:type="paragraph" w:customStyle="1" w:styleId="077204">
    <w:name w:val="样式 首行缩进:  0.77 厘米 行距: 固定值 20 磅4"/>
    <w:basedOn w:val="a"/>
    <w:qFormat/>
    <w:pPr>
      <w:spacing w:line="360" w:lineRule="auto"/>
      <w:ind w:firstLine="435"/>
    </w:pPr>
    <w:rPr>
      <w:rFonts w:ascii="Times New Roman" w:eastAsia="宋体" w:hAnsi="Times New Roman" w:cs="宋体"/>
      <w:sz w:val="24"/>
      <w:szCs w:val="20"/>
    </w:rPr>
  </w:style>
  <w:style w:type="paragraph" w:customStyle="1" w:styleId="xl117">
    <w:name w:val="xl11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0"/>
      <w:szCs w:val="20"/>
    </w:rPr>
  </w:style>
  <w:style w:type="paragraph" w:customStyle="1" w:styleId="afffffffffffc">
    <w:name w:val="样式 (中文) 黑体 加粗"/>
    <w:basedOn w:val="a"/>
    <w:qFormat/>
    <w:pPr>
      <w:spacing w:line="440" w:lineRule="exact"/>
      <w:ind w:firstLineChars="200" w:firstLine="200"/>
      <w:jc w:val="center"/>
    </w:pPr>
    <w:rPr>
      <w:rFonts w:ascii="Times New Roman" w:eastAsia="黑体" w:hAnsi="Times New Roman" w:cs="Times New Roman"/>
      <w:b/>
      <w:bCs/>
      <w:sz w:val="24"/>
      <w:szCs w:val="24"/>
    </w:rPr>
  </w:style>
  <w:style w:type="paragraph" w:customStyle="1" w:styleId="xl60">
    <w:name w:val="xl60"/>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fffffd">
    <w:name w:val="黄小林图题"/>
    <w:basedOn w:val="a"/>
    <w:qFormat/>
    <w:pPr>
      <w:jc w:val="center"/>
      <w:outlineLvl w:val="0"/>
    </w:pPr>
    <w:rPr>
      <w:rFonts w:ascii="Times New Roman" w:eastAsia="宋体" w:hAnsi="Times New Roman" w:cs="Times New Roman"/>
      <w:sz w:val="28"/>
      <w:szCs w:val="20"/>
    </w:rPr>
  </w:style>
  <w:style w:type="paragraph" w:customStyle="1" w:styleId="D">
    <w:name w:val="标题D"/>
    <w:qFormat/>
    <w:pPr>
      <w:adjustRightInd w:val="0"/>
      <w:snapToGrid w:val="0"/>
      <w:spacing w:before="240" w:line="360" w:lineRule="auto"/>
      <w:outlineLvl w:val="3"/>
    </w:pPr>
    <w:rPr>
      <w:b/>
      <w:sz w:val="24"/>
    </w:rPr>
  </w:style>
  <w:style w:type="paragraph" w:customStyle="1" w:styleId="xl24CharCharChar">
    <w:name w:val="xl24 Char Char Char"/>
    <w:basedOn w:val="a"/>
    <w:qFormat/>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szCs w:val="21"/>
    </w:rPr>
  </w:style>
  <w:style w:type="paragraph" w:customStyle="1" w:styleId="afffffffffffe">
    <w:name w:val="表注"/>
    <w:basedOn w:val="a"/>
    <w:qFormat/>
    <w:pPr>
      <w:adjustRightInd w:val="0"/>
      <w:spacing w:before="120" w:after="40" w:line="320" w:lineRule="exact"/>
      <w:ind w:firstLine="425"/>
      <w:textAlignment w:val="baseline"/>
    </w:pPr>
    <w:rPr>
      <w:rFonts w:ascii="Times New Roman" w:eastAsia="宋体" w:hAnsi="Times New Roman" w:cs="Times New Roman"/>
      <w:kern w:val="0"/>
      <w:szCs w:val="20"/>
    </w:rPr>
  </w:style>
  <w:style w:type="paragraph" w:customStyle="1" w:styleId="affffffffffff">
    <w:name w:val="表内文字新"/>
    <w:next w:val="a"/>
    <w:qFormat/>
    <w:pPr>
      <w:widowControl w:val="0"/>
      <w:snapToGrid w:val="0"/>
      <w:jc w:val="center"/>
    </w:pPr>
    <w:rPr>
      <w:sz w:val="21"/>
      <w:szCs w:val="21"/>
      <w:lang w:val="zh-CN"/>
    </w:rPr>
  </w:style>
  <w:style w:type="paragraph" w:customStyle="1" w:styleId="225">
    <w:name w:val="样式 首行缩进:  2 字符2"/>
    <w:basedOn w:val="a"/>
    <w:qFormat/>
    <w:pPr>
      <w:adjustRightInd w:val="0"/>
      <w:snapToGrid w:val="0"/>
      <w:spacing w:line="500" w:lineRule="exact"/>
      <w:ind w:firstLineChars="200" w:firstLine="480"/>
    </w:pPr>
    <w:rPr>
      <w:rFonts w:ascii="Times New Roman" w:eastAsia="宋体" w:hAnsi="Times New Roman" w:cs="宋体"/>
      <w:snapToGrid w:val="0"/>
      <w:sz w:val="24"/>
      <w:szCs w:val="20"/>
    </w:rPr>
  </w:style>
  <w:style w:type="paragraph" w:customStyle="1" w:styleId="font11">
    <w:name w:val="font11"/>
    <w:basedOn w:val="a"/>
    <w:qFormat/>
    <w:pPr>
      <w:widowControl/>
      <w:spacing w:before="100" w:beforeAutospacing="1" w:after="100" w:afterAutospacing="1"/>
      <w:jc w:val="left"/>
    </w:pPr>
    <w:rPr>
      <w:rFonts w:ascii="宋体" w:eastAsia="宋体" w:hAnsi="Times New Roman" w:cs="Times New Roman"/>
      <w:kern w:val="0"/>
      <w:sz w:val="20"/>
      <w:szCs w:val="20"/>
    </w:rPr>
  </w:style>
  <w:style w:type="paragraph" w:customStyle="1" w:styleId="Char2CharCharCharCharCharCharCharCharCharCharCharChar2">
    <w:name w:val="Char2 Char Char Char Char Char Char Char Char Char Char Char Char2"/>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2085">
    <w:name w:val="样式 2级标题 + 首行缩进:  0.85 厘米"/>
    <w:basedOn w:val="2f3"/>
    <w:qFormat/>
    <w:rPr>
      <w:rFonts w:cs="宋体"/>
      <w:color w:val="000000"/>
      <w:szCs w:val="20"/>
    </w:rPr>
  </w:style>
  <w:style w:type="paragraph" w:customStyle="1" w:styleId="affffffffffff0">
    <w:name w:val="式样"/>
    <w:basedOn w:val="a"/>
    <w:next w:val="afa"/>
    <w:qFormat/>
    <w:rPr>
      <w:rFonts w:ascii="Times New Roman" w:eastAsia="宋体" w:hAnsi="Times New Roman" w:cs="Times New Roman"/>
      <w:szCs w:val="20"/>
    </w:rPr>
  </w:style>
  <w:style w:type="paragraph" w:customStyle="1" w:styleId="151">
    <w:name w:val="样式 纯文本 + 行距: 1.5 倍行距"/>
    <w:basedOn w:val="af6"/>
    <w:qFormat/>
    <w:pPr>
      <w:widowControl/>
      <w:snapToGrid w:val="0"/>
      <w:spacing w:beforeLines="50" w:line="360" w:lineRule="auto"/>
      <w:ind w:firstLineChars="200" w:firstLine="480"/>
      <w:jc w:val="left"/>
    </w:pPr>
    <w:rPr>
      <w:rFonts w:ascii="Times New Roman" w:eastAsia="宋体" w:hAnsiTheme="minorHAnsi" w:cs="宋体"/>
      <w:kern w:val="0"/>
      <w:sz w:val="24"/>
      <w:szCs w:val="20"/>
    </w:rPr>
  </w:style>
  <w:style w:type="paragraph" w:customStyle="1" w:styleId="Char47">
    <w:name w:val="Char47"/>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4heading4TimesNewRoman15">
    <w:name w:val="样式 标题 4四heading 4 + Times New Roman 小四 行距: 1.5 倍行距"/>
    <w:basedOn w:val="40"/>
    <w:qFormat/>
    <w:pPr>
      <w:spacing w:beforeLines="50" w:after="0" w:line="360" w:lineRule="auto"/>
      <w:outlineLvl w:val="0"/>
    </w:pPr>
    <w:rPr>
      <w:rFonts w:ascii="Times New Roman" w:eastAsia="黑体" w:hAnsi="Times New Roman" w:cs="宋体"/>
      <w:sz w:val="24"/>
      <w:szCs w:val="20"/>
    </w:rPr>
  </w:style>
  <w:style w:type="paragraph" w:customStyle="1" w:styleId="0850">
    <w:name w:val="样式 左侧:  0.85 厘米"/>
    <w:basedOn w:val="a"/>
    <w:qFormat/>
    <w:pPr>
      <w:spacing w:line="240" w:lineRule="atLeast"/>
    </w:pPr>
    <w:rPr>
      <w:rFonts w:ascii="Times New Roman" w:eastAsia="宋体" w:hAnsi="Times New Roman" w:cs="宋体"/>
      <w:szCs w:val="20"/>
    </w:rPr>
  </w:style>
  <w:style w:type="paragraph" w:customStyle="1" w:styleId="1ff9">
    <w:name w:val="标题1　黑体　三号"/>
    <w:basedOn w:val="10"/>
    <w:qFormat/>
    <w:pPr>
      <w:spacing w:before="480" w:after="0" w:line="560" w:lineRule="exact"/>
      <w:jc w:val="left"/>
    </w:pPr>
    <w:rPr>
      <w:rFonts w:ascii="黑体" w:eastAsia="黑体" w:hAnsi="宋体"/>
      <w:sz w:val="32"/>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et45">
    <w:name w:val="et45"/>
    <w:basedOn w:val="a"/>
    <w:qFormat/>
    <w:pPr>
      <w:widowControl/>
      <w:pBdr>
        <w:top w:val="single" w:sz="12" w:space="0" w:color="000000"/>
        <w:left w:val="single" w:sz="12" w:space="0" w:color="000000"/>
        <w:bottom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wtext">
    <w:name w:val="wtext"/>
    <w:basedOn w:val="a"/>
    <w:qFormat/>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affffffffffff1">
    <w:name w:val="表号"/>
    <w:basedOn w:val="affffe"/>
    <w:next w:val="affffe"/>
    <w:qFormat/>
    <w:pPr>
      <w:widowControl/>
      <w:tabs>
        <w:tab w:val="left" w:pos="4500"/>
      </w:tabs>
      <w:adjustRightInd/>
      <w:snapToGrid/>
      <w:spacing w:before="120" w:after="120" w:line="240" w:lineRule="atLeast"/>
      <w:ind w:left="3549" w:firstLine="231"/>
    </w:pPr>
    <w:rPr>
      <w:rFonts w:ascii="黑体" w:eastAsia="黑体" w:hAnsi="Times New Roman"/>
      <w:b/>
      <w:color w:val="auto"/>
      <w:sz w:val="28"/>
    </w:rPr>
  </w:style>
  <w:style w:type="paragraph" w:customStyle="1" w:styleId="et67">
    <w:name w:val="et67"/>
    <w:basedOn w:val="a"/>
    <w:qFormat/>
    <w:pPr>
      <w:widowControl/>
      <w:pBdr>
        <w:left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CharChar1CharCharChar1CharCharCharCharCharCharCharCharCharCharCharCharCharChar2">
    <w:name w:val="Char Char1 Char Char Char1 Char Char Char Char Char Char Char Char Char Char Char Char Char Char2"/>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2210">
    <w:name w:val="样式 正文首行缩进 2 + 首行缩进:  2 字符1"/>
    <w:basedOn w:val="21"/>
    <w:qFormat/>
    <w:pPr>
      <w:spacing w:after="0" w:line="360" w:lineRule="auto"/>
      <w:ind w:leftChars="0" w:left="0" w:firstLineChars="0" w:firstLine="200"/>
    </w:pPr>
    <w:rPr>
      <w:bCs/>
      <w:color w:val="000000"/>
    </w:rPr>
  </w:style>
  <w:style w:type="paragraph" w:customStyle="1" w:styleId="CharChar1CharCharCharCharCharCharChar">
    <w:name w:val="Char Char1 Char Char Char Char Char Char Char"/>
    <w:basedOn w:val="a"/>
    <w:qFormat/>
    <w:pPr>
      <w:tabs>
        <w:tab w:val="left" w:pos="432"/>
      </w:tabs>
      <w:ind w:left="432" w:hanging="432"/>
    </w:pPr>
    <w:rPr>
      <w:rFonts w:ascii="Tahoma" w:eastAsia="宋体" w:hAnsi="Tahoma" w:cs="Times New Roman"/>
      <w:sz w:val="24"/>
      <w:szCs w:val="20"/>
    </w:rPr>
  </w:style>
  <w:style w:type="paragraph" w:customStyle="1" w:styleId="ff5">
    <w:name w:val="ff5"/>
    <w:basedOn w:val="a"/>
    <w:qFormat/>
    <w:pPr>
      <w:tabs>
        <w:tab w:val="left" w:pos="8640"/>
      </w:tabs>
      <w:spacing w:line="500" w:lineRule="exact"/>
      <w:ind w:firstLineChars="192" w:firstLine="461"/>
    </w:pPr>
    <w:rPr>
      <w:rFonts w:ascii="宋体" w:eastAsia="宋体" w:hAnsi="宋体" w:cs="Times New Roman"/>
      <w:sz w:val="24"/>
      <w:szCs w:val="24"/>
    </w:rPr>
  </w:style>
  <w:style w:type="paragraph" w:customStyle="1" w:styleId="CM20">
    <w:name w:val="CM20"/>
    <w:basedOn w:val="Default"/>
    <w:next w:val="Default"/>
    <w:qFormat/>
    <w:pPr>
      <w:spacing w:line="438" w:lineRule="atLeast"/>
    </w:pPr>
    <w:rPr>
      <w:rFonts w:ascii="宋体" w:hAnsi="Calibri"/>
      <w:color w:val="auto"/>
    </w:rPr>
  </w:style>
  <w:style w:type="paragraph" w:customStyle="1" w:styleId="Char1CharCharCharCharChar0">
    <w:name w:val="Char1 Char Char Char Char Char"/>
    <w:basedOn w:val="a"/>
    <w:qFormat/>
    <w:rPr>
      <w:rFonts w:ascii="Times New Roman" w:eastAsia="宋体" w:hAnsi="Times New Roman" w:cs="Times New Roman"/>
      <w:bCs/>
      <w:color w:val="000000"/>
      <w:sz w:val="24"/>
      <w:szCs w:val="21"/>
    </w:rPr>
  </w:style>
  <w:style w:type="paragraph" w:customStyle="1" w:styleId="11Char11-h11stlevelSectionHeadl1b1">
    <w:name w:val="样式 标题 1标题 1 Char文号1章标题 1-*+h11st levelSection Headl1b1..."/>
    <w:basedOn w:val="10"/>
    <w:next w:val="a"/>
    <w:qFormat/>
    <w:pPr>
      <w:widowControl/>
      <w:tabs>
        <w:tab w:val="left" w:pos="360"/>
      </w:tabs>
      <w:ind w:left="113" w:hanging="113"/>
      <w:jc w:val="left"/>
    </w:pPr>
    <w:rPr>
      <w:rFonts w:eastAsia="黑体"/>
      <w:b w:val="0"/>
      <w:bCs w:val="0"/>
      <w:sz w:val="32"/>
      <w:szCs w:val="32"/>
    </w:rPr>
  </w:style>
  <w:style w:type="paragraph" w:customStyle="1" w:styleId="44CharChar4CharChina441111T">
    <w:name w:val="样式 标题 4标题 4 Char Char标题 4 CharChina4?? 4款标题1.1.1.1 + (西文) T..."/>
    <w:basedOn w:val="40"/>
    <w:qFormat/>
    <w:pPr>
      <w:autoSpaceDE w:val="0"/>
      <w:autoSpaceDN w:val="0"/>
      <w:spacing w:before="0" w:after="0" w:line="240" w:lineRule="auto"/>
    </w:pPr>
    <w:rPr>
      <w:rFonts w:ascii="Times New Roman" w:eastAsia="楷体_GB2312" w:hAnsi="Times New Roman" w:cs="宋体"/>
      <w:kern w:val="0"/>
      <w:sz w:val="24"/>
      <w:szCs w:val="20"/>
    </w:rPr>
  </w:style>
  <w:style w:type="paragraph" w:customStyle="1" w:styleId="4f">
    <w:name w:val="宏福4"/>
    <w:qFormat/>
  </w:style>
  <w:style w:type="paragraph" w:customStyle="1" w:styleId="-21">
    <w:name w:val="宏福正文-2"/>
    <w:basedOn w:val="a4"/>
    <w:qFormat/>
    <w:pPr>
      <w:suppressAutoHyphens w:val="0"/>
      <w:topLinePunct w:val="0"/>
      <w:adjustRightInd/>
      <w:snapToGrid w:val="0"/>
      <w:spacing w:before="240" w:line="400" w:lineRule="atLeast"/>
      <w:ind w:firstLine="567"/>
      <w:textAlignment w:val="auto"/>
    </w:pPr>
    <w:rPr>
      <w:szCs w:val="28"/>
    </w:rPr>
  </w:style>
  <w:style w:type="paragraph" w:customStyle="1" w:styleId="affffffffffff2">
    <w:name w:val="节标"/>
    <w:basedOn w:val="a"/>
    <w:qFormat/>
    <w:pPr>
      <w:widowControl/>
      <w:autoSpaceDE w:val="0"/>
      <w:autoSpaceDN w:val="0"/>
      <w:adjustRightInd w:val="0"/>
      <w:spacing w:line="480" w:lineRule="exact"/>
      <w:ind w:firstLine="567"/>
      <w:jc w:val="center"/>
      <w:textAlignment w:val="bottom"/>
    </w:pPr>
    <w:rPr>
      <w:rFonts w:ascii="Times New Roman" w:eastAsia="宋体" w:hAnsi="Times New Roman" w:cs="Times New Roman"/>
      <w:b/>
      <w:bCs/>
      <w:color w:val="000000"/>
      <w:kern w:val="0"/>
      <w:sz w:val="30"/>
      <w:szCs w:val="20"/>
    </w:rPr>
  </w:style>
  <w:style w:type="paragraph" w:customStyle="1" w:styleId="a50">
    <w:name w:val="a5"/>
    <w:basedOn w:val="a"/>
    <w:qFormat/>
    <w:pPr>
      <w:widowControl/>
      <w:spacing w:before="100" w:beforeAutospacing="1" w:after="100" w:afterAutospacing="1"/>
      <w:jc w:val="left"/>
    </w:pPr>
    <w:rPr>
      <w:rFonts w:ascii="宋体" w:eastAsia="宋体" w:hAnsi="宋体" w:cs="Times New Roman" w:hint="eastAsia"/>
      <w:kern w:val="0"/>
      <w:sz w:val="27"/>
      <w:szCs w:val="27"/>
    </w:rPr>
  </w:style>
  <w:style w:type="paragraph" w:customStyle="1" w:styleId="Char2CharCharChar">
    <w:name w:val="Char2 Char Char Char"/>
    <w:basedOn w:val="a"/>
    <w:qFormat/>
    <w:rPr>
      <w:rFonts w:ascii="Times New Roman" w:eastAsia="宋体" w:hAnsi="Times New Roman" w:cs="Times New Roman"/>
      <w:sz w:val="24"/>
      <w:szCs w:val="24"/>
    </w:rPr>
  </w:style>
  <w:style w:type="paragraph" w:customStyle="1" w:styleId="1CharCharCharChar1">
    <w:name w:val="字元 字元1 Char Char Char Char1"/>
    <w:basedOn w:val="a"/>
    <w:qFormat/>
    <w:pPr>
      <w:spacing w:line="360" w:lineRule="auto"/>
      <w:ind w:firstLineChars="200" w:firstLine="200"/>
    </w:pPr>
    <w:rPr>
      <w:rFonts w:ascii="宋体" w:eastAsia="宋体" w:hAnsi="宋体" w:cs="宋体"/>
      <w:sz w:val="24"/>
      <w:szCs w:val="24"/>
    </w:rPr>
  </w:style>
  <w:style w:type="paragraph" w:customStyle="1" w:styleId="Table-II">
    <w:name w:val="Table-II"/>
    <w:basedOn w:val="Table-I"/>
    <w:qFormat/>
    <w:pPr>
      <w:ind w:leftChars="20" w:left="48"/>
      <w:jc w:val="left"/>
    </w:pPr>
  </w:style>
  <w:style w:type="paragraph" w:customStyle="1" w:styleId="g2-1">
    <w:name w:val="g2-1"/>
    <w:qFormat/>
    <w:pPr>
      <w:tabs>
        <w:tab w:val="left" w:pos="1672"/>
      </w:tabs>
      <w:ind w:left="1672" w:hanging="1048"/>
    </w:pPr>
    <w:rPr>
      <w:rFonts w:eastAsia="黑体"/>
      <w:sz w:val="30"/>
    </w:rPr>
  </w:style>
  <w:style w:type="paragraph" w:customStyle="1" w:styleId="affffffffffff3">
    <w:name w:val="完成日期"/>
    <w:basedOn w:val="a"/>
    <w:qFormat/>
    <w:pPr>
      <w:adjustRightInd w:val="0"/>
      <w:spacing w:line="360" w:lineRule="auto"/>
      <w:jc w:val="center"/>
      <w:textAlignment w:val="baseline"/>
    </w:pPr>
    <w:rPr>
      <w:rFonts w:ascii="楷体_GB2312" w:eastAsia="楷体_GB2312" w:hAnsi="Times New Roman" w:cs="Times New Roman"/>
      <w:kern w:val="0"/>
      <w:sz w:val="30"/>
      <w:szCs w:val="20"/>
    </w:rPr>
  </w:style>
  <w:style w:type="paragraph" w:customStyle="1" w:styleId="affffffffffff4">
    <w:name w:val="陈光的正文"/>
    <w:basedOn w:val="a"/>
    <w:qFormat/>
    <w:pPr>
      <w:adjustRightInd w:val="0"/>
      <w:snapToGrid w:val="0"/>
      <w:spacing w:beforeLines="10" w:afterLines="10" w:line="360" w:lineRule="auto"/>
      <w:ind w:firstLineChars="200" w:firstLine="200"/>
    </w:pPr>
    <w:rPr>
      <w:rFonts w:ascii="Times New Roman" w:eastAsia="宋体" w:hAnsi="Times New Roman" w:cs="Times New Roman"/>
      <w:sz w:val="28"/>
      <w:szCs w:val="24"/>
    </w:rPr>
  </w:style>
  <w:style w:type="paragraph" w:customStyle="1" w:styleId="affffffffffff5">
    <w:name w:val="报告表中"/>
    <w:basedOn w:val="a"/>
    <w:qFormat/>
    <w:pPr>
      <w:jc w:val="center"/>
    </w:pPr>
    <w:rPr>
      <w:rFonts w:ascii="Times New Roman" w:eastAsia="宋体" w:hAnsi="Times New Roman" w:cs="Times New Roman"/>
      <w:sz w:val="18"/>
      <w:szCs w:val="20"/>
    </w:rPr>
  </w:style>
  <w:style w:type="paragraph" w:customStyle="1" w:styleId="201351">
    <w:name w:val="样式 标题 2 + 小四 段后: 0 磅 行距: 多倍行距 1.35 字行1"/>
    <w:basedOn w:val="20"/>
    <w:qFormat/>
    <w:pPr>
      <w:widowControl/>
      <w:tabs>
        <w:tab w:val="left" w:pos="576"/>
      </w:tabs>
      <w:adjustRightInd w:val="0"/>
      <w:snapToGrid w:val="0"/>
      <w:spacing w:before="120" w:after="0" w:line="324" w:lineRule="auto"/>
      <w:ind w:left="576" w:hanging="576"/>
      <w:jc w:val="left"/>
    </w:pPr>
    <w:rPr>
      <w:rFonts w:ascii="Times New Roman" w:eastAsia="黑体" w:hAnsi="Times New Roman" w:cs="宋体"/>
      <w:kern w:val="0"/>
      <w:sz w:val="28"/>
      <w:szCs w:val="20"/>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
    <w:qFormat/>
    <w:pPr>
      <w:widowControl/>
      <w:jc w:val="center"/>
    </w:pPr>
    <w:rPr>
      <w:rFonts w:ascii="Verdana" w:eastAsia="宋体" w:hAnsi="Verdana" w:cs="Times New Roman"/>
      <w:kern w:val="0"/>
      <w:sz w:val="24"/>
      <w:szCs w:val="24"/>
      <w:lang w:eastAsia="en-US"/>
    </w:rPr>
  </w:style>
  <w:style w:type="paragraph" w:customStyle="1" w:styleId="affffffffffff6">
    <w:name w:val="数字编号列项（二级）"/>
    <w:qFormat/>
    <w:pPr>
      <w:tabs>
        <w:tab w:val="left" w:pos="1260"/>
      </w:tabs>
      <w:ind w:left="1259" w:hanging="419"/>
      <w:jc w:val="both"/>
    </w:pPr>
    <w:rPr>
      <w:rFonts w:ascii="宋体"/>
      <w:sz w:val="21"/>
    </w:rPr>
  </w:style>
  <w:style w:type="paragraph" w:customStyle="1" w:styleId="affffffffffff7">
    <w:name w:val="新表格"/>
    <w:basedOn w:val="a"/>
    <w:qFormat/>
    <w:pPr>
      <w:ind w:left="420"/>
      <w:jc w:val="center"/>
    </w:pPr>
    <w:rPr>
      <w:rFonts w:ascii="Times New Roman" w:eastAsia="宋体" w:hAnsi="Times New Roman" w:cs="Times New Roman"/>
      <w:b/>
      <w:bCs/>
      <w:sz w:val="24"/>
      <w:szCs w:val="24"/>
    </w:rPr>
  </w:style>
  <w:style w:type="paragraph" w:customStyle="1" w:styleId="2f9">
    <w:name w:val="样式 宋体 居中 首行缩进:  2 字符"/>
    <w:basedOn w:val="a"/>
    <w:qFormat/>
    <w:pPr>
      <w:jc w:val="center"/>
    </w:pPr>
    <w:rPr>
      <w:rFonts w:ascii="宋体" w:eastAsia="宋体" w:hAnsi="宋体" w:cs="宋体"/>
      <w:szCs w:val="20"/>
    </w:rPr>
  </w:style>
  <w:style w:type="paragraph" w:customStyle="1" w:styleId="CharCharChar2CharCharCharCharCharCharCharCharCharCharCharCharCharCharCharCharCharCharCharChar2">
    <w:name w:val="Char Char Char2 Char Char Char Char Char Char Char Char Char Char Char Char Char Char Char Char Char Char Char Char2"/>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CharCharff6">
    <w:name w:val="首行缩进 Char Char"/>
    <w:basedOn w:val="a"/>
    <w:qFormat/>
    <w:pPr>
      <w:snapToGrid w:val="0"/>
      <w:spacing w:line="360" w:lineRule="auto"/>
      <w:ind w:firstLine="499"/>
    </w:pPr>
    <w:rPr>
      <w:rFonts w:ascii="宋体" w:eastAsia="宋体" w:hAnsi="Times New Roman" w:cs="Times New Roman"/>
      <w:sz w:val="24"/>
      <w:szCs w:val="20"/>
    </w:rPr>
  </w:style>
  <w:style w:type="paragraph" w:customStyle="1" w:styleId="--0">
    <w:name w:val="--"/>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CharChar3CharCharCharCharCharCharChar">
    <w:name w:val="Char Char Char Char Char Char3 Char Char Char Char Char Char Char"/>
    <w:basedOn w:val="a"/>
    <w:next w:val="a"/>
    <w:qFormat/>
    <w:rPr>
      <w:rFonts w:ascii="Times New Roman" w:eastAsia="黑体" w:hAnsi="Times New Roman" w:cs="Times New Roman"/>
      <w:sz w:val="28"/>
      <w:szCs w:val="24"/>
    </w:rPr>
  </w:style>
  <w:style w:type="paragraph" w:customStyle="1" w:styleId="3ReHead3WSAh33CharCharChar3CharCharChar1">
    <w:name w:val="样式 标题 3ReHead 3 WSAh3标题 3 Char Char Char标题 3 Char Char Char...1"/>
    <w:basedOn w:val="30"/>
    <w:qFormat/>
    <w:pPr>
      <w:tabs>
        <w:tab w:val="left" w:pos="909"/>
      </w:tabs>
      <w:spacing w:before="100" w:after="156"/>
      <w:ind w:left="909" w:hanging="709"/>
    </w:pPr>
    <w:rPr>
      <w:rFonts w:cs="宋体"/>
      <w:szCs w:val="20"/>
    </w:rPr>
  </w:style>
  <w:style w:type="paragraph" w:customStyle="1" w:styleId="CM3">
    <w:name w:val="CM3"/>
    <w:basedOn w:val="Default"/>
    <w:next w:val="Default"/>
    <w:qFormat/>
    <w:pPr>
      <w:spacing w:line="403" w:lineRule="atLeast"/>
    </w:pPr>
    <w:rPr>
      <w:rFonts w:ascii="宋体"/>
      <w:color w:val="auto"/>
    </w:rPr>
  </w:style>
  <w:style w:type="paragraph" w:customStyle="1" w:styleId="affffffffffff8">
    <w:name w:val="四级无标题条"/>
    <w:basedOn w:val="a"/>
    <w:qFormat/>
    <w:pPr>
      <w:ind w:firstLineChars="200" w:firstLine="200"/>
    </w:pPr>
    <w:rPr>
      <w:rFonts w:ascii="Times New Roman" w:eastAsia="宋体" w:hAnsi="Times New Roman" w:cs="Times New Roman"/>
      <w:sz w:val="24"/>
      <w:szCs w:val="24"/>
    </w:rPr>
  </w:style>
  <w:style w:type="paragraph" w:customStyle="1" w:styleId="xl218">
    <w:name w:val="xl2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puce">
    <w:name w:val="puce"/>
    <w:basedOn w:val="a"/>
    <w:qFormat/>
    <w:pPr>
      <w:widowControl/>
      <w:adjustRightInd w:val="0"/>
      <w:snapToGrid w:val="0"/>
      <w:spacing w:after="100" w:afterAutospacing="1"/>
      <w:ind w:left="200" w:firstLineChars="216" w:firstLine="518"/>
    </w:pPr>
    <w:rPr>
      <w:rFonts w:ascii="宋体" w:eastAsia="宋体" w:hAnsi="宋体" w:cs="Times New Roman"/>
      <w:color w:val="000000"/>
      <w:kern w:val="0"/>
      <w:sz w:val="24"/>
      <w:szCs w:val="20"/>
    </w:rPr>
  </w:style>
  <w:style w:type="paragraph" w:customStyle="1" w:styleId="b2-1-1">
    <w:name w:val="b2-1-1"/>
    <w:basedOn w:val="a"/>
    <w:qFormat/>
    <w:pPr>
      <w:widowControl/>
      <w:tabs>
        <w:tab w:val="left" w:pos="1704"/>
      </w:tabs>
      <w:ind w:left="397" w:firstLine="227"/>
      <w:jc w:val="left"/>
    </w:pPr>
    <w:rPr>
      <w:rFonts w:ascii="Times New Roman" w:eastAsia="黑体" w:hAnsi="Times New Roman" w:cs="Times New Roman"/>
      <w:b/>
      <w:bCs/>
      <w:kern w:val="0"/>
      <w:sz w:val="24"/>
      <w:szCs w:val="24"/>
    </w:rPr>
  </w:style>
  <w:style w:type="paragraph" w:customStyle="1" w:styleId="CharCharCharCharCharCharCharCharCharCharCharCharCharChar">
    <w:name w:val="Char Char Char Char Char Char Char Char Char Char Char Char Char Char"/>
    <w:basedOn w:val="a"/>
    <w:qFormat/>
    <w:rPr>
      <w:rFonts w:ascii="Times New Roman" w:eastAsia="宋体" w:hAnsi="Times New Roman" w:cs="Times New Roman"/>
      <w:sz w:val="24"/>
      <w:szCs w:val="24"/>
    </w:rPr>
  </w:style>
  <w:style w:type="paragraph" w:customStyle="1" w:styleId="03">
    <w:name w:val="标题03"/>
    <w:basedOn w:val="a"/>
    <w:next w:val="21"/>
    <w:qFormat/>
    <w:pPr>
      <w:tabs>
        <w:tab w:val="left" w:pos="15"/>
      </w:tabs>
      <w:snapToGrid w:val="0"/>
      <w:spacing w:before="120" w:after="120" w:line="460" w:lineRule="atLeast"/>
      <w:outlineLvl w:val="2"/>
    </w:pPr>
    <w:rPr>
      <w:rFonts w:ascii="Times New Roman" w:eastAsia="宋体" w:hAnsi="Times New Roman" w:cs="Times New Roman"/>
      <w:b/>
      <w:sz w:val="28"/>
      <w:szCs w:val="24"/>
    </w:rPr>
  </w:style>
  <w:style w:type="paragraph" w:customStyle="1" w:styleId="CM14">
    <w:name w:val="CM14"/>
    <w:basedOn w:val="Default"/>
    <w:next w:val="Default"/>
    <w:qFormat/>
    <w:pPr>
      <w:spacing w:line="546" w:lineRule="atLeast"/>
    </w:pPr>
    <w:rPr>
      <w:rFonts w:ascii="隶书" w:eastAsia="隶书"/>
      <w:color w:val="auto"/>
    </w:rPr>
  </w:style>
  <w:style w:type="paragraph" w:customStyle="1" w:styleId="xl167">
    <w:name w:val="xl167"/>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211211h2l22ndlevelTitre22Header2">
    <w:name w:val="样式 标题 2节1.1 标题 2节标题 1.1h2l22nd levelTitre22Header 2节标题..."/>
    <w:basedOn w:val="20"/>
    <w:qFormat/>
    <w:pPr>
      <w:keepNext w:val="0"/>
      <w:keepLines w:val="0"/>
      <w:tabs>
        <w:tab w:val="left" w:pos="6946"/>
      </w:tabs>
      <w:adjustRightInd w:val="0"/>
      <w:snapToGrid w:val="0"/>
      <w:spacing w:before="120" w:after="60" w:line="520" w:lineRule="exact"/>
      <w:jc w:val="left"/>
      <w:textAlignment w:val="baseline"/>
    </w:pPr>
    <w:rPr>
      <w:rFonts w:ascii="Times New Roman" w:eastAsia="黑体" w:hAnsi="Times New Roman" w:cs="Times New Roman"/>
      <w:b w:val="0"/>
      <w:bCs w:val="0"/>
      <w:snapToGrid w:val="0"/>
      <w:color w:val="000000"/>
      <w:kern w:val="0"/>
      <w:szCs w:val="20"/>
    </w:rPr>
  </w:style>
  <w:style w:type="paragraph" w:customStyle="1" w:styleId="CM93">
    <w:name w:val="CM93"/>
    <w:basedOn w:val="Default"/>
    <w:next w:val="Default"/>
    <w:qFormat/>
    <w:rPr>
      <w:rFonts w:ascii="宋体" w:hAnsi="Calibri"/>
      <w:color w:val="auto"/>
    </w:rPr>
  </w:style>
  <w:style w:type="paragraph" w:customStyle="1" w:styleId="affffffffffff9">
    <w:name w:val="正文调整"/>
    <w:basedOn w:val="001"/>
    <w:qFormat/>
    <w:pPr>
      <w:spacing w:line="460" w:lineRule="atLeast"/>
      <w:ind w:firstLineChars="200" w:firstLine="200"/>
      <w:jc w:val="both"/>
    </w:pPr>
    <w:rPr>
      <w:szCs w:val="24"/>
    </w:rPr>
  </w:style>
  <w:style w:type="paragraph" w:customStyle="1" w:styleId="affffffffffffa">
    <w:name w:val="报告条标题"/>
    <w:basedOn w:val="a"/>
    <w:next w:val="a"/>
    <w:qFormat/>
    <w:pPr>
      <w:spacing w:before="120" w:after="120" w:line="400" w:lineRule="exact"/>
    </w:pPr>
    <w:rPr>
      <w:rFonts w:ascii="黑体" w:eastAsia="黑体" w:hAnsi="Times New Roman" w:cs="Times New Roman"/>
      <w:sz w:val="24"/>
      <w:szCs w:val="20"/>
    </w:rPr>
  </w:style>
  <w:style w:type="paragraph" w:customStyle="1" w:styleId="LNG">
    <w:name w:val="LNG－表格"/>
    <w:basedOn w:val="a"/>
    <w:qFormat/>
    <w:pPr>
      <w:spacing w:line="360" w:lineRule="auto"/>
      <w:jc w:val="center"/>
    </w:pPr>
    <w:rPr>
      <w:rFonts w:ascii="Times New Roman" w:eastAsia="宋体" w:hAnsi="Times New Roman" w:cs="Times New Roman"/>
      <w:kern w:val="0"/>
      <w:szCs w:val="21"/>
    </w:rPr>
  </w:style>
  <w:style w:type="paragraph" w:customStyle="1" w:styleId="affffffffffffb">
    <w:name w:val="正文报告"/>
    <w:basedOn w:val="a"/>
    <w:qFormat/>
    <w:pPr>
      <w:tabs>
        <w:tab w:val="left" w:pos="510"/>
      </w:tabs>
      <w:adjustRightInd w:val="0"/>
      <w:spacing w:line="460" w:lineRule="exact"/>
      <w:ind w:firstLine="482"/>
      <w:textAlignment w:val="baseline"/>
    </w:pPr>
    <w:rPr>
      <w:rFonts w:ascii="Times New Roman" w:eastAsia="宋体" w:hAnsi="Times New Roman" w:cs="Times New Roman"/>
      <w:kern w:val="0"/>
      <w:sz w:val="24"/>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0"/>
      <w:szCs w:val="20"/>
    </w:rPr>
  </w:style>
  <w:style w:type="paragraph" w:customStyle="1" w:styleId="4L4MinorHeadingTimesNewRoman">
    <w:name w:val="样式 标题 4L4Minor Heading + Times New Roman"/>
    <w:basedOn w:val="40"/>
    <w:next w:val="22"/>
    <w:qFormat/>
    <w:pPr>
      <w:tabs>
        <w:tab w:val="left" w:pos="964"/>
      </w:tabs>
      <w:spacing w:beforeLines="25" w:afterLines="50" w:line="240" w:lineRule="auto"/>
      <w:ind w:left="964" w:hanging="864"/>
    </w:pPr>
    <w:rPr>
      <w:rFonts w:ascii="Times New Roman" w:eastAsia="宋体" w:hAnsi="Times New Roman" w:cs="Times New Roman"/>
      <w:sz w:val="24"/>
    </w:rPr>
  </w:style>
  <w:style w:type="paragraph" w:customStyle="1" w:styleId="affffffffffffc">
    <w:name w:val="段落"/>
    <w:basedOn w:val="a"/>
    <w:qFormat/>
    <w:pPr>
      <w:tabs>
        <w:tab w:val="left" w:pos="1620"/>
      </w:tabs>
      <w:snapToGrid w:val="0"/>
      <w:jc w:val="center"/>
    </w:pPr>
    <w:rPr>
      <w:rFonts w:ascii="Times New Roman" w:eastAsia="宋体" w:hAnsi="Times New Roman" w:cs="Times New Roman"/>
      <w:kern w:val="28"/>
      <w:szCs w:val="24"/>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211112b22Char2H2h22Ch">
    <w:name w:val="样式 样式 标题 2节标题 1.11.1标题2b2标题 2 Char节标题2H2h2第一层条节标题标题 2 Ch... + 段前..."/>
    <w:qFormat/>
    <w:pPr>
      <w:tabs>
        <w:tab w:val="left" w:pos="567"/>
        <w:tab w:val="left" w:pos="576"/>
        <w:tab w:val="left" w:pos="6946"/>
      </w:tabs>
      <w:spacing w:beforeLines="50" w:afterLines="50"/>
    </w:pPr>
    <w:rPr>
      <w:rFonts w:hAnsi="宋体"/>
      <w:color w:val="000000"/>
      <w:sz w:val="32"/>
    </w:rPr>
  </w:style>
  <w:style w:type="paragraph" w:customStyle="1" w:styleId="211112b22Char2H2h22Ch0">
    <w:name w:val="样式 标题 2节标题 1.11.1标题2b2标题 2 Char节标题2H2h2第一层条节标题标题 2 Ch..."/>
    <w:basedOn w:val="20"/>
    <w:qFormat/>
    <w:pPr>
      <w:tabs>
        <w:tab w:val="left" w:pos="576"/>
        <w:tab w:val="left" w:pos="6946"/>
      </w:tabs>
      <w:adjustRightInd w:val="0"/>
      <w:snapToGrid w:val="0"/>
      <w:spacing w:beforeLines="20" w:afterLines="20" w:line="500" w:lineRule="exact"/>
    </w:pPr>
    <w:rPr>
      <w:rFonts w:ascii="Times New Roman" w:eastAsia="黑体" w:hAnsi="Times New Roman" w:cs="宋体"/>
      <w:snapToGrid w:val="0"/>
      <w:sz w:val="30"/>
      <w:szCs w:val="20"/>
    </w:rPr>
  </w:style>
  <w:style w:type="paragraph" w:customStyle="1" w:styleId="A30">
    <w:name w:val="标题A3"/>
    <w:basedOn w:val="30"/>
    <w:next w:val="1f"/>
    <w:qFormat/>
    <w:pPr>
      <w:keepNext w:val="0"/>
      <w:keepLines w:val="0"/>
      <w:adjustRightInd w:val="0"/>
      <w:snapToGrid w:val="0"/>
      <w:spacing w:before="240" w:after="240" w:line="240" w:lineRule="auto"/>
    </w:pPr>
    <w:rPr>
      <w:rFonts w:ascii="黑体" w:eastAsia="黑体" w:hAnsi="Arial"/>
      <w:b w:val="0"/>
      <w:kern w:val="0"/>
      <w:sz w:val="28"/>
      <w:szCs w:val="28"/>
    </w:rPr>
  </w:style>
  <w:style w:type="paragraph" w:customStyle="1" w:styleId="CharCharChar2CharCharCharCharCharCharCharCharCharCharCharCharCharCharChar">
    <w:name w:val="Char Char Char2 Char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20">
    <w:name w:val="标题A2"/>
    <w:basedOn w:val="20"/>
    <w:next w:val="1f"/>
    <w:qFormat/>
    <w:pPr>
      <w:keepNext w:val="0"/>
      <w:keepLines w:val="0"/>
      <w:adjustRightInd w:val="0"/>
      <w:snapToGrid w:val="0"/>
      <w:spacing w:before="360" w:after="360" w:line="240" w:lineRule="auto"/>
    </w:pPr>
    <w:rPr>
      <w:rFonts w:ascii="黑体" w:eastAsia="黑体" w:hAnsi="Arial" w:cs="Times New Roman"/>
      <w:b w:val="0"/>
      <w:snapToGrid w:val="0"/>
      <w:kern w:val="0"/>
    </w:rPr>
  </w:style>
  <w:style w:type="paragraph" w:customStyle="1" w:styleId="xl52">
    <w:name w:val="xl52"/>
    <w:basedOn w:val="a"/>
    <w:qFormat/>
    <w:pPr>
      <w:widowControl/>
      <w:pBdr>
        <w:top w:val="single" w:sz="4" w:space="0" w:color="auto"/>
        <w:bottom w:val="single" w:sz="4" w:space="0" w:color="auto"/>
        <w:right w:val="single" w:sz="4" w:space="0" w:color="auto"/>
      </w:pBdr>
      <w:spacing w:before="100" w:beforeAutospacing="1" w:after="100" w:afterAutospacing="1"/>
    </w:pPr>
    <w:rPr>
      <w:rFonts w:ascii="Arial" w:eastAsia="宋体" w:hAnsi="Arial" w:cs="Arial"/>
      <w:kern w:val="0"/>
      <w:szCs w:val="21"/>
    </w:rPr>
  </w:style>
  <w:style w:type="paragraph" w:customStyle="1" w:styleId="xl841">
    <w:name w:val="xl8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5f">
    <w:name w:val="宽5中"/>
    <w:basedOn w:val="a"/>
    <w:next w:val="a"/>
    <w:qFormat/>
    <w:pPr>
      <w:adjustRightInd w:val="0"/>
      <w:snapToGrid w:val="0"/>
      <w:jc w:val="center"/>
    </w:pPr>
    <w:rPr>
      <w:rFonts w:ascii="Times New Roman" w:eastAsia="宋体" w:hAnsi="Times New Roman" w:cs="Times New Roman"/>
      <w:szCs w:val="28"/>
    </w:rPr>
  </w:style>
  <w:style w:type="paragraph" w:customStyle="1" w:styleId="0505">
    <w:name w:val="样式 段前: 0.5 行 段后: 0.5 行 行距: 单倍行距"/>
    <w:basedOn w:val="a"/>
    <w:qFormat/>
    <w:pPr>
      <w:spacing w:beforeLines="50" w:afterLines="50"/>
    </w:pPr>
    <w:rPr>
      <w:rFonts w:ascii="Times New Roman" w:eastAsia="宋体" w:hAnsi="Times New Roman" w:cs="宋体"/>
      <w:kern w:val="0"/>
      <w:sz w:val="28"/>
      <w:szCs w:val="20"/>
    </w:rPr>
  </w:style>
  <w:style w:type="paragraph" w:customStyle="1" w:styleId="350">
    <w:name w:val="标题3.5"/>
    <w:basedOn w:val="a"/>
    <w:qFormat/>
    <w:rPr>
      <w:rFonts w:ascii="Times New Roman" w:eastAsia="仿宋_GB2312" w:hAnsi="Times New Roman" w:cs="Times New Roman"/>
      <w:sz w:val="24"/>
      <w:szCs w:val="24"/>
    </w:rPr>
  </w:style>
  <w:style w:type="paragraph" w:customStyle="1" w:styleId="Char1CharCharCharCharCharCharCharCharChar">
    <w:name w:val="Char1 Char Char Char Char Char Char Char Char Char"/>
    <w:basedOn w:val="a"/>
    <w:qFormat/>
    <w:rPr>
      <w:rFonts w:ascii="Times New Roman" w:eastAsia="宋体" w:hAnsi="Times New Roman" w:cs="Times New Roman"/>
      <w:szCs w:val="24"/>
    </w:rPr>
  </w:style>
  <w:style w:type="paragraph" w:customStyle="1" w:styleId="1ffa">
    <w:name w:val="封面标题1"/>
    <w:basedOn w:val="a"/>
    <w:qFormat/>
    <w:pPr>
      <w:spacing w:line="360" w:lineRule="auto"/>
      <w:jc w:val="center"/>
    </w:pPr>
    <w:rPr>
      <w:rFonts w:ascii="Times New Roman" w:eastAsia="宋体" w:hAnsi="Times New Roman" w:cs="Times New Roman"/>
      <w:b/>
      <w:sz w:val="72"/>
      <w:szCs w:val="20"/>
    </w:rPr>
  </w:style>
  <w:style w:type="paragraph" w:customStyle="1" w:styleId="affffffffffffd">
    <w:name w:val="表格文字（居中）"/>
    <w:basedOn w:val="a"/>
    <w:qFormat/>
    <w:pPr>
      <w:jc w:val="center"/>
    </w:pPr>
    <w:rPr>
      <w:rFonts w:ascii="Times New Roman" w:eastAsia="宋体" w:hAnsi="Times New Roman" w:cs="Times New Roman"/>
      <w:szCs w:val="21"/>
    </w:rPr>
  </w:style>
  <w:style w:type="paragraph" w:customStyle="1" w:styleId="31113h33rdlevelH3l3CT31">
    <w:name w:val="样式 标题 3条标题1.1.13h33rd levelH3l3CT白鹤滩标题 3 + (西文) 黑体 (中文)...1"/>
    <w:basedOn w:val="30"/>
    <w:qFormat/>
    <w:pPr>
      <w:adjustRightInd w:val="0"/>
      <w:spacing w:after="60" w:line="520" w:lineRule="exact"/>
      <w:jc w:val="left"/>
      <w:textAlignment w:val="baseline"/>
    </w:pPr>
    <w:rPr>
      <w:rFonts w:eastAsia="黑体"/>
      <w:b w:val="0"/>
      <w:bCs w:val="0"/>
      <w:snapToGrid w:val="0"/>
      <w:color w:val="000000"/>
      <w:kern w:val="0"/>
      <w:sz w:val="28"/>
      <w:szCs w:val="28"/>
    </w:rPr>
  </w:style>
  <w:style w:type="paragraph" w:customStyle="1" w:styleId="affffffffffffe">
    <w:name w:val="条目"/>
    <w:qFormat/>
    <w:pPr>
      <w:tabs>
        <w:tab w:val="left" w:pos="1134"/>
      </w:tabs>
      <w:spacing w:line="400" w:lineRule="atLeast"/>
      <w:ind w:firstLine="482"/>
      <w:jc w:val="both"/>
    </w:pPr>
    <w:rPr>
      <w:kern w:val="2"/>
    </w:rPr>
  </w:style>
  <w:style w:type="paragraph" w:customStyle="1" w:styleId="afffffffffffff">
    <w:name w:val="报告"/>
    <w:basedOn w:val="a"/>
    <w:qFormat/>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11">
    <w:name w:val="正文文本 211"/>
    <w:basedOn w:val="a"/>
    <w:qFormat/>
    <w:pPr>
      <w:overflowPunct w:val="0"/>
      <w:autoSpaceDE w:val="0"/>
      <w:autoSpaceDN w:val="0"/>
      <w:adjustRightInd w:val="0"/>
      <w:spacing w:after="120" w:line="360" w:lineRule="auto"/>
      <w:textAlignment w:val="baseline"/>
    </w:pPr>
    <w:rPr>
      <w:rFonts w:ascii="Times New Roman" w:eastAsia="宋体" w:hAnsi="Times New Roman" w:cs="Times New Roman"/>
      <w:sz w:val="24"/>
      <w:szCs w:val="20"/>
    </w:rPr>
  </w:style>
  <w:style w:type="paragraph" w:customStyle="1" w:styleId="afffffffffffff0">
    <w:name w:val="封面标题"/>
    <w:basedOn w:val="10"/>
    <w:qFormat/>
    <w:pPr>
      <w:suppressAutoHyphens/>
      <w:autoSpaceDE w:val="0"/>
      <w:spacing w:before="240" w:after="240" w:line="240" w:lineRule="auto"/>
      <w:jc w:val="center"/>
    </w:pPr>
    <w:rPr>
      <w:color w:val="000000"/>
      <w:sz w:val="52"/>
      <w:szCs w:val="20"/>
    </w:rPr>
  </w:style>
  <w:style w:type="paragraph" w:customStyle="1" w:styleId="9CharCharCharCharChar">
    <w:name w:val="样式9 Char Char Char Char Char"/>
    <w:basedOn w:val="a"/>
    <w:qFormat/>
    <w:pPr>
      <w:spacing w:line="360" w:lineRule="auto"/>
      <w:ind w:firstLine="420"/>
    </w:pPr>
    <w:rPr>
      <w:rFonts w:ascii="宋体" w:eastAsia="宋体" w:hAnsi="宋体" w:cs="Times New Roman"/>
      <w:kern w:val="0"/>
      <w:sz w:val="28"/>
      <w:szCs w:val="28"/>
    </w:rPr>
  </w:style>
  <w:style w:type="paragraph" w:customStyle="1" w:styleId="afffffffffffff1">
    <w:name w:val="上标"/>
    <w:qFormat/>
    <w:rPr>
      <w:vertAlign w:val="superscript"/>
    </w:rPr>
  </w:style>
  <w:style w:type="paragraph" w:customStyle="1" w:styleId="251">
    <w:name w:val="正文段落25磅小四宋体"/>
    <w:basedOn w:val="a"/>
    <w:qFormat/>
    <w:pPr>
      <w:spacing w:line="500" w:lineRule="exact"/>
      <w:ind w:firstLineChars="200" w:firstLine="200"/>
    </w:pPr>
    <w:rPr>
      <w:rFonts w:ascii="Times New Roman" w:eastAsia="宋体" w:hAnsi="Times New Roman" w:cs="Times New Roman"/>
      <w:sz w:val="28"/>
      <w:szCs w:val="24"/>
    </w:rPr>
  </w:style>
  <w:style w:type="paragraph" w:customStyle="1" w:styleId="CharCharCharCharCharCharCharCharChar2">
    <w:name w:val="Char Char Char Char Char Char Char Char Char2"/>
    <w:basedOn w:val="a"/>
    <w:qFormat/>
    <w:pPr>
      <w:spacing w:line="360" w:lineRule="auto"/>
      <w:ind w:firstLineChars="200" w:firstLine="200"/>
    </w:pPr>
    <w:rPr>
      <w:rFonts w:ascii="宋体" w:eastAsia="宋体" w:hAnsi="宋体" w:cs="宋体"/>
      <w:sz w:val="24"/>
      <w:szCs w:val="24"/>
    </w:rPr>
  </w:style>
  <w:style w:type="paragraph" w:customStyle="1" w:styleId="xl99">
    <w:name w:val="xl99"/>
    <w:basedOn w:val="a"/>
    <w:qFormat/>
    <w:pPr>
      <w:widowControl/>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xl133">
    <w:name w:val="xl133"/>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1252">
    <w:name w:val="样式 四号 黑色 字距调整五号 行距: 多倍行距 1.25 字行 首行缩进:  2 字符"/>
    <w:basedOn w:val="a"/>
    <w:qFormat/>
    <w:pPr>
      <w:spacing w:line="300" w:lineRule="auto"/>
      <w:ind w:firstLineChars="200" w:firstLine="200"/>
    </w:pPr>
    <w:rPr>
      <w:rFonts w:ascii="Times New Roman" w:eastAsia="宋体" w:hAnsi="Times New Roman" w:cs="宋体"/>
      <w:color w:val="000000"/>
      <w:kern w:val="21"/>
      <w:sz w:val="28"/>
      <w:szCs w:val="20"/>
    </w:rPr>
  </w:style>
  <w:style w:type="paragraph" w:customStyle="1" w:styleId="226">
    <w:name w:val="样式 宋体 小四 行距: 固定值 22 磅"/>
    <w:basedOn w:val="a"/>
    <w:qFormat/>
    <w:pPr>
      <w:spacing w:line="440" w:lineRule="exact"/>
      <w:ind w:firstLineChars="200" w:firstLine="480"/>
    </w:pPr>
    <w:rPr>
      <w:rFonts w:ascii="Times New Roman" w:eastAsia="仿宋_GB2312" w:hAnsi="Times New Roman" w:cs="宋体"/>
      <w:sz w:val="24"/>
      <w:szCs w:val="20"/>
    </w:rPr>
  </w:style>
  <w:style w:type="paragraph" w:customStyle="1" w:styleId="xl164">
    <w:name w:val="xl1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1010">
    <w:name w:val="样式 正文缩进 + 首行缩进:  1.01 厘米"/>
    <w:basedOn w:val="ab"/>
    <w:qFormat/>
    <w:pPr>
      <w:autoSpaceDE w:val="0"/>
      <w:autoSpaceDN w:val="0"/>
      <w:adjustRightInd w:val="0"/>
      <w:ind w:firstLine="570"/>
      <w:textAlignment w:val="baseline"/>
    </w:pPr>
    <w:rPr>
      <w:kern w:val="0"/>
      <w:sz w:val="28"/>
    </w:rPr>
  </w:style>
  <w:style w:type="paragraph" w:customStyle="1" w:styleId="2fa">
    <w:name w:val="样式 题注 + 首行缩进:  2 字符"/>
    <w:basedOn w:val="ac"/>
    <w:qFormat/>
    <w:pPr>
      <w:spacing w:before="152" w:after="160" w:line="360" w:lineRule="auto"/>
      <w:ind w:firstLine="400"/>
    </w:pPr>
    <w:rPr>
      <w:rFonts w:ascii="Arial" w:hAnsi="Arial" w:cs="宋体"/>
      <w:sz w:val="21"/>
      <w:szCs w:val="22"/>
    </w:rPr>
  </w:style>
  <w:style w:type="paragraph" w:customStyle="1" w:styleId="099481">
    <w:name w:val="样式 小四 居中 左侧:  0.99 厘米 悬挂缩进: 4.8 字符1"/>
    <w:basedOn w:val="a"/>
    <w:qFormat/>
    <w:pPr>
      <w:jc w:val="center"/>
    </w:pPr>
    <w:rPr>
      <w:rFonts w:ascii="Times New Roman" w:eastAsia="仿宋_GB2312" w:hAnsi="Times New Roman" w:cs="宋体"/>
      <w:szCs w:val="20"/>
    </w:rPr>
  </w:style>
  <w:style w:type="paragraph" w:customStyle="1" w:styleId="afffffffffffff2">
    <w:name w:val="样式 新化化工报告表文 +"/>
    <w:qFormat/>
  </w:style>
  <w:style w:type="paragraph" w:customStyle="1" w:styleId="afffffffffffff3">
    <w:name w:val="新化化工报告表文"/>
    <w:basedOn w:val="a"/>
    <w:qFormat/>
    <w:pPr>
      <w:spacing w:line="320" w:lineRule="exact"/>
      <w:jc w:val="center"/>
    </w:pPr>
    <w:rPr>
      <w:rFonts w:ascii="Times New Roman" w:eastAsia="宋体" w:hAnsi="Times New Roman" w:cs="宋体"/>
      <w:szCs w:val="21"/>
    </w:rPr>
  </w:style>
  <w:style w:type="paragraph" w:customStyle="1" w:styleId="212">
    <w:name w:val="样式 标题2 + 段前: 1 行"/>
    <w:basedOn w:val="20"/>
    <w:qFormat/>
    <w:pPr>
      <w:keepNext w:val="0"/>
      <w:keepLines w:val="0"/>
      <w:spacing w:beforeLines="100" w:after="0" w:line="500" w:lineRule="atLeast"/>
      <w:jc w:val="left"/>
    </w:pPr>
    <w:rPr>
      <w:rFonts w:ascii="Times New Roman" w:eastAsia="宋体" w:hAnsi="Times New Roman" w:cs="宋体"/>
      <w:bCs w:val="0"/>
      <w:color w:val="000000"/>
      <w:sz w:val="28"/>
      <w:szCs w:val="20"/>
    </w:rPr>
  </w:style>
  <w:style w:type="paragraph" w:customStyle="1" w:styleId="afffffffffffff4">
    <w:name w:val="基准篇眉"/>
    <w:basedOn w:val="a"/>
    <w:qFormat/>
    <w:pPr>
      <w:keepLines/>
      <w:widowControl/>
      <w:tabs>
        <w:tab w:val="center" w:pos="7200"/>
        <w:tab w:val="right" w:pos="14400"/>
      </w:tabs>
      <w:overflowPunct w:val="0"/>
      <w:autoSpaceDE w:val="0"/>
      <w:autoSpaceDN w:val="0"/>
      <w:adjustRightInd w:val="0"/>
      <w:jc w:val="center"/>
      <w:textAlignment w:val="baseline"/>
    </w:pPr>
    <w:rPr>
      <w:rFonts w:ascii="Times New Roman" w:eastAsia="宋体" w:hAnsi="Times New Roman" w:cs="Times New Roman"/>
      <w:spacing w:val="80"/>
      <w:kern w:val="0"/>
      <w:sz w:val="20"/>
      <w:szCs w:val="20"/>
    </w:rPr>
  </w:style>
  <w:style w:type="paragraph" w:customStyle="1" w:styleId="428528520">
    <w:name w:val="样式 标题 4 + 两端对齐 段前: 2.85 磅 段后: 2.85 磅 行距: 固定值 20 磅"/>
    <w:basedOn w:val="40"/>
    <w:qFormat/>
    <w:pPr>
      <w:keepNext w:val="0"/>
      <w:keepLines w:val="0"/>
      <w:tabs>
        <w:tab w:val="left" w:pos="0"/>
        <w:tab w:val="left" w:pos="980"/>
        <w:tab w:val="left" w:pos="3190"/>
        <w:tab w:val="left" w:pos="8721"/>
      </w:tabs>
      <w:adjustRightInd w:val="0"/>
      <w:snapToGrid w:val="0"/>
      <w:spacing w:before="57" w:after="57" w:line="400" w:lineRule="exact"/>
      <w:ind w:left="864" w:hanging="864"/>
      <w:jc w:val="left"/>
      <w:textAlignment w:val="baseline"/>
    </w:pPr>
    <w:rPr>
      <w:rFonts w:ascii="宋体" w:eastAsia="宋体" w:hAnsi="宋体" w:cs="Times New Roman"/>
      <w:snapToGrid w:val="0"/>
      <w:kern w:val="0"/>
      <w:sz w:val="24"/>
      <w:szCs w:val="20"/>
    </w:rPr>
  </w:style>
  <w:style w:type="paragraph" w:customStyle="1" w:styleId="CharChar60CharCharCharCharCharChar">
    <w:name w:val="Char Char60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CharCharCharCharCharChar1CharCharCharChar6">
    <w:name w:val="Char Char Char Char Char Char1 Char Char Char Char6"/>
    <w:basedOn w:val="a"/>
    <w:qFormat/>
    <w:rPr>
      <w:rFonts w:ascii="Times New Roman" w:eastAsia="宋体" w:hAnsi="Times New Roman" w:cs="Times New Roman"/>
      <w:sz w:val="24"/>
      <w:szCs w:val="24"/>
    </w:rPr>
  </w:style>
  <w:style w:type="paragraph" w:customStyle="1" w:styleId="afffffffffffff5">
    <w:name w:val="注："/>
    <w:next w:val="40"/>
    <w:qFormat/>
    <w:pPr>
      <w:widowControl w:val="0"/>
      <w:tabs>
        <w:tab w:val="left" w:pos="420"/>
      </w:tabs>
      <w:autoSpaceDE w:val="0"/>
      <w:autoSpaceDN w:val="0"/>
      <w:ind w:left="420" w:hanging="420"/>
      <w:jc w:val="both"/>
    </w:pPr>
    <w:rPr>
      <w:rFonts w:ascii="宋体"/>
      <w:sz w:val="18"/>
    </w:rPr>
  </w:style>
  <w:style w:type="paragraph" w:customStyle="1" w:styleId="305">
    <w:name w:val="样式 标题 3 + 段前: 0.5 行"/>
    <w:basedOn w:val="30"/>
    <w:qFormat/>
    <w:pPr>
      <w:tabs>
        <w:tab w:val="left" w:pos="720"/>
        <w:tab w:val="left" w:pos="756"/>
      </w:tabs>
      <w:spacing w:beforeLines="50" w:line="360" w:lineRule="auto"/>
      <w:ind w:left="720" w:hanging="720"/>
    </w:pPr>
    <w:rPr>
      <w:rFonts w:eastAsia="黑体" w:cs="宋体"/>
      <w:sz w:val="28"/>
      <w:szCs w:val="20"/>
    </w:rPr>
  </w:style>
  <w:style w:type="paragraph" w:customStyle="1" w:styleId="305050505">
    <w:name w:val="样式 样式 样式 标题 3 + 段前: 0.5 行 段后: 0.5 行 + 段前: 0.5 行 段后: 0.5 行 + 段前: ..."/>
    <w:basedOn w:val="a"/>
    <w:qFormat/>
    <w:pPr>
      <w:keepNext/>
      <w:keepLines/>
      <w:tabs>
        <w:tab w:val="left" w:pos="1920"/>
      </w:tabs>
      <w:adjustRightInd w:val="0"/>
      <w:spacing w:beforeLines="50" w:afterLines="50" w:line="520" w:lineRule="exact"/>
      <w:ind w:left="1920" w:hanging="600"/>
      <w:jc w:val="left"/>
      <w:outlineLvl w:val="2"/>
    </w:pPr>
    <w:rPr>
      <w:rFonts w:ascii="Times New Roman" w:eastAsia="华文中宋" w:hAnsi="Times New Roman" w:cs="宋体"/>
      <w:color w:val="000000"/>
      <w:spacing w:val="10"/>
      <w:sz w:val="28"/>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afffffffffffff6">
    <w:name w:val="环正文"/>
    <w:basedOn w:val="a"/>
    <w:qFormat/>
    <w:pPr>
      <w:widowControl/>
      <w:tabs>
        <w:tab w:val="left" w:pos="5094"/>
      </w:tabs>
      <w:adjustRightInd w:val="0"/>
      <w:snapToGrid w:val="0"/>
      <w:spacing w:beforeLines="50" w:line="360" w:lineRule="auto"/>
      <w:ind w:firstLineChars="218" w:firstLine="523"/>
      <w:textAlignment w:val="baseline"/>
    </w:pPr>
    <w:rPr>
      <w:rFonts w:ascii="宋体" w:eastAsia="宋体" w:hAnsi="宋体" w:cs="Times New Roman"/>
      <w:kern w:val="0"/>
      <w:sz w:val="24"/>
      <w:szCs w:val="20"/>
    </w:rPr>
  </w:style>
  <w:style w:type="paragraph" w:customStyle="1" w:styleId="21051">
    <w:name w:val="样式 标题2 + 首行缩进:  1 字符 段前: 0.5 行1"/>
    <w:basedOn w:val="20"/>
    <w:qFormat/>
    <w:pPr>
      <w:keepNext w:val="0"/>
      <w:keepLines w:val="0"/>
      <w:spacing w:beforeLines="50" w:after="0" w:line="500" w:lineRule="atLeast"/>
      <w:ind w:firstLineChars="100" w:firstLine="281"/>
      <w:jc w:val="left"/>
    </w:pPr>
    <w:rPr>
      <w:rFonts w:ascii="Times New Roman" w:eastAsia="宋体" w:hAnsi="Times New Roman" w:cs="宋体"/>
      <w:bCs w:val="0"/>
      <w:color w:val="000000"/>
      <w:sz w:val="28"/>
      <w:szCs w:val="20"/>
    </w:rPr>
  </w:style>
  <w:style w:type="paragraph" w:customStyle="1" w:styleId="CharCharCharCharCharCharCharCharCharCharCharChar">
    <w:name w:val="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11Char1">
    <w:name w:val="样式 标题 1标题 1 Char + 两端对齐1"/>
    <w:basedOn w:val="10"/>
    <w:qFormat/>
    <w:pPr>
      <w:keepLines w:val="0"/>
      <w:spacing w:before="0" w:after="0" w:line="440" w:lineRule="exact"/>
    </w:pPr>
    <w:rPr>
      <w:rFonts w:eastAsia="黑体" w:cs="宋体"/>
      <w:color w:val="FF0000"/>
      <w:kern w:val="2"/>
      <w:sz w:val="24"/>
      <w:szCs w:val="20"/>
    </w:rPr>
  </w:style>
  <w:style w:type="paragraph" w:customStyle="1" w:styleId="a00">
    <w:name w:val="a0"/>
    <w:basedOn w:val="a"/>
    <w:qFormat/>
    <w:pPr>
      <w:widowControl/>
      <w:snapToGrid w:val="0"/>
      <w:jc w:val="center"/>
    </w:pPr>
    <w:rPr>
      <w:rFonts w:ascii="Times New Roman" w:eastAsia="Arial Unicode MS" w:hAnsi="Times New Roman" w:cs="Times New Roman"/>
      <w:color w:val="000000"/>
      <w:kern w:val="0"/>
      <w:sz w:val="24"/>
      <w:szCs w:val="24"/>
    </w:rPr>
  </w:style>
  <w:style w:type="paragraph" w:customStyle="1" w:styleId="CM22">
    <w:name w:val="CM22"/>
    <w:basedOn w:val="Default"/>
    <w:next w:val="Default"/>
    <w:qFormat/>
    <w:pPr>
      <w:spacing w:line="468" w:lineRule="atLeast"/>
    </w:pPr>
    <w:rPr>
      <w:rFonts w:ascii="宋体" w:hAnsi="Calibri"/>
      <w:color w:val="auto"/>
    </w:rPr>
  </w:style>
  <w:style w:type="paragraph" w:customStyle="1" w:styleId="CharCharff7">
    <w:name w:val="正文（首行缩进两字） Char Char"/>
    <w:basedOn w:val="a"/>
    <w:next w:val="af6"/>
    <w:qFormat/>
    <w:rPr>
      <w:rFonts w:ascii="宋体" w:eastAsia="宋体" w:hAnsi="Times New Roman" w:cs="Times New Roman"/>
      <w:kern w:val="0"/>
      <w:position w:val="12"/>
      <w:szCs w:val="20"/>
    </w:rPr>
  </w:style>
  <w:style w:type="paragraph" w:customStyle="1" w:styleId="xl45">
    <w:name w:val="xl4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b/>
      <w:bCs/>
      <w:kern w:val="0"/>
      <w:sz w:val="20"/>
      <w:szCs w:val="20"/>
    </w:rPr>
  </w:style>
  <w:style w:type="paragraph" w:customStyle="1" w:styleId="101011">
    <w:name w:val="样式 样式 正文1 + 段前: 0.1 行 + 段前: 0.1 行1"/>
    <w:basedOn w:val="101"/>
    <w:qFormat/>
    <w:pPr>
      <w:spacing w:before="31"/>
    </w:pPr>
    <w:rPr>
      <w:rFonts w:cs="宋体"/>
    </w:rPr>
  </w:style>
  <w:style w:type="paragraph" w:customStyle="1" w:styleId="afffffffffffff7">
    <w:name w:val="石化产业表"/>
    <w:basedOn w:val="a"/>
    <w:qFormat/>
    <w:pPr>
      <w:tabs>
        <w:tab w:val="left" w:pos="0"/>
      </w:tabs>
      <w:adjustRightInd w:val="0"/>
      <w:snapToGrid w:val="0"/>
      <w:spacing w:line="0" w:lineRule="atLeast"/>
      <w:jc w:val="center"/>
      <w:textAlignment w:val="baseline"/>
    </w:pPr>
    <w:rPr>
      <w:rFonts w:ascii="Times New Roman" w:eastAsia="宋体" w:hAnsi="Times New Roman" w:cs="Times New Roman"/>
      <w:kern w:val="0"/>
      <w:szCs w:val="18"/>
    </w:rPr>
  </w:style>
  <w:style w:type="paragraph" w:customStyle="1" w:styleId="CharCharChar2Char">
    <w:name w:val="Char Char Char2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afffffffffffff8">
    <w:name w:val="投标文件正文"/>
    <w:basedOn w:val="a"/>
    <w:qFormat/>
    <w:pPr>
      <w:tabs>
        <w:tab w:val="left" w:pos="1920"/>
      </w:tabs>
      <w:spacing w:line="400" w:lineRule="exact"/>
      <w:ind w:firstLineChars="200" w:firstLine="480"/>
    </w:pPr>
    <w:rPr>
      <w:rFonts w:ascii="Arial" w:eastAsia="宋体" w:hAnsi="Arial" w:cs="Times New Roman"/>
      <w:sz w:val="24"/>
      <w:szCs w:val="24"/>
    </w:rPr>
  </w:style>
  <w:style w:type="paragraph" w:customStyle="1" w:styleId="CharCharCharCharCharCharChar1CharCharCharChar1">
    <w:name w:val="Char Char Char Char Char Char Char1 Char Char Char Char1"/>
    <w:basedOn w:val="a"/>
    <w:qFormat/>
    <w:pPr>
      <w:tabs>
        <w:tab w:val="left" w:pos="432"/>
      </w:tabs>
      <w:ind w:left="432" w:hanging="432"/>
    </w:pPr>
    <w:rPr>
      <w:rFonts w:ascii="Tahoma" w:eastAsia="宋体" w:hAnsi="Tahoma" w:cs="Times New Roman"/>
      <w:sz w:val="24"/>
      <w:szCs w:val="20"/>
    </w:rPr>
  </w:style>
  <w:style w:type="paragraph" w:customStyle="1" w:styleId="AFTERTITLE">
    <w:name w:val="AFTERTITLE"/>
    <w:basedOn w:val="a"/>
    <w:qFormat/>
    <w:pPr>
      <w:widowControl/>
      <w:spacing w:afterLines="25" w:line="360" w:lineRule="atLeast"/>
      <w:ind w:firstLineChars="200" w:firstLine="200"/>
      <w:jc w:val="center"/>
    </w:pPr>
    <w:rPr>
      <w:rFonts w:ascii="Times New Roman" w:eastAsia="宋体" w:hAnsi="Times New Roman" w:cs="Times New Roman"/>
      <w:b/>
      <w:caps/>
      <w:kern w:val="0"/>
      <w:sz w:val="24"/>
      <w:szCs w:val="20"/>
      <w:lang w:val="fr-FR"/>
    </w:rPr>
  </w:style>
  <w:style w:type="paragraph" w:customStyle="1" w:styleId="afffffffffffff9">
    <w:name w:val="表格项目"/>
    <w:qFormat/>
    <w:pPr>
      <w:jc w:val="center"/>
    </w:pPr>
  </w:style>
  <w:style w:type="paragraph" w:customStyle="1" w:styleId="CharCharff8">
    <w:name w:val="报告正文 Char Char"/>
    <w:basedOn w:val="a"/>
    <w:qFormat/>
    <w:pPr>
      <w:adjustRightInd w:val="0"/>
      <w:spacing w:beforeLines="25" w:line="360" w:lineRule="auto"/>
      <w:ind w:firstLine="482"/>
      <w:textAlignment w:val="baseline"/>
    </w:pPr>
    <w:rPr>
      <w:rFonts w:ascii="Times New Roman" w:eastAsia="宋体" w:hAnsi="Times New Roman" w:cs="宋体"/>
      <w:snapToGrid w:val="0"/>
      <w:kern w:val="24"/>
      <w:sz w:val="24"/>
      <w:szCs w:val="20"/>
    </w:rPr>
  </w:style>
  <w:style w:type="paragraph" w:customStyle="1" w:styleId="inner">
    <w:name w:val="inner"/>
    <w:basedOn w:val="a"/>
    <w:qFormat/>
    <w:pPr>
      <w:widowControl/>
      <w:spacing w:before="100" w:beforeAutospacing="1" w:after="100" w:afterAutospacing="1" w:line="257" w:lineRule="atLeast"/>
      <w:jc w:val="left"/>
    </w:pPr>
    <w:rPr>
      <w:rFonts w:ascii="Arial Unicode MS" w:eastAsia="宋体" w:hAnsi="Arial Unicode MS" w:cs="Times New Roman"/>
      <w:color w:val="000000"/>
      <w:spacing w:val="26"/>
      <w:kern w:val="0"/>
      <w:sz w:val="15"/>
      <w:szCs w:val="15"/>
    </w:rPr>
  </w:style>
  <w:style w:type="paragraph" w:customStyle="1" w:styleId="Style16">
    <w:name w:val="Style16"/>
    <w:basedOn w:val="a"/>
    <w:qFormat/>
    <w:pPr>
      <w:adjustRightInd w:val="0"/>
      <w:jc w:val="left"/>
    </w:pPr>
    <w:rPr>
      <w:rFonts w:ascii="宋体" w:eastAsia="宋体" w:hAnsi="Calibri" w:cs="Times New Roman"/>
      <w:kern w:val="0"/>
      <w:sz w:val="24"/>
      <w:szCs w:val="24"/>
    </w:rPr>
  </w:style>
  <w:style w:type="paragraph" w:customStyle="1" w:styleId="040">
    <w:name w:val="04 四级标题"/>
    <w:next w:val="00"/>
    <w:pPr>
      <w:spacing w:before="120" w:line="520" w:lineRule="exact"/>
    </w:pPr>
    <w:rPr>
      <w:rFonts w:ascii="宋体" w:hAnsi="宋体"/>
      <w:b/>
      <w:spacing w:val="-2"/>
      <w:kern w:val="2"/>
      <w:sz w:val="28"/>
      <w:szCs w:val="28"/>
    </w:rPr>
  </w:style>
  <w:style w:type="paragraph" w:customStyle="1" w:styleId="Char51">
    <w:name w:val="Char51"/>
    <w:basedOn w:val="a"/>
    <w:qFormat/>
    <w:rPr>
      <w:rFonts w:ascii="Times New Roman" w:eastAsia="宋体" w:hAnsi="Times New Roman" w:cs="Times New Roman"/>
      <w:sz w:val="24"/>
      <w:szCs w:val="24"/>
    </w:rPr>
  </w:style>
  <w:style w:type="paragraph" w:customStyle="1" w:styleId="BodyTextIndent31">
    <w:name w:val="Body Text Indent 31"/>
    <w:basedOn w:val="a"/>
    <w:qFormat/>
    <w:pPr>
      <w:adjustRightInd w:val="0"/>
      <w:ind w:firstLine="690"/>
      <w:textAlignment w:val="baseline"/>
    </w:pPr>
    <w:rPr>
      <w:rFonts w:ascii="宋体" w:eastAsia="宋体" w:hAnsi="Times New Roman" w:cs="Times New Roman"/>
      <w:sz w:val="28"/>
      <w:szCs w:val="20"/>
    </w:rPr>
  </w:style>
  <w:style w:type="paragraph" w:customStyle="1" w:styleId="3style3h3H3sect1233CharCharsect1231sect120">
    <w:name w:val="样式 样式 标题 3style3h3H3sect1.2.3标题 3 Char Charsect1.2.31sect1.2... ..."/>
    <w:basedOn w:val="a"/>
    <w:qFormat/>
    <w:pPr>
      <w:keepNext/>
      <w:keepLines/>
      <w:snapToGrid w:val="0"/>
      <w:spacing w:beforeLines="50" w:line="360" w:lineRule="auto"/>
      <w:ind w:leftChars="300" w:left="300"/>
      <w:outlineLvl w:val="2"/>
    </w:pPr>
    <w:rPr>
      <w:rFonts w:ascii="Times New Roman" w:eastAsia="宋体" w:hAnsi="Times New Roman" w:cs="宋体"/>
      <w:b/>
      <w:bCs/>
      <w:spacing w:val="8"/>
      <w:sz w:val="28"/>
      <w:szCs w:val="20"/>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afffffffffffffa">
    <w:name w:val="样式 样式 图形标题 + (西文) 宋体 (中文) 宋体 小四 加粗 + 非加粗"/>
    <w:qFormat/>
  </w:style>
  <w:style w:type="paragraph" w:customStyle="1" w:styleId="afffffffffffffb">
    <w:name w:val="样式 图形标题 + (西文) 宋体 (中文) 宋体 小四 加粗"/>
    <w:qFormat/>
    <w:pPr>
      <w:spacing w:before="260" w:after="260"/>
    </w:pPr>
    <w:rPr>
      <w:rFonts w:ascii="黑体" w:eastAsia="黑体" w:hAnsi="黑体"/>
      <w:b/>
    </w:rPr>
  </w:style>
  <w:style w:type="paragraph" w:customStyle="1" w:styleId="afffffffffffffc">
    <w:name w:val="图形标题"/>
    <w:qFormat/>
    <w:pPr>
      <w:spacing w:beforeLines="50" w:afterLines="50"/>
      <w:jc w:val="center"/>
    </w:pPr>
    <w:rPr>
      <w:rFonts w:ascii="仿宋_GB2312" w:eastAsia="仿宋_GB2312"/>
      <w:bCs/>
      <w:sz w:val="24"/>
      <w:szCs w:val="24"/>
    </w:rPr>
  </w:style>
  <w:style w:type="paragraph" w:customStyle="1" w:styleId="1ffb">
    <w:name w:val="字元 字元1"/>
    <w:basedOn w:val="a"/>
    <w:qFormat/>
    <w:rPr>
      <w:rFonts w:ascii="Times New Roman" w:eastAsia="宋体" w:hAnsi="Times New Roman" w:cs="Times New Roman"/>
      <w:sz w:val="24"/>
      <w:szCs w:val="24"/>
    </w:rPr>
  </w:style>
  <w:style w:type="paragraph" w:customStyle="1" w:styleId="xl169">
    <w:name w:val="xl16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fffffffb">
    <w:name w:val="中央沙正文 Char"/>
    <w:basedOn w:val="a"/>
    <w:qFormat/>
    <w:pPr>
      <w:spacing w:line="520" w:lineRule="exact"/>
      <w:ind w:leftChars="-2" w:left="-4" w:firstLine="560"/>
    </w:pPr>
    <w:rPr>
      <w:rFonts w:ascii="Times New Roman" w:eastAsia="宋体" w:hAnsi="Times New Roman" w:cs="Times New Roman"/>
      <w:sz w:val="24"/>
      <w:szCs w:val="24"/>
    </w:rPr>
  </w:style>
  <w:style w:type="paragraph" w:customStyle="1" w:styleId="11b1-h11stlevelSectionHeadl11">
    <w:name w:val="样式 标题 1章标题 1b1-*+h11st levelSection Headl1预评价章标题标题 1 预..."/>
    <w:basedOn w:val="10"/>
    <w:qFormat/>
    <w:pPr>
      <w:tabs>
        <w:tab w:val="left" w:pos="900"/>
      </w:tabs>
      <w:adjustRightInd w:val="0"/>
      <w:spacing w:beforeLines="50" w:afterLines="50" w:line="460" w:lineRule="exact"/>
      <w:jc w:val="left"/>
      <w:textAlignment w:val="baseline"/>
    </w:pPr>
    <w:rPr>
      <w:rFonts w:cs="宋体"/>
      <w:sz w:val="28"/>
      <w:szCs w:val="28"/>
    </w:rPr>
  </w:style>
  <w:style w:type="paragraph" w:customStyle="1" w:styleId="400">
    <w:name w:val="标题 4+ 段前: 0 磅"/>
    <w:basedOn w:val="30"/>
    <w:qFormat/>
    <w:pPr>
      <w:spacing w:before="0" w:line="360" w:lineRule="auto"/>
      <w:jc w:val="center"/>
    </w:pPr>
    <w:rPr>
      <w:rFonts w:ascii="黑体" w:eastAsia="黑体" w:hAnsi="宋体"/>
      <w:b w:val="0"/>
      <w:color w:val="000000"/>
      <w:spacing w:val="10"/>
      <w:sz w:val="32"/>
      <w:szCs w:val="28"/>
    </w:rPr>
  </w:style>
  <w:style w:type="paragraph" w:customStyle="1" w:styleId="font16">
    <w:name w:val="font16"/>
    <w:basedOn w:val="a"/>
    <w:qFormat/>
    <w:pPr>
      <w:widowControl/>
      <w:spacing w:before="100" w:beforeAutospacing="1" w:after="100" w:afterAutospacing="1"/>
      <w:jc w:val="left"/>
    </w:pPr>
    <w:rPr>
      <w:rFonts w:ascii="Times New Roman" w:eastAsia="宋体" w:hAnsi="Times New Roman" w:cs="Times New Roman"/>
      <w:color w:val="FFFFFF"/>
      <w:kern w:val="0"/>
      <w:sz w:val="20"/>
      <w:szCs w:val="20"/>
    </w:rPr>
  </w:style>
  <w:style w:type="paragraph" w:customStyle="1" w:styleId="05050">
    <w:name w:val="样式 一级段落编号 + 段前: 0.5 行 段后: 0.5 行"/>
    <w:basedOn w:val="a"/>
    <w:qFormat/>
    <w:pPr>
      <w:adjustRightInd w:val="0"/>
      <w:snapToGrid w:val="0"/>
      <w:spacing w:line="360" w:lineRule="auto"/>
      <w:ind w:rightChars="100" w:right="100"/>
    </w:pPr>
    <w:rPr>
      <w:rFonts w:ascii="仿宋_GB2312" w:eastAsia="仿宋_GB2312" w:hAnsi="Times New Roman" w:cs="Times New Roman"/>
      <w:b/>
      <w:bCs/>
      <w:color w:val="000000"/>
      <w:kern w:val="0"/>
      <w:sz w:val="30"/>
      <w:szCs w:val="21"/>
    </w:rPr>
  </w:style>
  <w:style w:type="paragraph" w:customStyle="1" w:styleId="afffffffffffffd">
    <w:name w:val="图文框"/>
    <w:basedOn w:val="af9"/>
    <w:qFormat/>
    <w:pPr>
      <w:widowControl/>
      <w:jc w:val="center"/>
    </w:pPr>
    <w:rPr>
      <w:rFonts w:ascii="Arial" w:hAnsiTheme="minorHAnsi" w:cstheme="minorBidi"/>
      <w:kern w:val="24"/>
      <w:sz w:val="21"/>
      <w:szCs w:val="21"/>
    </w:rPr>
  </w:style>
  <w:style w:type="paragraph" w:customStyle="1" w:styleId="332">
    <w:name w:val="样式 3级标题 + 段前: 3 磅"/>
    <w:basedOn w:val="3b"/>
    <w:qFormat/>
    <w:pPr>
      <w:ind w:firstLineChars="0" w:firstLine="0"/>
    </w:pPr>
    <w:rPr>
      <w:rFonts w:cs="宋体"/>
      <w:b/>
      <w:bCs/>
      <w:kern w:val="2"/>
      <w:szCs w:val="20"/>
    </w:rPr>
  </w:style>
  <w:style w:type="paragraph" w:customStyle="1" w:styleId="afffffffffffffe">
    <w:name w:val="二级标题 冯"/>
    <w:basedOn w:val="a"/>
    <w:qFormat/>
    <w:pPr>
      <w:keepNext/>
      <w:keepLines/>
      <w:spacing w:before="120" w:after="120" w:line="360" w:lineRule="auto"/>
      <w:outlineLvl w:val="0"/>
    </w:pPr>
    <w:rPr>
      <w:rFonts w:ascii="Times New Roman" w:eastAsia="宋体" w:hAnsi="Times New Roman" w:cs="Times New Roman"/>
      <w:b/>
      <w:bCs/>
      <w:sz w:val="36"/>
      <w:szCs w:val="36"/>
    </w:rPr>
  </w:style>
  <w:style w:type="paragraph" w:customStyle="1" w:styleId="20060">
    <w:name w:val="2006表格标题"/>
    <w:basedOn w:val="a"/>
    <w:qFormat/>
    <w:pPr>
      <w:spacing w:before="160" w:line="520" w:lineRule="exact"/>
      <w:ind w:firstLineChars="200" w:firstLine="480"/>
    </w:pPr>
    <w:rPr>
      <w:rFonts w:ascii="Times New Roman" w:eastAsia="黑体" w:hAnsi="Times New Roman" w:cs="Times New Roman"/>
      <w:snapToGrid w:val="0"/>
      <w:kern w:val="0"/>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
    <w:qFormat/>
    <w:rPr>
      <w:rFonts w:ascii="Times New Roman" w:eastAsia="宋体" w:hAnsi="Times New Roman" w:cs="Times New Roman"/>
      <w:sz w:val="24"/>
      <w:szCs w:val="24"/>
    </w:rPr>
  </w:style>
  <w:style w:type="paragraph" w:customStyle="1" w:styleId="affffffffffffff">
    <w:name w:val="页号"/>
    <w:basedOn w:val="afa"/>
    <w:qFormat/>
    <w:pPr>
      <w:tabs>
        <w:tab w:val="clear" w:pos="4153"/>
        <w:tab w:val="clear" w:pos="8306"/>
        <w:tab w:val="center" w:pos="4320"/>
        <w:tab w:val="right" w:pos="8640"/>
      </w:tabs>
      <w:adjustRightInd w:val="0"/>
      <w:snapToGrid/>
      <w:jc w:val="center"/>
      <w:textAlignment w:val="baseline"/>
    </w:pPr>
    <w:rPr>
      <w:rFonts w:ascii="宋体" w:hAnsi="Arial" w:cstheme="minorBidi"/>
      <w:b/>
      <w:spacing w:val="3"/>
      <w:kern w:val="24"/>
      <w:sz w:val="24"/>
      <w:szCs w:val="20"/>
    </w:rPr>
  </w:style>
  <w:style w:type="paragraph" w:customStyle="1" w:styleId="1ffc">
    <w:name w:val="标题1 修改"/>
    <w:basedOn w:val="10"/>
    <w:qFormat/>
    <w:pPr>
      <w:keepNext w:val="0"/>
      <w:keepLines w:val="0"/>
      <w:pageBreakBefore/>
      <w:widowControl/>
      <w:adjustRightInd w:val="0"/>
      <w:snapToGrid w:val="0"/>
      <w:spacing w:before="0" w:after="0" w:line="300" w:lineRule="auto"/>
      <w:jc w:val="left"/>
    </w:pPr>
    <w:rPr>
      <w:rFonts w:eastAsia="黑体"/>
      <w:b w:val="0"/>
      <w:snapToGrid w:val="0"/>
      <w:kern w:val="0"/>
      <w:sz w:val="28"/>
      <w:szCs w:val="21"/>
    </w:rPr>
  </w:style>
  <w:style w:type="paragraph" w:customStyle="1" w:styleId="affffffffffffff0">
    <w:name w:val="表图题"/>
    <w:basedOn w:val="a"/>
    <w:qFormat/>
    <w:pPr>
      <w:spacing w:line="440" w:lineRule="exact"/>
      <w:jc w:val="center"/>
    </w:pPr>
    <w:rPr>
      <w:rFonts w:ascii="Times New Roman" w:eastAsia="华文细黑" w:hAnsi="Times New Roman" w:cs="Times New Roman"/>
      <w:b/>
      <w:szCs w:val="28"/>
    </w:rPr>
  </w:style>
  <w:style w:type="paragraph" w:customStyle="1" w:styleId="BodyTextIndent1">
    <w:name w:val="Body Text Indent1"/>
    <w:basedOn w:val="a"/>
    <w:qFormat/>
    <w:pPr>
      <w:tabs>
        <w:tab w:val="left" w:pos="540"/>
      </w:tabs>
      <w:adjustRightInd w:val="0"/>
      <w:snapToGrid w:val="0"/>
      <w:spacing w:line="360" w:lineRule="auto"/>
      <w:ind w:firstLineChars="200" w:firstLine="560"/>
    </w:pPr>
    <w:rPr>
      <w:rFonts w:ascii="Times New Roman" w:eastAsia="仿宋_GB2312" w:hAnsi="Times New Roman" w:cs="Times New Roman"/>
      <w:snapToGrid w:val="0"/>
      <w:color w:val="FF0000"/>
      <w:kern w:val="0"/>
      <w:sz w:val="28"/>
      <w:szCs w:val="28"/>
    </w:rPr>
  </w:style>
  <w:style w:type="paragraph" w:customStyle="1" w:styleId="WW-30">
    <w:name w:val="WW-正文文本缩进 3"/>
    <w:basedOn w:val="a"/>
    <w:qFormat/>
    <w:pPr>
      <w:tabs>
        <w:tab w:val="right" w:leader="dot" w:pos="8505"/>
      </w:tabs>
      <w:suppressAutoHyphens/>
      <w:ind w:right="-58" w:firstLine="315"/>
    </w:pPr>
    <w:rPr>
      <w:rFonts w:ascii="Times New Roman" w:eastAsia="宋体" w:hAnsi="Times New Roman" w:cs="Times New Roman"/>
      <w:color w:val="FF0000"/>
      <w:kern w:val="1"/>
      <w:szCs w:val="21"/>
      <w:lang w:eastAsia="ar-SA"/>
    </w:rPr>
  </w:style>
  <w:style w:type="paragraph" w:customStyle="1" w:styleId="et79">
    <w:name w:val="et79"/>
    <w:basedOn w:val="a"/>
    <w:qFormat/>
    <w:pPr>
      <w:widowControl/>
      <w:pBdr>
        <w:top w:val="single" w:sz="12" w:space="0" w:color="000000"/>
        <w:left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affffffffffffff1">
    <w:name w:val="表格编号"/>
    <w:basedOn w:val="a"/>
    <w:next w:val="a"/>
    <w:qFormat/>
    <w:pPr>
      <w:tabs>
        <w:tab w:val="left" w:pos="720"/>
      </w:tabs>
      <w:spacing w:before="300" w:after="200"/>
      <w:jc w:val="center"/>
    </w:pPr>
    <w:rPr>
      <w:rFonts w:ascii="Times New Roman" w:eastAsia="宋体" w:hAnsi="Times New Roman" w:cs="Times New Roman"/>
      <w:sz w:val="24"/>
      <w:szCs w:val="20"/>
    </w:rPr>
  </w:style>
  <w:style w:type="paragraph" w:customStyle="1" w:styleId="1H1061">
    <w:name w:val="样式 标题 1H1 + 非加粗 段前: 0 磅 段后: 6 磅1"/>
    <w:basedOn w:val="10"/>
    <w:qFormat/>
    <w:pPr>
      <w:widowControl/>
      <w:adjustRightInd w:val="0"/>
      <w:snapToGrid w:val="0"/>
      <w:spacing w:beforeLines="100" w:after="120" w:line="360" w:lineRule="auto"/>
    </w:pPr>
    <w:rPr>
      <w:rFonts w:eastAsia="黑体" w:cs="宋体"/>
      <w:b w:val="0"/>
      <w:bCs w:val="0"/>
      <w:sz w:val="32"/>
      <w:szCs w:val="20"/>
    </w:rPr>
  </w:style>
  <w:style w:type="paragraph" w:customStyle="1" w:styleId="4TimesNewRoman0">
    <w:name w:val="样式 标题 4 + (西文) Times New Roman"/>
    <w:basedOn w:val="40"/>
    <w:qFormat/>
    <w:pPr>
      <w:keepNext w:val="0"/>
      <w:keepLines w:val="0"/>
      <w:tabs>
        <w:tab w:val="left" w:pos="1323"/>
      </w:tabs>
      <w:adjustRightInd w:val="0"/>
      <w:spacing w:before="0" w:after="0" w:line="240" w:lineRule="auto"/>
      <w:ind w:firstLineChars="200" w:firstLine="535"/>
      <w:jc w:val="left"/>
    </w:pPr>
    <w:rPr>
      <w:rFonts w:ascii="Times New Roman" w:eastAsia="宋体" w:hAnsi="Times New Roman" w:cs="Times New Roman"/>
      <w:b w:val="0"/>
      <w:bCs w:val="0"/>
      <w:snapToGrid w:val="0"/>
      <w:kern w:val="0"/>
      <w:sz w:val="24"/>
      <w:szCs w:val="20"/>
    </w:rPr>
  </w:style>
  <w:style w:type="paragraph" w:customStyle="1" w:styleId="1ffd">
    <w:name w:val="表格内容1"/>
    <w:basedOn w:val="a"/>
    <w:qFormat/>
    <w:pPr>
      <w:adjustRightInd w:val="0"/>
      <w:snapToGrid w:val="0"/>
      <w:spacing w:line="240" w:lineRule="atLeast"/>
      <w:jc w:val="center"/>
    </w:pPr>
    <w:rPr>
      <w:rFonts w:ascii="Times New Roman" w:eastAsia="宋体" w:hAnsi="Times New Roman" w:cs="Times New Roman"/>
      <w:snapToGrid w:val="0"/>
      <w:kern w:val="0"/>
      <w:szCs w:val="24"/>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76">
    <w:name w:val="样式7表名"/>
    <w:qFormat/>
    <w:pPr>
      <w:spacing w:before="120" w:line="360" w:lineRule="auto"/>
      <w:jc w:val="center"/>
    </w:pPr>
    <w:rPr>
      <w:rFonts w:ascii="黑体" w:eastAsia="黑体"/>
      <w:spacing w:val="60"/>
      <w:sz w:val="24"/>
    </w:rPr>
  </w:style>
  <w:style w:type="paragraph" w:customStyle="1" w:styleId="8a">
    <w:name w:val="样式8表号"/>
    <w:next w:val="a"/>
    <w:qFormat/>
    <w:pPr>
      <w:widowControl w:val="0"/>
      <w:spacing w:line="360" w:lineRule="auto"/>
      <w:ind w:firstLine="510"/>
      <w:jc w:val="both"/>
    </w:pPr>
  </w:style>
  <w:style w:type="paragraph" w:customStyle="1" w:styleId="affffffffffffff2">
    <w:name w:val="标注"/>
    <w:basedOn w:val="a"/>
    <w:qFormat/>
    <w:pPr>
      <w:adjustRightInd w:val="0"/>
      <w:snapToGrid w:val="0"/>
      <w:spacing w:line="300" w:lineRule="auto"/>
      <w:ind w:firstLine="480"/>
    </w:pPr>
    <w:rPr>
      <w:rFonts w:ascii="Times New Roman" w:eastAsia="黑体" w:hAnsi="Times New Roman" w:cs="Times New Roman"/>
      <w:color w:val="000000"/>
      <w:szCs w:val="24"/>
    </w:rPr>
  </w:style>
  <w:style w:type="paragraph" w:customStyle="1" w:styleId="Style9">
    <w:name w:val="Style9"/>
    <w:basedOn w:val="a"/>
    <w:qFormat/>
    <w:pPr>
      <w:adjustRightInd w:val="0"/>
      <w:spacing w:line="816" w:lineRule="exact"/>
      <w:jc w:val="left"/>
    </w:pPr>
    <w:rPr>
      <w:rFonts w:ascii="宋体" w:eastAsia="宋体" w:hAnsi="Calibri" w:cs="Times New Roman"/>
      <w:kern w:val="0"/>
      <w:sz w:val="24"/>
      <w:szCs w:val="24"/>
    </w:rPr>
  </w:style>
  <w:style w:type="paragraph" w:customStyle="1" w:styleId="CharCharCharCharCharCharCharCharCharCharCharChar1Char">
    <w:name w:val="Char Char Char Char Char Char Char Char Char Char Char Char1 Char"/>
    <w:basedOn w:val="a"/>
    <w:qFormat/>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harCharChar1Char1">
    <w:name w:val="Char Char Char1 Char1"/>
    <w:basedOn w:val="a"/>
    <w:qFormat/>
    <w:rPr>
      <w:rFonts w:ascii="Times New Roman" w:eastAsia="宋体" w:hAnsi="Times New Roman" w:cs="Times New Roman"/>
      <w:szCs w:val="24"/>
    </w:rPr>
  </w:style>
  <w:style w:type="paragraph" w:customStyle="1" w:styleId="205">
    <w:name w:val="样式 标题 2 + 小三 段后: 0.5 行"/>
    <w:basedOn w:val="20"/>
    <w:qFormat/>
    <w:pPr>
      <w:spacing w:before="120" w:afterLines="50" w:line="360" w:lineRule="auto"/>
      <w:ind w:left="-14"/>
      <w:jc w:val="left"/>
    </w:pPr>
    <w:rPr>
      <w:rFonts w:ascii="Times New Roman" w:eastAsia="黑体" w:hAnsi="Times New Roman" w:cs="宋体"/>
      <w:b w:val="0"/>
      <w:sz w:val="30"/>
      <w:szCs w:val="30"/>
    </w:rPr>
  </w:style>
  <w:style w:type="paragraph" w:customStyle="1" w:styleId="104326">
    <w:name w:val="样式 标题 1 + (中文) 黑体 小三 居中 左侧:  0 厘米 悬挂缩进: 4.32 字符 段后: 6 磅 行距..."/>
    <w:basedOn w:val="10"/>
    <w:qFormat/>
    <w:pPr>
      <w:tabs>
        <w:tab w:val="center" w:pos="616"/>
        <w:tab w:val="left" w:pos="851"/>
      </w:tabs>
      <w:spacing w:before="120" w:after="120" w:line="360" w:lineRule="auto"/>
      <w:ind w:left="851" w:hanging="171"/>
      <w:jc w:val="center"/>
    </w:pPr>
    <w:rPr>
      <w:rFonts w:eastAsia="黑体" w:cs="宋体"/>
      <w:spacing w:val="6"/>
      <w:kern w:val="2"/>
      <w:sz w:val="30"/>
      <w:szCs w:val="20"/>
    </w:rPr>
  </w:style>
  <w:style w:type="paragraph" w:customStyle="1" w:styleId="2Charf5">
    <w:name w:val="首行缩进:  2 字符 Char"/>
    <w:basedOn w:val="a"/>
    <w:qFormat/>
    <w:pPr>
      <w:spacing w:line="300" w:lineRule="auto"/>
      <w:ind w:firstLineChars="200" w:firstLine="480"/>
    </w:pPr>
    <w:rPr>
      <w:rFonts w:ascii="Times New Roman" w:eastAsia="宋体" w:hAnsi="Times New Roman" w:cs="宋体"/>
      <w:sz w:val="24"/>
      <w:szCs w:val="21"/>
    </w:rPr>
  </w:style>
  <w:style w:type="paragraph" w:customStyle="1" w:styleId="CharChar7CharChar1Char">
    <w:name w:val="Char Char7 Char Char1 Char"/>
    <w:basedOn w:val="a"/>
    <w:qFormat/>
    <w:pPr>
      <w:spacing w:line="240" w:lineRule="exact"/>
      <w:ind w:firstLineChars="200" w:firstLine="200"/>
    </w:pPr>
    <w:rPr>
      <w:rFonts w:ascii="Times New Roman" w:eastAsia="宋体" w:hAnsi="Times New Roman" w:cs="Times New Roman"/>
      <w:sz w:val="28"/>
      <w:szCs w:val="28"/>
    </w:rPr>
  </w:style>
  <w:style w:type="paragraph" w:customStyle="1" w:styleId="1ffe">
    <w:name w:val="正文文字居中1"/>
    <w:basedOn w:val="a"/>
    <w:qFormat/>
    <w:pPr>
      <w:jc w:val="center"/>
    </w:pPr>
    <w:rPr>
      <w:rFonts w:ascii="宋体" w:eastAsia="宋体" w:hAnsi="Times New Roman" w:cs="Times New Roman"/>
      <w:spacing w:val="10"/>
      <w:sz w:val="24"/>
      <w:szCs w:val="20"/>
    </w:rPr>
  </w:style>
  <w:style w:type="paragraph" w:customStyle="1" w:styleId="1fff">
    <w:name w:val="目录1"/>
    <w:basedOn w:val="a"/>
    <w:next w:val="a"/>
    <w:qFormat/>
    <w:pPr>
      <w:spacing w:before="50" w:after="50" w:line="400" w:lineRule="exact"/>
    </w:pPr>
    <w:rPr>
      <w:rFonts w:ascii="Arial" w:eastAsia="黑体" w:hAnsi="Arial" w:cs="Times New Roman"/>
      <w:spacing w:val="10"/>
      <w:w w:val="90"/>
      <w:kern w:val="21"/>
      <w:sz w:val="24"/>
      <w:szCs w:val="20"/>
    </w:rPr>
  </w:style>
  <w:style w:type="paragraph" w:customStyle="1" w:styleId="119">
    <w:name w:val="样式 样式1 + (符号) 宋体 黑色1"/>
    <w:basedOn w:val="1f1"/>
    <w:qFormat/>
    <w:pPr>
      <w:spacing w:beforeLines="50" w:line="500" w:lineRule="atLeast"/>
      <w:ind w:firstLineChars="100" w:firstLine="281"/>
      <w:jc w:val="left"/>
      <w:outlineLvl w:val="1"/>
    </w:pPr>
    <w:rPr>
      <w:b/>
      <w:bCs/>
      <w:color w:val="000000"/>
      <w:sz w:val="28"/>
      <w:szCs w:val="20"/>
    </w:rPr>
  </w:style>
  <w:style w:type="paragraph" w:customStyle="1" w:styleId="affffffffffffff3">
    <w:name w:val="大标题"/>
    <w:basedOn w:val="10"/>
    <w:qFormat/>
    <w:pPr>
      <w:tabs>
        <w:tab w:val="left" w:pos="432"/>
      </w:tabs>
      <w:ind w:left="432" w:hanging="432"/>
    </w:pPr>
    <w:rPr>
      <w:rFonts w:eastAsia="黑体"/>
      <w:sz w:val="24"/>
      <w:szCs w:val="24"/>
    </w:rPr>
  </w:style>
  <w:style w:type="paragraph" w:customStyle="1" w:styleId="3GB231213173">
    <w:name w:val="样式 标题 3 + 仿宋_GB2312 13 磅 行距: 多倍行距 1.73 字行"/>
    <w:basedOn w:val="30"/>
    <w:qFormat/>
    <w:pPr>
      <w:spacing w:before="260" w:line="415" w:lineRule="auto"/>
      <w:jc w:val="center"/>
    </w:pPr>
    <w:rPr>
      <w:rFonts w:ascii="黑体" w:eastAsia="黑体" w:hAnsi="宋体"/>
      <w:color w:val="000000"/>
      <w:sz w:val="28"/>
      <w:szCs w:val="28"/>
    </w:rPr>
  </w:style>
  <w:style w:type="paragraph" w:customStyle="1" w:styleId="CharCharff9">
    <w:name w:val="批注主题 Char Char"/>
    <w:basedOn w:val="af1"/>
    <w:next w:val="af1"/>
    <w:qFormat/>
    <w:pPr>
      <w:spacing w:line="288" w:lineRule="auto"/>
      <w:ind w:firstLine="482"/>
    </w:pPr>
    <w:rPr>
      <w:rFonts w:ascii="Times New Roman" w:hAnsi="Times New Roman"/>
      <w:b/>
      <w:kern w:val="24"/>
      <w:sz w:val="24"/>
      <w:szCs w:val="20"/>
    </w:rPr>
  </w:style>
  <w:style w:type="paragraph" w:customStyle="1" w:styleId="2fb">
    <w:name w:val="样式 表标 + 首行缩进:  2 字符"/>
    <w:basedOn w:val="a"/>
    <w:qFormat/>
    <w:pPr>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snapToGrid w:val="0"/>
      <w:spacing w:line="300" w:lineRule="auto"/>
      <w:jc w:val="center"/>
      <w:textAlignment w:val="baseline"/>
    </w:pPr>
    <w:rPr>
      <w:rFonts w:ascii="黑体" w:eastAsia="黑体" w:hAnsi="宋体" w:cs="宋体"/>
      <w:kern w:val="0"/>
      <w:sz w:val="24"/>
      <w:szCs w:val="20"/>
    </w:rPr>
  </w:style>
  <w:style w:type="paragraph" w:customStyle="1" w:styleId="CharCharCharCharCharCharCharCharChar1CharCharChar1CharCharCharCharCharCharChar1">
    <w:name w:val="Char Char Char Char Char Char Char Char Char1 Char Char Char1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affffffffffffff4">
    <w:name w:val="表格注释"/>
    <w:basedOn w:val="a"/>
    <w:qFormat/>
    <w:pPr>
      <w:adjustRightInd w:val="0"/>
      <w:textAlignment w:val="baseline"/>
    </w:pPr>
    <w:rPr>
      <w:rFonts w:ascii="宋体" w:eastAsia="宋体" w:hAnsi="Courier New" w:cs="Times New Roman"/>
      <w:szCs w:val="20"/>
    </w:rPr>
  </w:style>
  <w:style w:type="paragraph" w:customStyle="1" w:styleId="211112b22CharTimesNewRoman">
    <w:name w:val="样式 标题 2节标题 1.11.1标题2b2标题 2 Char + Times New Roman"/>
    <w:basedOn w:val="20"/>
    <w:next w:val="a"/>
    <w:qFormat/>
    <w:pPr>
      <w:tabs>
        <w:tab w:val="left" w:pos="720"/>
        <w:tab w:val="left" w:pos="6946"/>
      </w:tabs>
      <w:adjustRightInd w:val="0"/>
      <w:snapToGrid w:val="0"/>
      <w:spacing w:beforeLines="20" w:afterLines="20" w:line="500" w:lineRule="exact"/>
    </w:pPr>
    <w:rPr>
      <w:rFonts w:ascii="Times New Roman" w:eastAsia="黑体" w:hAnsi="宋体" w:cs="Times New Roman"/>
      <w:color w:val="000000"/>
      <w:sz w:val="30"/>
      <w:szCs w:val="30"/>
    </w:rPr>
  </w:style>
  <w:style w:type="paragraph" w:customStyle="1" w:styleId="CharCharCharCharCharCharCharCharChar1CharCharChar1CharCharCharCharCharCharChar">
    <w:name w:val="Char Char Char Char Char Char Char Char Char1 Char Char Char1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fff5">
    <w:name w:val="表内表"/>
    <w:basedOn w:val="a"/>
    <w:qFormat/>
    <w:pPr>
      <w:jc w:val="center"/>
    </w:pPr>
    <w:rPr>
      <w:rFonts w:ascii="Times New Roman" w:eastAsia="仿宋_GB2312" w:hAnsi="Times New Roman" w:cs="宋体"/>
      <w:bCs/>
      <w:color w:val="000000"/>
      <w:kern w:val="0"/>
      <w:szCs w:val="20"/>
    </w:rPr>
  </w:style>
  <w:style w:type="paragraph" w:customStyle="1" w:styleId="5f0">
    <w:name w:val="样式 标题 5 + 字距调整五号"/>
    <w:basedOn w:val="5"/>
    <w:qFormat/>
    <w:pPr>
      <w:keepNext w:val="0"/>
      <w:keepLines w:val="0"/>
      <w:tabs>
        <w:tab w:val="left" w:pos="1008"/>
      </w:tabs>
      <w:adjustRightInd w:val="0"/>
      <w:snapToGrid w:val="0"/>
      <w:spacing w:before="0" w:after="0" w:line="300" w:lineRule="auto"/>
      <w:ind w:firstLineChars="200" w:firstLine="560"/>
    </w:pPr>
    <w:rPr>
      <w:rFonts w:ascii="Times New Roman" w:hAnsi="Times New Roman" w:cs="Times New Roman"/>
      <w:bCs w:val="0"/>
      <w:snapToGrid w:val="0"/>
      <w:color w:val="000000"/>
      <w:kern w:val="21"/>
      <w:sz w:val="24"/>
      <w:szCs w:val="20"/>
    </w:rPr>
  </w:style>
  <w:style w:type="paragraph" w:customStyle="1" w:styleId="Arial08522">
    <w:name w:val="样式 纯文本 + Arial 小四 黑色 首行缩进:  0.85 厘米 行距: 固定值 22 磅"/>
    <w:basedOn w:val="af6"/>
    <w:qFormat/>
    <w:pPr>
      <w:adjustRightInd w:val="0"/>
      <w:snapToGrid w:val="0"/>
      <w:spacing w:line="440" w:lineRule="exact"/>
      <w:ind w:firstLine="482"/>
    </w:pPr>
    <w:rPr>
      <w:rFonts w:ascii="Arial" w:eastAsia="宋体" w:hAnsi="Arial" w:cs="Times New Roman"/>
      <w:color w:val="000000"/>
      <w:sz w:val="24"/>
      <w:szCs w:val="20"/>
    </w:rPr>
  </w:style>
  <w:style w:type="paragraph" w:customStyle="1" w:styleId="affffffffffffff6">
    <w:name w:val="(表格"/>
    <w:basedOn w:val="a"/>
    <w:qFormat/>
    <w:pPr>
      <w:jc w:val="center"/>
    </w:pPr>
    <w:rPr>
      <w:rFonts w:ascii="Times New Roman" w:eastAsia="仿宋_GB2312" w:hAnsi="Times New Roman" w:cs="Times New Roman"/>
      <w:bCs/>
      <w:color w:val="FF0000"/>
      <w:szCs w:val="21"/>
    </w:rPr>
  </w:style>
  <w:style w:type="paragraph" w:customStyle="1" w:styleId="1fff0">
    <w:name w:val="脚注文本1"/>
    <w:basedOn w:val="a"/>
    <w:qFormat/>
    <w:pPr>
      <w:adjustRightInd w:val="0"/>
      <w:spacing w:line="312" w:lineRule="atLeast"/>
      <w:jc w:val="left"/>
      <w:textAlignment w:val="baseline"/>
    </w:pPr>
    <w:rPr>
      <w:rFonts w:ascii="Garamond" w:hAnsi="Garamond"/>
      <w:sz w:val="18"/>
    </w:rPr>
  </w:style>
  <w:style w:type="paragraph" w:customStyle="1" w:styleId="affffffffffffff7">
    <w:name w:val="表格小五号正文"/>
    <w:basedOn w:val="afff3"/>
    <w:qFormat/>
    <w:pPr>
      <w:spacing w:line="320" w:lineRule="exact"/>
    </w:pPr>
    <w:rPr>
      <w:snapToGrid w:val="0"/>
      <w:kern w:val="0"/>
      <w:sz w:val="18"/>
    </w:rPr>
  </w:style>
  <w:style w:type="paragraph" w:customStyle="1" w:styleId="CM13">
    <w:name w:val="CM13"/>
    <w:basedOn w:val="Default"/>
    <w:next w:val="Default"/>
    <w:qFormat/>
    <w:pPr>
      <w:spacing w:line="438" w:lineRule="atLeast"/>
    </w:pPr>
    <w:rPr>
      <w:rFonts w:ascii="宋体" w:hAnsi="Calibri"/>
      <w:color w:val="auto"/>
    </w:rPr>
  </w:style>
  <w:style w:type="paragraph" w:customStyle="1" w:styleId="font15">
    <w:name w:val="font15"/>
    <w:basedOn w:val="a"/>
    <w:qFormat/>
    <w:pPr>
      <w:widowControl/>
      <w:spacing w:before="100" w:beforeAutospacing="1" w:after="100" w:afterAutospacing="1"/>
      <w:jc w:val="left"/>
    </w:pPr>
    <w:rPr>
      <w:rFonts w:ascii="宋体" w:eastAsia="宋体" w:hAnsi="Times New Roman" w:cs="Times New Roman"/>
      <w:color w:val="FFFFFF"/>
      <w:kern w:val="0"/>
      <w:sz w:val="20"/>
      <w:szCs w:val="20"/>
    </w:rPr>
  </w:style>
  <w:style w:type="paragraph" w:customStyle="1" w:styleId="WW-4">
    <w:name w:val="WW-普通(网站)"/>
    <w:basedOn w:val="a"/>
    <w:qFormat/>
    <w:pPr>
      <w:widowControl/>
      <w:suppressAutoHyphens/>
      <w:spacing w:before="280" w:after="280"/>
      <w:jc w:val="left"/>
    </w:pPr>
    <w:rPr>
      <w:rFonts w:ascii="宋体" w:eastAsia="宋体" w:hAnsi="宋体" w:cs="Times New Roman"/>
      <w:kern w:val="1"/>
      <w:sz w:val="24"/>
      <w:szCs w:val="24"/>
      <w:lang w:eastAsia="ar-SA"/>
    </w:rPr>
  </w:style>
  <w:style w:type="paragraph" w:customStyle="1" w:styleId="41352">
    <w:name w:val="标题 4 + 黑色 行距: 多倍行距 1.35 字行2"/>
    <w:basedOn w:val="40"/>
    <w:qFormat/>
    <w:pPr>
      <w:keepLines w:val="0"/>
      <w:widowControl/>
      <w:suppressAutoHyphens/>
      <w:adjustRightInd w:val="0"/>
      <w:spacing w:beforeLines="50" w:after="0" w:line="324" w:lineRule="auto"/>
      <w:jc w:val="left"/>
    </w:pPr>
    <w:rPr>
      <w:rFonts w:ascii="Times New Roman" w:eastAsia="黑体" w:hAnsi="Times New Roman" w:cs="宋体"/>
      <w:b w:val="0"/>
      <w:bCs w:val="0"/>
      <w:color w:val="000000"/>
      <w:kern w:val="24"/>
      <w:sz w:val="24"/>
      <w:szCs w:val="24"/>
    </w:rPr>
  </w:style>
  <w:style w:type="paragraph" w:customStyle="1" w:styleId="xl116">
    <w:name w:val="xl116"/>
    <w:basedOn w:val="a"/>
    <w:qFormat/>
    <w:pPr>
      <w:widowControl/>
      <w:pBdr>
        <w:top w:val="single" w:sz="4" w:space="0" w:color="auto"/>
        <w:bottom w:val="single" w:sz="4" w:space="0" w:color="auto"/>
      </w:pBdr>
      <w:spacing w:before="100" w:beforeAutospacing="1" w:after="100" w:afterAutospacing="1"/>
      <w:jc w:val="center"/>
      <w:textAlignment w:val="center"/>
    </w:pPr>
    <w:rPr>
      <w:rFonts w:ascii="Arial" w:eastAsia="宋体" w:hAnsi="Arial" w:cs="Arial"/>
      <w:b/>
      <w:bCs/>
      <w:kern w:val="0"/>
      <w:sz w:val="20"/>
      <w:szCs w:val="20"/>
    </w:rPr>
  </w:style>
  <w:style w:type="paragraph" w:customStyle="1" w:styleId="CM23">
    <w:name w:val="CM23"/>
    <w:basedOn w:val="a"/>
    <w:next w:val="a"/>
    <w:qFormat/>
    <w:pPr>
      <w:autoSpaceDE w:val="0"/>
      <w:autoSpaceDN w:val="0"/>
      <w:adjustRightInd w:val="0"/>
      <w:spacing w:line="468" w:lineRule="atLeast"/>
      <w:jc w:val="left"/>
    </w:pPr>
    <w:rPr>
      <w:rFonts w:ascii="黑体" w:eastAsia="黑体" w:hAnsi="Times New Roman" w:cs="Times New Roman"/>
      <w:kern w:val="0"/>
      <w:sz w:val="24"/>
      <w:szCs w:val="24"/>
    </w:rPr>
  </w:style>
  <w:style w:type="paragraph" w:customStyle="1" w:styleId="CharCharCharCharCharCharCharCharCharCharCharCharCharCharCharChar2">
    <w:name w:val="Char Char Char Char Char Char Char Char Char Char Char Char Char Char Char Char2"/>
    <w:basedOn w:val="a"/>
    <w:qFormat/>
    <w:rPr>
      <w:rFonts w:ascii="Times New Roman" w:eastAsia="宋体" w:hAnsi="Times New Roman" w:cs="Times New Roman"/>
      <w:szCs w:val="20"/>
    </w:rPr>
  </w:style>
  <w:style w:type="paragraph" w:customStyle="1" w:styleId="3f3">
    <w:name w:val="副标题3"/>
    <w:basedOn w:val="a"/>
    <w:qFormat/>
    <w:pPr>
      <w:keepLines/>
      <w:tabs>
        <w:tab w:val="left" w:pos="672"/>
        <w:tab w:val="left" w:pos="720"/>
        <w:tab w:val="left" w:pos="3480"/>
      </w:tabs>
      <w:adjustRightInd w:val="0"/>
      <w:snapToGrid w:val="0"/>
      <w:spacing w:line="400" w:lineRule="atLeast"/>
      <w:ind w:left="672" w:hanging="348"/>
      <w:outlineLvl w:val="3"/>
    </w:pPr>
    <w:rPr>
      <w:rFonts w:ascii="宋体" w:eastAsia="宋体" w:hAnsi="Times New Roman" w:cs="Times New Roman"/>
      <w:snapToGrid w:val="0"/>
      <w:kern w:val="0"/>
      <w:sz w:val="24"/>
      <w:szCs w:val="20"/>
    </w:rPr>
  </w:style>
  <w:style w:type="paragraph" w:customStyle="1" w:styleId="WW-31">
    <w:name w:val="WW-正文文字缩进 3"/>
    <w:basedOn w:val="a"/>
    <w:qFormat/>
    <w:pPr>
      <w:tabs>
        <w:tab w:val="right" w:leader="dot" w:pos="8505"/>
      </w:tabs>
      <w:suppressAutoHyphens/>
      <w:ind w:right="-58" w:firstLine="315"/>
    </w:pPr>
    <w:rPr>
      <w:rFonts w:ascii="Times New Roman" w:eastAsia="宋体" w:hAnsi="Times New Roman" w:cs="Times New Roman"/>
      <w:color w:val="FF0000"/>
      <w:kern w:val="1"/>
      <w:szCs w:val="21"/>
      <w:lang w:eastAsia="ar-SA"/>
    </w:rPr>
  </w:style>
  <w:style w:type="paragraph" w:customStyle="1" w:styleId="p18">
    <w:name w:val="p18"/>
    <w:basedOn w:val="a"/>
    <w:qFormat/>
    <w:pPr>
      <w:widowControl/>
      <w:snapToGrid w:val="0"/>
      <w:spacing w:line="360" w:lineRule="auto"/>
      <w:textAlignment w:val="baseline"/>
    </w:pPr>
    <w:rPr>
      <w:rFonts w:ascii="宋体" w:eastAsia="宋体" w:hAnsi="宋体" w:cs="宋体"/>
      <w:kern w:val="0"/>
      <w:sz w:val="28"/>
      <w:szCs w:val="28"/>
    </w:rPr>
  </w:style>
  <w:style w:type="paragraph" w:customStyle="1" w:styleId="1fff1">
    <w:name w:val="引用1"/>
    <w:basedOn w:val="a"/>
    <w:next w:val="a"/>
    <w:qFormat/>
    <w:pPr>
      <w:widowControl/>
      <w:jc w:val="left"/>
    </w:pPr>
    <w:rPr>
      <w:rFonts w:ascii="Calibri" w:eastAsia="宋体" w:hAnsi="Calibri" w:cs="Times New Roman"/>
      <w:i/>
      <w:kern w:val="0"/>
      <w:sz w:val="24"/>
      <w:szCs w:val="24"/>
      <w:lang w:eastAsia="en-US" w:bidi="en-US"/>
    </w:rPr>
  </w:style>
  <w:style w:type="paragraph" w:customStyle="1" w:styleId="CM8">
    <w:name w:val="CM8"/>
    <w:basedOn w:val="Default"/>
    <w:next w:val="Default"/>
    <w:qFormat/>
    <w:pPr>
      <w:spacing w:line="391" w:lineRule="atLeast"/>
    </w:pPr>
    <w:rPr>
      <w:rFonts w:ascii="Arial Unicode MS" w:eastAsia="Arial Unicode MS"/>
      <w:color w:val="auto"/>
    </w:rPr>
  </w:style>
  <w:style w:type="paragraph" w:customStyle="1" w:styleId="001085">
    <w:name w:val="样式 正文001 + 首行缩进:  0.85 厘米"/>
    <w:basedOn w:val="001"/>
    <w:qFormat/>
    <w:pPr>
      <w:ind w:firstLine="482"/>
      <w:jc w:val="both"/>
    </w:pPr>
    <w:rPr>
      <w:rFonts w:ascii="Arial" w:hAnsi="Arial"/>
    </w:rPr>
  </w:style>
  <w:style w:type="paragraph" w:customStyle="1" w:styleId="affffffffffffff8">
    <w:name w:val="样式表"/>
    <w:basedOn w:val="a"/>
    <w:qFormat/>
    <w:pPr>
      <w:keepNext/>
      <w:overflowPunct w:val="0"/>
      <w:autoSpaceDE w:val="0"/>
      <w:autoSpaceDN w:val="0"/>
      <w:adjustRightInd w:val="0"/>
      <w:snapToGrid w:val="0"/>
      <w:spacing w:before="60" w:after="60"/>
      <w:jc w:val="center"/>
      <w:textAlignment w:val="center"/>
    </w:pPr>
    <w:rPr>
      <w:rFonts w:ascii="宋体" w:eastAsia="宋体" w:hAnsi="Times New Roman" w:cs="Times New Roman"/>
      <w:sz w:val="24"/>
      <w:szCs w:val="20"/>
    </w:rPr>
  </w:style>
  <w:style w:type="paragraph" w:customStyle="1" w:styleId="xl114">
    <w:name w:val="xl11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0"/>
      <w:szCs w:val="20"/>
    </w:rPr>
  </w:style>
  <w:style w:type="paragraph" w:customStyle="1" w:styleId="013">
    <w:name w:val="0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ffffff9">
    <w:name w:val="a"/>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GB231200">
    <w:name w:val="样式 注释 + (中文) 仿宋_GB2312 段前: 0 磅 行距: 单倍行距"/>
    <w:basedOn w:val="afffffffff1"/>
    <w:qFormat/>
    <w:pPr>
      <w:adjustRightInd w:val="0"/>
      <w:snapToGrid w:val="0"/>
      <w:ind w:firstLineChars="0" w:firstLine="0"/>
    </w:pPr>
    <w:rPr>
      <w:rFonts w:eastAsia="仿宋_GB2312" w:cs="宋体"/>
      <w:snapToGrid w:val="0"/>
      <w:color w:val="000000"/>
      <w:kern w:val="0"/>
      <w:szCs w:val="21"/>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pPr>
      <w:spacing w:line="360" w:lineRule="auto"/>
      <w:ind w:firstLineChars="200" w:firstLine="200"/>
    </w:pPr>
    <w:rPr>
      <w:rFonts w:ascii="宋体" w:eastAsia="宋体" w:hAnsi="Times New Roman" w:cs="Times New Roman"/>
      <w:sz w:val="24"/>
      <w:szCs w:val="24"/>
    </w:rPr>
  </w:style>
  <w:style w:type="paragraph" w:customStyle="1" w:styleId="B0">
    <w:name w:val="标题B"/>
    <w:basedOn w:val="30"/>
    <w:next w:val="1f"/>
    <w:qFormat/>
    <w:pPr>
      <w:adjustRightInd w:val="0"/>
      <w:spacing w:before="260" w:after="260" w:line="416" w:lineRule="atLeast"/>
      <w:jc w:val="left"/>
      <w:textAlignment w:val="baseline"/>
      <w:outlineLvl w:val="9"/>
    </w:pPr>
    <w:rPr>
      <w:rFonts w:eastAsia="楷体_GB2312"/>
      <w:b w:val="0"/>
      <w:bCs w:val="0"/>
      <w:kern w:val="0"/>
      <w:sz w:val="28"/>
      <w:szCs w:val="20"/>
    </w:rPr>
  </w:style>
  <w:style w:type="paragraph" w:customStyle="1" w:styleId="3f4">
    <w:name w:val="页面标题3"/>
    <w:qFormat/>
    <w:pPr>
      <w:tabs>
        <w:tab w:val="left" w:pos="3190"/>
        <w:tab w:val="left" w:pos="8721"/>
      </w:tabs>
      <w:spacing w:line="480" w:lineRule="exact"/>
      <w:ind w:firstLineChars="200" w:firstLine="560"/>
    </w:pPr>
    <w:rPr>
      <w:b/>
      <w:bCs/>
      <w:sz w:val="28"/>
    </w:rPr>
  </w:style>
  <w:style w:type="paragraph" w:customStyle="1" w:styleId="2fc">
    <w:name w:val="页面标题2"/>
    <w:qFormat/>
    <w:rPr>
      <w:sz w:val="44"/>
    </w:rPr>
  </w:style>
  <w:style w:type="paragraph" w:customStyle="1" w:styleId="1fff2">
    <w:name w:val="页面标题1"/>
    <w:basedOn w:val="a"/>
    <w:qFormat/>
    <w:pPr>
      <w:adjustRightInd w:val="0"/>
      <w:spacing w:line="360" w:lineRule="auto"/>
      <w:textAlignment w:val="baseline"/>
    </w:pPr>
    <w:rPr>
      <w:rFonts w:ascii="Times New Roman" w:eastAsia="Bookman Old Style" w:hAnsi="Times New Roman" w:cs="Times New Roman"/>
      <w:color w:val="000000"/>
      <w:kern w:val="0"/>
      <w:sz w:val="24"/>
      <w:szCs w:val="20"/>
    </w:rPr>
  </w:style>
  <w:style w:type="paragraph" w:customStyle="1" w:styleId="xl197">
    <w:name w:val="xl1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fff3">
    <w:name w:val="样式 表名1 +"/>
    <w:basedOn w:val="a"/>
    <w:qFormat/>
    <w:pPr>
      <w:snapToGrid w:val="0"/>
      <w:spacing w:before="60" w:line="460" w:lineRule="exact"/>
      <w:ind w:firstLine="561"/>
    </w:pPr>
    <w:rPr>
      <w:rFonts w:ascii="Times New Roman" w:eastAsia="宋体" w:hAnsi="Times New Roman" w:cs="Times New Roman"/>
      <w:bCs/>
      <w:kern w:val="0"/>
      <w:sz w:val="24"/>
      <w:szCs w:val="24"/>
    </w:rPr>
  </w:style>
  <w:style w:type="paragraph" w:customStyle="1" w:styleId="014">
    <w:name w:val="表格正文01"/>
    <w:basedOn w:val="a"/>
    <w:qFormat/>
    <w:pPr>
      <w:snapToGrid w:val="0"/>
      <w:spacing w:line="360" w:lineRule="exact"/>
    </w:pPr>
    <w:rPr>
      <w:rFonts w:ascii="Times New Roman" w:eastAsia="宋体" w:hAnsi="Times New Roman" w:cs="Times New Roman"/>
      <w:szCs w:val="24"/>
    </w:rPr>
  </w:style>
  <w:style w:type="paragraph" w:customStyle="1" w:styleId="322">
    <w:name w:val="标题 3 + 黑体 + 首行缩进:  2 字符"/>
    <w:basedOn w:val="Default"/>
    <w:next w:val="Default"/>
    <w:qFormat/>
    <w:pPr>
      <w:spacing w:before="260" w:after="260"/>
    </w:pPr>
    <w:rPr>
      <w:rFonts w:ascii="宋体"/>
      <w:color w:val="auto"/>
    </w:rPr>
  </w:style>
  <w:style w:type="paragraph" w:customStyle="1" w:styleId="211225">
    <w:name w:val="样式 标题 2节1.1 标题 2 + 黑体 四号 两端对齐 行距: 固定值 25 磅"/>
    <w:basedOn w:val="20"/>
    <w:qFormat/>
    <w:pPr>
      <w:keepNext w:val="0"/>
      <w:keepLines w:val="0"/>
      <w:tabs>
        <w:tab w:val="left" w:pos="6946"/>
      </w:tabs>
      <w:adjustRightInd w:val="0"/>
      <w:snapToGrid w:val="0"/>
      <w:spacing w:before="240" w:after="60" w:line="500" w:lineRule="exact"/>
    </w:pPr>
    <w:rPr>
      <w:rFonts w:ascii="Times New Roman" w:eastAsia="宋体" w:hAnsi="Times New Roman" w:cs="Times New Roman"/>
      <w:b w:val="0"/>
      <w:bCs w:val="0"/>
      <w:snapToGrid w:val="0"/>
      <w:color w:val="000000"/>
      <w:sz w:val="30"/>
      <w:szCs w:val="20"/>
    </w:rPr>
  </w:style>
  <w:style w:type="paragraph" w:customStyle="1" w:styleId="p2">
    <w:name w:val="p2"/>
    <w:basedOn w:val="a"/>
    <w:qFormat/>
    <w:pPr>
      <w:widowControl/>
      <w:snapToGrid w:val="0"/>
      <w:spacing w:line="240" w:lineRule="atLeast"/>
      <w:jc w:val="left"/>
    </w:pPr>
    <w:rPr>
      <w:rFonts w:ascii="Times New Roman" w:eastAsia="宋体" w:hAnsi="Times New Roman" w:cs="Times New Roman"/>
      <w:kern w:val="0"/>
      <w:sz w:val="24"/>
      <w:szCs w:val="24"/>
    </w:rPr>
  </w:style>
  <w:style w:type="paragraph" w:customStyle="1" w:styleId="CM57">
    <w:name w:val="CM57"/>
    <w:basedOn w:val="Default"/>
    <w:next w:val="Default"/>
    <w:qFormat/>
    <w:pPr>
      <w:spacing w:after="275"/>
    </w:pPr>
    <w:rPr>
      <w:rFonts w:ascii="黑体" w:eastAsia="黑体"/>
      <w:color w:val="auto"/>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20015">
    <w:name w:val="样式 标题 2 + 小三 非加粗 段前: 0 磅 段后: 0 磅 行距: 1.5 倍行距"/>
    <w:basedOn w:val="20"/>
    <w:qFormat/>
    <w:pPr>
      <w:adjustRightInd w:val="0"/>
      <w:snapToGrid w:val="0"/>
      <w:spacing w:beforeLines="50" w:afterLines="50" w:line="360" w:lineRule="auto"/>
    </w:pPr>
    <w:rPr>
      <w:rFonts w:ascii="Arial" w:eastAsia="黑体" w:hAnsi="Arial" w:cs="宋体"/>
      <w:b w:val="0"/>
      <w:bCs w:val="0"/>
      <w:kern w:val="0"/>
      <w:sz w:val="30"/>
      <w:szCs w:val="24"/>
    </w:rPr>
  </w:style>
  <w:style w:type="paragraph" w:customStyle="1" w:styleId="F-1">
    <w:name w:val="F文字-标准规范"/>
    <w:basedOn w:val="a"/>
    <w:qFormat/>
    <w:pPr>
      <w:widowControl/>
      <w:tabs>
        <w:tab w:val="left" w:pos="646"/>
        <w:tab w:val="right" w:leader="dot" w:pos="9000"/>
      </w:tabs>
      <w:overflowPunct w:val="0"/>
      <w:autoSpaceDE w:val="0"/>
      <w:autoSpaceDN w:val="0"/>
      <w:adjustRightInd w:val="0"/>
      <w:ind w:left="646" w:hanging="419"/>
      <w:textAlignment w:val="center"/>
    </w:pPr>
    <w:rPr>
      <w:rFonts w:ascii="Times New Roman" w:eastAsia="仿宋_GB2312" w:hAnsi="Times New Roman" w:cs="Times New Roman"/>
      <w:kern w:val="0"/>
      <w:sz w:val="24"/>
      <w:szCs w:val="24"/>
    </w:rPr>
  </w:style>
  <w:style w:type="paragraph" w:customStyle="1" w:styleId="affffffffffffffa">
    <w:name w:val="表前文字"/>
    <w:basedOn w:val="a"/>
    <w:qFormat/>
    <w:pPr>
      <w:jc w:val="center"/>
    </w:pPr>
    <w:rPr>
      <w:rFonts w:ascii="Times New Roman" w:eastAsia="宋体" w:hAnsi="Times New Roman" w:cs="Times New Roman"/>
      <w:color w:val="FF0000"/>
      <w:szCs w:val="24"/>
    </w:rPr>
  </w:style>
  <w:style w:type="paragraph" w:customStyle="1" w:styleId="xl64">
    <w:name w:val="xl6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biaoge1">
    <w:name w:val="biaoge 表1"/>
    <w:basedOn w:val="a"/>
    <w:qFormat/>
    <w:pPr>
      <w:jc w:val="center"/>
    </w:pPr>
    <w:rPr>
      <w:rFonts w:ascii="Times New Roman" w:eastAsia="宋体" w:hAnsi="Times New Roman" w:cs="Times New Roman"/>
      <w:szCs w:val="20"/>
    </w:rPr>
  </w:style>
  <w:style w:type="paragraph" w:customStyle="1" w:styleId="0326">
    <w:name w:val="样式 加宽量  0.3 磅 行距: 最小值 26 磅"/>
    <w:basedOn w:val="a"/>
    <w:qFormat/>
    <w:pPr>
      <w:snapToGrid w:val="0"/>
      <w:spacing w:line="360" w:lineRule="auto"/>
      <w:ind w:firstLineChars="200" w:firstLine="200"/>
    </w:pPr>
    <w:rPr>
      <w:rFonts w:ascii="Times New Roman" w:eastAsia="宋体" w:hAnsi="Times New Roman" w:cs="宋体"/>
      <w:spacing w:val="6"/>
      <w:sz w:val="28"/>
      <w:szCs w:val="20"/>
    </w:rPr>
  </w:style>
  <w:style w:type="paragraph" w:customStyle="1" w:styleId="xl55">
    <w:name w:val="xl55"/>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Cs w:val="21"/>
    </w:rPr>
  </w:style>
  <w:style w:type="paragraph" w:customStyle="1" w:styleId="WW-12">
    <w:name w:val="WW-普通文字1"/>
    <w:basedOn w:val="a"/>
    <w:qFormat/>
    <w:pPr>
      <w:suppressAutoHyphens/>
      <w:spacing w:line="360" w:lineRule="auto"/>
    </w:pPr>
    <w:rPr>
      <w:rFonts w:ascii="宋体" w:eastAsia="宋体" w:hAnsi="宋体" w:cs="Times New Roman"/>
      <w:kern w:val="1"/>
      <w:sz w:val="24"/>
      <w:szCs w:val="20"/>
      <w:lang w:eastAsia="ar-SA"/>
    </w:rPr>
  </w:style>
  <w:style w:type="paragraph" w:customStyle="1" w:styleId="b-b1">
    <w:name w:val="b-b1"/>
    <w:basedOn w:val="10"/>
    <w:next w:val="a"/>
    <w:qFormat/>
    <w:pPr>
      <w:keepNext w:val="0"/>
      <w:keepLines w:val="0"/>
      <w:autoSpaceDE w:val="0"/>
      <w:autoSpaceDN w:val="0"/>
      <w:adjustRightInd w:val="0"/>
      <w:snapToGrid w:val="0"/>
      <w:spacing w:before="160" w:after="160" w:line="400" w:lineRule="exact"/>
      <w:ind w:rightChars="-200" w:right="-420"/>
      <w:jc w:val="left"/>
      <w:textAlignment w:val="baseline"/>
    </w:pPr>
    <w:rPr>
      <w:rFonts w:ascii="仿宋_GB2312" w:eastAsia="仿宋_GB2312"/>
      <w:b w:val="0"/>
      <w:bCs w:val="0"/>
      <w:color w:val="000000"/>
      <w:sz w:val="28"/>
      <w:szCs w:val="20"/>
    </w:rPr>
  </w:style>
  <w:style w:type="paragraph" w:customStyle="1" w:styleId="411111111H4Char23">
    <w:name w:val="样式 标题 4§1.1.1.1§1.1.1.1.H4Char + 黑色 首行缩进:  2 字符3"/>
    <w:basedOn w:val="40"/>
    <w:qFormat/>
    <w:pPr>
      <w:keepNext w:val="0"/>
      <w:keepLines w:val="0"/>
      <w:widowControl/>
      <w:adjustRightInd w:val="0"/>
      <w:snapToGrid w:val="0"/>
      <w:spacing w:before="0" w:after="0" w:line="300" w:lineRule="auto"/>
      <w:ind w:firstLineChars="200" w:firstLine="200"/>
    </w:pPr>
    <w:rPr>
      <w:rFonts w:ascii="Times New Roman" w:eastAsia="宋体" w:hAnsi="Times New Roman" w:cs="宋体"/>
      <w:b w:val="0"/>
      <w:bCs w:val="0"/>
      <w:snapToGrid w:val="0"/>
      <w:color w:val="000000"/>
      <w:kern w:val="0"/>
      <w:sz w:val="24"/>
      <w:szCs w:val="20"/>
    </w:rPr>
  </w:style>
  <w:style w:type="paragraph" w:customStyle="1" w:styleId="GraphicsText">
    <w:name w:val="Graphics Text"/>
    <w:basedOn w:val="a"/>
    <w:qFormat/>
    <w:pPr>
      <w:spacing w:line="264" w:lineRule="auto"/>
      <w:jc w:val="left"/>
    </w:pPr>
    <w:rPr>
      <w:rFonts w:ascii="Arial Narrow" w:eastAsia="宋体" w:hAnsi="Arial Narrow" w:cs="Times New Roman"/>
      <w:kern w:val="0"/>
      <w:sz w:val="18"/>
      <w:szCs w:val="20"/>
      <w:lang w:eastAsia="en-US"/>
    </w:rPr>
  </w:style>
  <w:style w:type="paragraph" w:customStyle="1" w:styleId="affffffffffffffb">
    <w:name w:val="简单回函地址"/>
    <w:basedOn w:val="a"/>
    <w:qFormat/>
    <w:rPr>
      <w:rFonts w:ascii="Times New Roman" w:eastAsia="宋体" w:hAnsi="Times New Roman" w:cs="Times New Roman"/>
      <w:szCs w:val="24"/>
    </w:rPr>
  </w:style>
  <w:style w:type="paragraph" w:customStyle="1" w:styleId="TimesNewRomanGB231200">
    <w:name w:val="样式 题注 + (西文) Times New Roman (中文) 仿宋_GB2312 四号 段前: 0 磅 段后: 0..."/>
    <w:basedOn w:val="ac"/>
    <w:qFormat/>
    <w:pPr>
      <w:spacing w:line="440" w:lineRule="exact"/>
      <w:ind w:firstLineChars="100" w:firstLine="280"/>
    </w:pPr>
    <w:rPr>
      <w:rFonts w:ascii="Times New Roman" w:eastAsia="仿宋_GB2312" w:hAnsi="Times New Roman" w:cs="Times New Roman"/>
      <w:sz w:val="24"/>
      <w:szCs w:val="22"/>
    </w:rPr>
  </w:style>
  <w:style w:type="paragraph" w:customStyle="1" w:styleId="1-136">
    <w:name w:val="样式 正文1 + 居中 左侧:  -1.36 厘米"/>
    <w:basedOn w:val="1f"/>
    <w:qFormat/>
    <w:pPr>
      <w:snapToGrid/>
      <w:spacing w:line="240" w:lineRule="auto"/>
      <w:ind w:firstLineChars="200" w:firstLine="560"/>
      <w:jc w:val="center"/>
    </w:pPr>
    <w:rPr>
      <w:rFonts w:ascii="宋体" w:hAnsi="宋体" w:cs="宋体"/>
      <w:color w:val="000000"/>
      <w:sz w:val="28"/>
    </w:rPr>
  </w:style>
  <w:style w:type="paragraph" w:customStyle="1" w:styleId="33Arial">
    <w:name w:val="样式 样式 3级标题 + 段前: 3 磅 + Arial 非加粗 居中"/>
    <w:basedOn w:val="a"/>
    <w:qFormat/>
    <w:pPr>
      <w:adjustRightInd w:val="0"/>
      <w:snapToGrid w:val="0"/>
      <w:spacing w:before="60" w:line="460" w:lineRule="exact"/>
      <w:jc w:val="center"/>
    </w:pPr>
    <w:rPr>
      <w:rFonts w:ascii="Arial" w:eastAsia="宋体" w:hAnsi="Arial" w:cs="宋体"/>
      <w:sz w:val="24"/>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20061">
    <w:name w:val="2006表格"/>
    <w:basedOn w:val="a"/>
    <w:qFormat/>
    <w:pPr>
      <w:spacing w:line="240" w:lineRule="atLeast"/>
      <w:ind w:firstLineChars="32" w:firstLine="67"/>
      <w:jc w:val="center"/>
    </w:pPr>
    <w:rPr>
      <w:rFonts w:ascii="Times New Roman" w:eastAsia="宋体" w:hAnsi="Times New Roman" w:cs="Times New Roman"/>
      <w:szCs w:val="20"/>
    </w:rPr>
  </w:style>
  <w:style w:type="paragraph" w:customStyle="1" w:styleId="-8">
    <w:name w:val="表格下文正文-五号"/>
    <w:basedOn w:val="a"/>
    <w:qFormat/>
    <w:pPr>
      <w:spacing w:before="200" w:line="360" w:lineRule="exact"/>
      <w:ind w:firstLineChars="200" w:firstLine="420"/>
    </w:pPr>
    <w:rPr>
      <w:rFonts w:ascii="Times New Roman" w:eastAsia="宋体" w:hAnsi="Times New Roman" w:cs="Times New Roman"/>
      <w:kern w:val="21"/>
      <w:szCs w:val="21"/>
    </w:rPr>
  </w:style>
  <w:style w:type="paragraph" w:customStyle="1" w:styleId="4f0">
    <w:name w:val="4"/>
    <w:qFormat/>
    <w:pPr>
      <w:widowControl w:val="0"/>
      <w:spacing w:before="60" w:line="460" w:lineRule="exact"/>
      <w:ind w:firstLineChars="200" w:firstLine="200"/>
      <w:jc w:val="both"/>
    </w:pPr>
    <w:rPr>
      <w:kern w:val="2"/>
      <w:sz w:val="24"/>
      <w:szCs w:val="24"/>
    </w:rPr>
  </w:style>
  <w:style w:type="paragraph" w:customStyle="1" w:styleId="2fd">
    <w:name w:val="小四正文缩进2"/>
    <w:basedOn w:val="a"/>
    <w:qFormat/>
    <w:pPr>
      <w:spacing w:line="360" w:lineRule="auto"/>
      <w:ind w:firstLineChars="200" w:firstLine="200"/>
    </w:pPr>
    <w:rPr>
      <w:rFonts w:ascii="Times New Roman" w:eastAsia="宋体" w:hAnsi="Times New Roman" w:cs="Times New Roman"/>
      <w:bCs/>
      <w:color w:val="000000"/>
      <w:sz w:val="24"/>
      <w:szCs w:val="20"/>
    </w:rPr>
  </w:style>
  <w:style w:type="paragraph" w:customStyle="1" w:styleId="WW-5">
    <w:name w:val="WW-目录"/>
    <w:basedOn w:val="a"/>
    <w:qFormat/>
    <w:pPr>
      <w:suppressLineNumbers/>
      <w:suppressAutoHyphens/>
      <w:spacing w:line="360" w:lineRule="auto"/>
    </w:pPr>
    <w:rPr>
      <w:rFonts w:ascii="Times New Roman" w:eastAsia="宋体" w:hAnsi="Times New Roman" w:cs="Tahoma"/>
      <w:kern w:val="1"/>
      <w:sz w:val="24"/>
      <w:szCs w:val="24"/>
      <w:lang w:eastAsia="ar-SA"/>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411111111H4Char24">
    <w:name w:val="样式 标题 4§1.1.1.1§1.1.1.1.H4Char + 黑色 首行缩进:  2 字符4"/>
    <w:basedOn w:val="40"/>
    <w:qFormat/>
    <w:pPr>
      <w:keepNext w:val="0"/>
      <w:keepLines w:val="0"/>
      <w:widowControl/>
      <w:adjustRightInd w:val="0"/>
      <w:snapToGrid w:val="0"/>
      <w:spacing w:before="0" w:after="0" w:line="300" w:lineRule="auto"/>
      <w:ind w:firstLineChars="200" w:firstLine="200"/>
    </w:pPr>
    <w:rPr>
      <w:rFonts w:ascii="Times New Roman" w:eastAsia="宋体" w:hAnsi="Times New Roman" w:cs="宋体"/>
      <w:b w:val="0"/>
      <w:bCs w:val="0"/>
      <w:snapToGrid w:val="0"/>
      <w:color w:val="000000"/>
      <w:kern w:val="0"/>
      <w:sz w:val="24"/>
      <w:szCs w:val="20"/>
    </w:rPr>
  </w:style>
  <w:style w:type="paragraph" w:customStyle="1" w:styleId="affffffffffffffc">
    <w:name w:val="样式 题注 + (中文) 黑体 加粗"/>
    <w:basedOn w:val="ac"/>
    <w:qFormat/>
    <w:pPr>
      <w:spacing w:before="100" w:beforeAutospacing="1" w:line="240" w:lineRule="auto"/>
      <w:ind w:firstLineChars="0" w:firstLine="0"/>
      <w:jc w:val="center"/>
    </w:pPr>
    <w:rPr>
      <w:rFonts w:ascii="Arial" w:eastAsia="宋体" w:hAnsi="Arial" w:cs="Arial"/>
      <w:b/>
      <w:bCs/>
      <w:sz w:val="24"/>
      <w:szCs w:val="22"/>
    </w:rPr>
  </w:style>
  <w:style w:type="paragraph" w:customStyle="1" w:styleId="095063">
    <w:name w:val="样式 正文文本缩进 + 左侧:  0.95 厘米 首行缩进:  0.63 厘米"/>
    <w:basedOn w:val="a3"/>
    <w:qFormat/>
    <w:pPr>
      <w:spacing w:before="0"/>
      <w:ind w:firstLineChars="200" w:firstLine="460"/>
    </w:pPr>
    <w:rPr>
      <w:rFonts w:ascii="Times New Roman"/>
    </w:rPr>
  </w:style>
  <w:style w:type="paragraph" w:customStyle="1" w:styleId="Char2CharCharCharCharCharCharCharCharCharCharCharChar">
    <w:name w:val="Char2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3372873BB58A4DED866D2BE34882C06C">
    <w:name w:val="3372873BB58A4DED866D2BE34882C06C"/>
    <w:qFormat/>
    <w:pPr>
      <w:spacing w:after="200" w:line="276" w:lineRule="auto"/>
    </w:pPr>
    <w:rPr>
      <w:rFonts w:ascii="Cambria" w:hAnsi="Cambria"/>
      <w:sz w:val="22"/>
      <w:szCs w:val="22"/>
    </w:rPr>
  </w:style>
  <w:style w:type="paragraph" w:customStyle="1" w:styleId="Char4CharCharCharCharCharChar">
    <w:name w:val="Char4 Char Char Char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33Arial0">
    <w:name w:val="样式 样式 3级标题 + 段前: 3 磅 + Arial 非加粗"/>
    <w:basedOn w:val="a"/>
    <w:qFormat/>
    <w:pPr>
      <w:adjustRightInd w:val="0"/>
      <w:snapToGrid w:val="0"/>
      <w:spacing w:before="60" w:line="460" w:lineRule="exact"/>
    </w:pPr>
    <w:rPr>
      <w:rFonts w:ascii="Arial" w:eastAsia="宋体" w:hAnsi="Arial" w:cs="宋体"/>
      <w:sz w:val="24"/>
      <w:szCs w:val="20"/>
    </w:rPr>
  </w:style>
  <w:style w:type="paragraph" w:customStyle="1" w:styleId="Affffffffffffffd">
    <w:name w:val="图表名A"/>
    <w:qFormat/>
    <w:pPr>
      <w:tabs>
        <w:tab w:val="left" w:pos="0"/>
      </w:tabs>
      <w:adjustRightInd w:val="0"/>
      <w:snapToGrid w:val="0"/>
      <w:spacing w:before="156" w:after="156"/>
      <w:jc w:val="center"/>
    </w:pPr>
    <w:rPr>
      <w:b/>
      <w:snapToGrid w:val="0"/>
      <w:sz w:val="21"/>
    </w:rPr>
  </w:style>
  <w:style w:type="paragraph" w:customStyle="1" w:styleId="aaa">
    <w:name w:val="aaa"/>
    <w:basedOn w:val="a"/>
    <w:qFormat/>
    <w:pPr>
      <w:spacing w:line="360" w:lineRule="auto"/>
      <w:ind w:firstLineChars="200" w:firstLine="200"/>
    </w:pPr>
    <w:rPr>
      <w:rFonts w:ascii="Times New Roman" w:eastAsia="宋体" w:hAnsi="Times New Roman" w:cs="Times New Roman"/>
      <w:b/>
      <w:sz w:val="24"/>
      <w:szCs w:val="24"/>
    </w:rPr>
  </w:style>
  <w:style w:type="paragraph" w:customStyle="1" w:styleId="CharCharChar21">
    <w:name w:val="Char Char Char2"/>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my1">
    <w:name w:val="my1"/>
    <w:basedOn w:val="my"/>
    <w:qFormat/>
    <w:pPr>
      <w:spacing w:before="240"/>
      <w:ind w:firstLineChars="0" w:firstLine="0"/>
    </w:pPr>
  </w:style>
  <w:style w:type="paragraph" w:customStyle="1" w:styleId="affffffffffffffe">
    <w:name w:val="一级条标题"/>
    <w:basedOn w:val="10"/>
    <w:next w:val="a"/>
    <w:qFormat/>
    <w:pPr>
      <w:keepNext w:val="0"/>
      <w:keepLines w:val="0"/>
      <w:widowControl/>
      <w:tabs>
        <w:tab w:val="left" w:pos="0"/>
        <w:tab w:val="left" w:pos="360"/>
      </w:tabs>
      <w:spacing w:before="0" w:after="0" w:line="276" w:lineRule="auto"/>
      <w:outlineLvl w:val="2"/>
    </w:pPr>
    <w:rPr>
      <w:rFonts w:ascii="黑体" w:eastAsia="黑体"/>
      <w:b w:val="0"/>
      <w:bCs w:val="0"/>
      <w:kern w:val="0"/>
      <w:sz w:val="21"/>
      <w:szCs w:val="22"/>
    </w:rPr>
  </w:style>
  <w:style w:type="paragraph" w:customStyle="1" w:styleId="Afffffffffffffff">
    <w:name w:val="表文A"/>
    <w:qFormat/>
    <w:pPr>
      <w:tabs>
        <w:tab w:val="left" w:pos="0"/>
      </w:tabs>
      <w:adjustRightInd w:val="0"/>
      <w:snapToGrid w:val="0"/>
      <w:spacing w:line="264" w:lineRule="auto"/>
      <w:jc w:val="center"/>
    </w:pPr>
    <w:rPr>
      <w:snapToGrid w:val="0"/>
      <w:sz w:val="21"/>
    </w:rPr>
  </w:style>
  <w:style w:type="paragraph" w:customStyle="1" w:styleId="afffffffffffffff0">
    <w:name w:val="五级条标题"/>
    <w:next w:val="a"/>
    <w:qFormat/>
    <w:pPr>
      <w:tabs>
        <w:tab w:val="left" w:pos="0"/>
        <w:tab w:val="left" w:pos="360"/>
      </w:tabs>
      <w:outlineLvl w:val="6"/>
    </w:pPr>
  </w:style>
  <w:style w:type="paragraph" w:customStyle="1" w:styleId="afffffffffffffff1">
    <w:name w:val="四级条标题"/>
    <w:next w:val="a"/>
    <w:qFormat/>
    <w:pPr>
      <w:tabs>
        <w:tab w:val="left" w:pos="0"/>
        <w:tab w:val="left" w:pos="360"/>
      </w:tabs>
      <w:outlineLvl w:val="5"/>
    </w:pPr>
  </w:style>
  <w:style w:type="paragraph" w:customStyle="1" w:styleId="afffffffffffffff2">
    <w:name w:val="三级条标题"/>
    <w:next w:val="a"/>
    <w:qFormat/>
    <w:pPr>
      <w:tabs>
        <w:tab w:val="left" w:pos="0"/>
        <w:tab w:val="left" w:pos="360"/>
      </w:tabs>
      <w:outlineLvl w:val="4"/>
    </w:pPr>
  </w:style>
  <w:style w:type="paragraph" w:customStyle="1" w:styleId="afffffffffffffff3">
    <w:name w:val="二级条标题"/>
    <w:basedOn w:val="affffffffffffffe"/>
    <w:next w:val="a"/>
    <w:qFormat/>
    <w:pPr>
      <w:outlineLvl w:val="3"/>
    </w:pPr>
  </w:style>
  <w:style w:type="paragraph" w:customStyle="1" w:styleId="TimesNewRoman20">
    <w:name w:val="样式 样式 正文首行缩进 + Times New Roman + 首行缩进:  2 字符"/>
    <w:basedOn w:val="a"/>
    <w:qFormat/>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0"/>
    </w:rPr>
  </w:style>
  <w:style w:type="character" w:customStyle="1" w:styleId="Char1ff1">
    <w:name w:val="明显引用 Char1"/>
    <w:basedOn w:val="a0"/>
    <w:uiPriority w:val="30"/>
    <w:qFormat/>
    <w:rPr>
      <w:b/>
      <w:bCs/>
      <w:i/>
      <w:iCs/>
      <w:color w:val="5B9BD5" w:themeColor="accent1"/>
    </w:rPr>
  </w:style>
  <w:style w:type="paragraph" w:customStyle="1" w:styleId="CharCharCharCharCharCharCharCharChar3">
    <w:name w:val="Char Char Char Char Char Char Char Char Char3"/>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WW-6">
    <w:name w:val="WW-表格内容"/>
    <w:basedOn w:val="a5"/>
    <w:qFormat/>
    <w:pPr>
      <w:suppressLineNumbers/>
      <w:suppressAutoHyphens/>
      <w:spacing w:line="360" w:lineRule="auto"/>
      <w:ind w:firstLine="200"/>
    </w:pPr>
    <w:rPr>
      <w:rFonts w:eastAsia="宋体"/>
      <w:kern w:val="1"/>
      <w:sz w:val="24"/>
      <w:lang w:eastAsia="ar-SA"/>
    </w:rPr>
  </w:style>
  <w:style w:type="paragraph" w:customStyle="1" w:styleId="afffffffffffffff4">
    <w:name w:val="样式 正文缩进 + 五号"/>
    <w:basedOn w:val="ab"/>
    <w:qFormat/>
    <w:pPr>
      <w:widowControl/>
      <w:overflowPunct w:val="0"/>
      <w:autoSpaceDE w:val="0"/>
      <w:autoSpaceDN w:val="0"/>
      <w:adjustRightInd w:val="0"/>
      <w:snapToGrid w:val="0"/>
      <w:jc w:val="left"/>
      <w:textAlignment w:val="baseline"/>
    </w:pPr>
    <w:rPr>
      <w:kern w:val="0"/>
      <w:sz w:val="24"/>
      <w:szCs w:val="2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eastAsia="宋体" w:hAnsi="Arial" w:cs="Arial"/>
      <w:color w:val="FF0000"/>
      <w:kern w:val="0"/>
      <w:sz w:val="20"/>
      <w:szCs w:val="20"/>
    </w:rPr>
  </w:style>
  <w:style w:type="paragraph" w:customStyle="1" w:styleId="WW-7">
    <w:name w:val="WW-表格标题"/>
    <w:basedOn w:val="WW-6"/>
    <w:qFormat/>
    <w:pPr>
      <w:jc w:val="center"/>
    </w:pPr>
    <w:rPr>
      <w:b/>
      <w:bCs/>
      <w:i/>
      <w:iCs/>
    </w:rPr>
  </w:style>
  <w:style w:type="paragraph" w:customStyle="1" w:styleId="afffffffffffffff5">
    <w:name w:val="流程图"/>
    <w:basedOn w:val="a"/>
    <w:qFormat/>
    <w:pPr>
      <w:suppressAutoHyphens/>
      <w:jc w:val="center"/>
    </w:pPr>
    <w:rPr>
      <w:rFonts w:ascii="宋体" w:eastAsia="宋体" w:hAnsi="宋体" w:cs="Times New Roman"/>
      <w:kern w:val="1"/>
      <w:szCs w:val="20"/>
    </w:rPr>
  </w:style>
  <w:style w:type="paragraph" w:customStyle="1" w:styleId="afffffffffffffff6">
    <w:name w:val="风险一级标题"/>
    <w:basedOn w:val="a"/>
    <w:qFormat/>
    <w:pPr>
      <w:widowControl/>
      <w:spacing w:before="60" w:line="540" w:lineRule="exact"/>
      <w:outlineLvl w:val="0"/>
    </w:pPr>
    <w:rPr>
      <w:rFonts w:ascii="黑体" w:eastAsia="黑体" w:hAnsi="Times New Roman" w:cs="Times New Roman"/>
      <w:bCs/>
      <w:color w:val="000000"/>
      <w:sz w:val="36"/>
      <w:szCs w:val="28"/>
    </w:rPr>
  </w:style>
  <w:style w:type="paragraph" w:customStyle="1" w:styleId="41351">
    <w:name w:val="标题 4 + 黑色 行距: 多倍行距 1.35 字行1"/>
    <w:basedOn w:val="40"/>
    <w:qFormat/>
    <w:pPr>
      <w:keepLines w:val="0"/>
      <w:widowControl/>
      <w:suppressAutoHyphens/>
      <w:adjustRightInd w:val="0"/>
      <w:spacing w:beforeLines="50" w:after="0" w:line="324" w:lineRule="auto"/>
      <w:jc w:val="left"/>
    </w:pPr>
    <w:rPr>
      <w:rFonts w:ascii="黑体" w:eastAsia="黑体" w:hAnsi="Times New Roman" w:cs="宋体"/>
      <w:b w:val="0"/>
      <w:bCs w:val="0"/>
      <w:color w:val="000000"/>
      <w:kern w:val="24"/>
      <w:sz w:val="24"/>
    </w:rPr>
  </w:style>
  <w:style w:type="paragraph" w:customStyle="1" w:styleId="2fe">
    <w:name w:val="正文(首行缩进2字)"/>
    <w:basedOn w:val="a"/>
    <w:qFormat/>
    <w:pPr>
      <w:suppressAutoHyphens/>
      <w:overflowPunct w:val="0"/>
      <w:autoSpaceDE w:val="0"/>
      <w:snapToGrid w:val="0"/>
      <w:spacing w:before="60" w:after="60" w:line="300" w:lineRule="auto"/>
      <w:textAlignment w:val="baseline"/>
    </w:pPr>
    <w:rPr>
      <w:rFonts w:ascii="Times New Roman" w:eastAsia="宋体" w:hAnsi="Times New Roman" w:cs="Times New Roman"/>
      <w:kern w:val="1"/>
      <w:sz w:val="24"/>
      <w:szCs w:val="24"/>
      <w:lang w:eastAsia="ar-SA"/>
    </w:rPr>
  </w:style>
  <w:style w:type="paragraph" w:customStyle="1" w:styleId="t14">
    <w:name w:val="t14"/>
    <w:basedOn w:val="a"/>
    <w:qFormat/>
    <w:pPr>
      <w:autoSpaceDE w:val="0"/>
      <w:autoSpaceDN w:val="0"/>
      <w:adjustRightInd w:val="0"/>
      <w:spacing w:line="240" w:lineRule="atLeast"/>
      <w:jc w:val="left"/>
    </w:pPr>
    <w:rPr>
      <w:rFonts w:ascii="Times New Roman" w:eastAsia="宋体" w:hAnsi="Times New Roman" w:cs="Times New Roman"/>
      <w:kern w:val="0"/>
      <w:sz w:val="24"/>
      <w:szCs w:val="20"/>
    </w:rPr>
  </w:style>
  <w:style w:type="paragraph" w:customStyle="1" w:styleId="afffffffffffffff7">
    <w:name w:val="前言"/>
    <w:basedOn w:val="a"/>
    <w:next w:val="a3"/>
    <w:qFormat/>
    <w:pPr>
      <w:spacing w:line="360" w:lineRule="auto"/>
      <w:jc w:val="center"/>
      <w:outlineLvl w:val="0"/>
    </w:pPr>
    <w:rPr>
      <w:rFonts w:ascii="黑体" w:eastAsia="黑体" w:hAnsi="Times New Roman" w:cs="宋体"/>
      <w:b/>
      <w:bCs/>
      <w:sz w:val="24"/>
      <w:szCs w:val="20"/>
    </w:rPr>
  </w:style>
  <w:style w:type="paragraph" w:customStyle="1" w:styleId="afffffffffffffff8">
    <w:name w:val="样式 (西文) 宋体 五号 居中"/>
    <w:basedOn w:val="a"/>
    <w:qFormat/>
    <w:pPr>
      <w:jc w:val="center"/>
    </w:pPr>
    <w:rPr>
      <w:rFonts w:ascii="Times New Roman" w:eastAsia="仿宋_GB2312" w:hAnsi="Times New Roman" w:cs="Times New Roman"/>
      <w:kern w:val="0"/>
      <w:szCs w:val="20"/>
    </w:rPr>
  </w:style>
  <w:style w:type="paragraph" w:customStyle="1" w:styleId="afffffffffffffff9">
    <w:name w:val="注解"/>
    <w:basedOn w:val="affff7"/>
    <w:qFormat/>
    <w:pPr>
      <w:spacing w:line="360" w:lineRule="exact"/>
      <w:ind w:firstLineChars="200" w:firstLine="200"/>
      <w:jc w:val="both"/>
    </w:pPr>
    <w:rPr>
      <w:sz w:val="21"/>
    </w:rPr>
  </w:style>
  <w:style w:type="paragraph" w:customStyle="1" w:styleId="afffffffffffffffa">
    <w:name w:val="二期图标题"/>
    <w:basedOn w:val="a"/>
    <w:qFormat/>
    <w:pPr>
      <w:spacing w:line="480" w:lineRule="exact"/>
      <w:jc w:val="center"/>
    </w:pPr>
    <w:rPr>
      <w:rFonts w:ascii="Times New Roman" w:eastAsia="宋体" w:hAnsi="Times New Roman" w:cs="宋体"/>
      <w:sz w:val="28"/>
      <w:szCs w:val="20"/>
    </w:rPr>
  </w:style>
  <w:style w:type="paragraph" w:customStyle="1" w:styleId="0251">
    <w:name w:val="样式 和桥报告正文 + 段前: 0.25 行1"/>
    <w:basedOn w:val="a"/>
    <w:qFormat/>
    <w:pPr>
      <w:adjustRightInd w:val="0"/>
      <w:snapToGrid w:val="0"/>
      <w:spacing w:line="360" w:lineRule="auto"/>
      <w:ind w:firstLine="482"/>
      <w:textAlignment w:val="baseline"/>
    </w:pPr>
    <w:rPr>
      <w:rFonts w:ascii="Times New Roman" w:eastAsia="宋体" w:hAnsi="Times New Roman" w:cs="宋体"/>
      <w:snapToGrid w:val="0"/>
      <w:kern w:val="24"/>
      <w:sz w:val="24"/>
      <w:szCs w:val="20"/>
    </w:rPr>
  </w:style>
  <w:style w:type="paragraph" w:customStyle="1" w:styleId="xl827">
    <w:name w:val="xl8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xl62">
    <w:name w:val="xl62"/>
    <w:basedOn w:val="a"/>
    <w:qFormat/>
    <w:pPr>
      <w:widowControl/>
      <w:pBdr>
        <w:top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190">
    <w:name w:val="19"/>
    <w:unhideWhenUsed/>
    <w:qFormat/>
  </w:style>
  <w:style w:type="paragraph" w:customStyle="1" w:styleId="afffffffffffffffb">
    <w:name w:val="正文文字一"/>
    <w:basedOn w:val="a"/>
    <w:qFormat/>
    <w:pPr>
      <w:spacing w:line="520" w:lineRule="exact"/>
      <w:ind w:firstLine="567"/>
    </w:pPr>
    <w:rPr>
      <w:rFonts w:ascii="Times New Roman" w:eastAsia="宋体" w:hAnsi="Times New Roman" w:cs="Times New Roman"/>
      <w:sz w:val="28"/>
      <w:szCs w:val="24"/>
    </w:rPr>
  </w:style>
  <w:style w:type="paragraph" w:customStyle="1" w:styleId="afffffffffffffffc">
    <w:name w:val="标准正文格式"/>
    <w:basedOn w:val="a"/>
    <w:qFormat/>
    <w:pPr>
      <w:spacing w:before="60" w:line="460" w:lineRule="exact"/>
      <w:ind w:firstLineChars="200" w:firstLine="200"/>
    </w:pPr>
    <w:rPr>
      <w:rFonts w:ascii="Times New Roman" w:eastAsia="宋体" w:hAnsi="Times New Roman" w:cs="Times New Roman"/>
      <w:sz w:val="24"/>
      <w:szCs w:val="24"/>
    </w:rPr>
  </w:style>
  <w:style w:type="paragraph" w:customStyle="1" w:styleId="afffffffffffffffd">
    <w:name w:val="正文："/>
    <w:basedOn w:val="a"/>
    <w:qFormat/>
    <w:rPr>
      <w:rFonts w:ascii="Times New Roman" w:eastAsia="宋体" w:hAnsi="Times New Roman" w:cs="Times New Roman"/>
      <w:szCs w:val="24"/>
    </w:rPr>
  </w:style>
  <w:style w:type="paragraph" w:customStyle="1" w:styleId="afffffffffffffffe">
    <w:name w:val="段落文字"/>
    <w:basedOn w:val="a"/>
    <w:qFormat/>
    <w:pPr>
      <w:adjustRightInd w:val="0"/>
      <w:snapToGrid w:val="0"/>
      <w:spacing w:line="360" w:lineRule="auto"/>
    </w:pPr>
    <w:rPr>
      <w:rFonts w:ascii="Times New Roman" w:eastAsia="宋体" w:hAnsi="宋体" w:cs="Times New Roman"/>
      <w:sz w:val="28"/>
      <w:szCs w:val="28"/>
    </w:rPr>
  </w:style>
  <w:style w:type="paragraph" w:customStyle="1" w:styleId="q5-1">
    <w:name w:val="q5-1"/>
    <w:qFormat/>
    <w:pPr>
      <w:tabs>
        <w:tab w:val="left" w:pos="432"/>
      </w:tabs>
      <w:spacing w:line="480" w:lineRule="exact"/>
      <w:ind w:left="432" w:hanging="432"/>
    </w:pPr>
    <w:rPr>
      <w:rFonts w:eastAsia="黑体"/>
      <w:b/>
      <w:bCs/>
      <w:sz w:val="24"/>
    </w:rPr>
  </w:style>
  <w:style w:type="paragraph" w:customStyle="1" w:styleId="e2ParaNum">
    <w:name w:val="e2_ParaNum"/>
    <w:basedOn w:val="a"/>
    <w:qFormat/>
    <w:pPr>
      <w:keepLines/>
      <w:widowControl/>
      <w:tabs>
        <w:tab w:val="left" w:pos="360"/>
        <w:tab w:val="left" w:pos="1984"/>
      </w:tabs>
      <w:suppressAutoHyphens/>
      <w:spacing w:before="240"/>
      <w:ind w:left="1984" w:hanging="567"/>
    </w:pPr>
    <w:rPr>
      <w:rFonts w:ascii="Arial" w:eastAsia="宋体" w:hAnsi="Arial" w:cs="Arial"/>
      <w:kern w:val="0"/>
      <w:sz w:val="24"/>
      <w:szCs w:val="20"/>
      <w:lang w:val="de-DE" w:eastAsia="de-DE"/>
    </w:rPr>
  </w:style>
  <w:style w:type="paragraph" w:customStyle="1" w:styleId="0">
    <w:name w:val="样式0表换行"/>
    <w:basedOn w:val="a"/>
    <w:qFormat/>
    <w:pPr>
      <w:spacing w:line="300" w:lineRule="auto"/>
      <w:jc w:val="center"/>
    </w:pPr>
    <w:rPr>
      <w:rFonts w:ascii="Times New Roman" w:eastAsia="宋体" w:hAnsi="Times New Roman" w:cs="Times New Roman"/>
      <w:szCs w:val="20"/>
    </w:rPr>
  </w:style>
  <w:style w:type="paragraph" w:customStyle="1" w:styleId="WW-32">
    <w:name w:val="WW-正文文本 3"/>
    <w:basedOn w:val="a"/>
    <w:qFormat/>
    <w:pPr>
      <w:suppressAutoHyphens/>
      <w:spacing w:line="200" w:lineRule="exact"/>
    </w:pPr>
    <w:rPr>
      <w:rFonts w:ascii="Times New Roman" w:eastAsia="宋体" w:hAnsi="Times New Roman" w:cs="Times New Roman"/>
      <w:kern w:val="1"/>
      <w:sz w:val="10"/>
      <w:szCs w:val="24"/>
      <w:lang w:eastAsia="ar-SA"/>
    </w:rPr>
  </w:style>
  <w:style w:type="paragraph" w:customStyle="1" w:styleId="CharCharCharCharCharChar3CharCharCharCharCharCharCharCharCharCharCharCharCharCharCharChar">
    <w:name w:val="Char Char Char Char Char Char3 Char Char Char Char Char Char Char Char Char Char Char Char Char Char Char Char"/>
    <w:basedOn w:val="a"/>
    <w:next w:val="a"/>
    <w:qFormat/>
    <w:rPr>
      <w:rFonts w:ascii="Verdana" w:eastAsia="黑体" w:hAnsi="Verdana" w:cs="宋体"/>
      <w:color w:val="000000"/>
      <w:kern w:val="0"/>
      <w:sz w:val="28"/>
      <w:szCs w:val="18"/>
    </w:rPr>
  </w:style>
  <w:style w:type="paragraph" w:customStyle="1" w:styleId="CharCharCharCharCharCharCharCharCharCharCharCharCharCharCharChar1">
    <w:name w:val="Char Char Char Char Char Char Char Char Char Char Char Char Char Char Char Char1"/>
    <w:basedOn w:val="a"/>
    <w:qFormat/>
    <w:rPr>
      <w:rFonts w:ascii="Times New Roman" w:eastAsia="宋体" w:hAnsi="Times New Roman" w:cs="Times New Roman"/>
      <w:sz w:val="24"/>
      <w:szCs w:val="20"/>
    </w:rPr>
  </w:style>
  <w:style w:type="paragraph" w:customStyle="1" w:styleId="22322">
    <w:name w:val="样式 样式 洲泉正文 + 左侧:  2 字符 首行缩进:  2 字符 段前: 3 行 + 左侧:  2 字符 首行缩进:  2..."/>
    <w:basedOn w:val="a"/>
    <w:qFormat/>
    <w:pPr>
      <w:spacing w:line="460" w:lineRule="exact"/>
      <w:ind w:firstLineChars="200" w:firstLine="200"/>
    </w:pPr>
    <w:rPr>
      <w:rFonts w:ascii="Times New Roman" w:eastAsia="宋体" w:hAnsi="Times New Roman" w:cs="宋体"/>
      <w:bCs/>
      <w:color w:val="000000"/>
      <w:sz w:val="24"/>
      <w:szCs w:val="20"/>
    </w:rPr>
  </w:style>
  <w:style w:type="paragraph" w:customStyle="1" w:styleId="2ff">
    <w:name w:val="样式2－表格"/>
    <w:basedOn w:val="a"/>
    <w:next w:val="a"/>
    <w:qFormat/>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GB2312222">
    <w:name w:val="样式 (中文) 仿宋_GB2312 四号 行距: 固定值 22 磅 首行缩进:  2 字符"/>
    <w:basedOn w:val="a"/>
    <w:qFormat/>
    <w:pPr>
      <w:spacing w:line="440" w:lineRule="exact"/>
      <w:ind w:firstLineChars="200" w:firstLine="560"/>
    </w:pPr>
    <w:rPr>
      <w:rFonts w:ascii="Times New Roman" w:eastAsia="仿宋_GB2312" w:hAnsi="Times New Roman" w:cs="Times New Roman"/>
      <w:sz w:val="24"/>
      <w:szCs w:val="20"/>
    </w:rPr>
  </w:style>
  <w:style w:type="paragraph" w:customStyle="1" w:styleId="xl132">
    <w:name w:val="xl1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0851">
    <w:name w:val="样式 首行缩进:  0.85 厘米"/>
    <w:basedOn w:val="a"/>
    <w:qFormat/>
    <w:pPr>
      <w:spacing w:before="60" w:line="460" w:lineRule="exact"/>
      <w:ind w:firstLine="482"/>
    </w:pPr>
    <w:rPr>
      <w:rFonts w:ascii="Times New Roman" w:eastAsia="宋体" w:hAnsi="Times New Roman" w:cs="Times New Roman"/>
      <w:b/>
      <w:color w:val="000000"/>
      <w:sz w:val="24"/>
      <w:szCs w:val="20"/>
    </w:rPr>
  </w:style>
  <w:style w:type="paragraph" w:customStyle="1" w:styleId="CharCharCharCharCharChar1CharCharCharChar4">
    <w:name w:val="Char Char Char Char Char Char1 Char Char Char Char4"/>
    <w:basedOn w:val="a"/>
    <w:qFormat/>
    <w:rPr>
      <w:rFonts w:ascii="Times New Roman" w:eastAsia="宋体" w:hAnsi="Times New Roman" w:cs="Times New Roman"/>
      <w:sz w:val="24"/>
      <w:szCs w:val="24"/>
    </w:rPr>
  </w:style>
  <w:style w:type="paragraph" w:customStyle="1" w:styleId="102">
    <w:name w:val="正文 + 10 磅"/>
    <w:basedOn w:val="a"/>
    <w:qFormat/>
    <w:pPr>
      <w:widowControl/>
      <w:spacing w:line="500" w:lineRule="exact"/>
      <w:ind w:firstLine="624"/>
      <w:textAlignment w:val="baseline"/>
      <w:outlineLvl w:val="0"/>
    </w:pPr>
    <w:rPr>
      <w:rFonts w:ascii="Times New Roman" w:eastAsia="宋体" w:hAnsi="Times New Roman" w:cs="Times New Roman"/>
      <w:bCs/>
      <w:color w:val="000000"/>
      <w:kern w:val="0"/>
      <w:sz w:val="24"/>
      <w:szCs w:val="20"/>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Char2CharCharCharCharCharCharCharCharCharCharCharChar3">
    <w:name w:val="Char2 Char Char Char Char Char Char Char Char Char Char Char Char3"/>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ffffffffffffffff">
    <w:name w:val="表格文字"/>
    <w:basedOn w:val="5"/>
    <w:qFormat/>
    <w:pPr>
      <w:keepNext w:val="0"/>
      <w:keepLines w:val="0"/>
      <w:widowControl/>
      <w:snapToGrid w:val="0"/>
      <w:spacing w:before="0" w:after="0" w:line="400" w:lineRule="exact"/>
    </w:pPr>
    <w:rPr>
      <w:rFonts w:ascii="Times New Roman" w:hAnsi="Times New Roman" w:cs="Times New Roman"/>
      <w:bCs w:val="0"/>
      <w:sz w:val="24"/>
      <w:szCs w:val="20"/>
    </w:rPr>
  </w:style>
  <w:style w:type="paragraph" w:customStyle="1" w:styleId="xl209">
    <w:name w:val="xl2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CM41">
    <w:name w:val="CM41"/>
    <w:basedOn w:val="Default"/>
    <w:next w:val="Default"/>
    <w:qFormat/>
    <w:pPr>
      <w:spacing w:line="438" w:lineRule="atLeast"/>
    </w:pPr>
    <w:rPr>
      <w:rFonts w:ascii="宋体" w:hAnsi="Calibri"/>
      <w:color w:val="auto"/>
    </w:rPr>
  </w:style>
  <w:style w:type="paragraph" w:customStyle="1" w:styleId="1050">
    <w:name w:val="样式 标题1 + 段前: 0.5 行"/>
    <w:basedOn w:val="a"/>
    <w:qFormat/>
    <w:pPr>
      <w:spacing w:before="156" w:line="500" w:lineRule="atLeast"/>
      <w:jc w:val="left"/>
      <w:outlineLvl w:val="0"/>
    </w:pPr>
    <w:rPr>
      <w:rFonts w:ascii="Times New Roman" w:eastAsia="宋体" w:hAnsi="Times New Roman" w:cs="Times New Roman"/>
      <w:b/>
      <w:bCs/>
      <w:sz w:val="32"/>
      <w:szCs w:val="20"/>
    </w:rPr>
  </w:style>
  <w:style w:type="paragraph" w:customStyle="1" w:styleId="CharCharCharCharCharChar1CharCharCharChar2">
    <w:name w:val="Char Char Char Char Char Char1 Char Char Char Char2"/>
    <w:basedOn w:val="a"/>
    <w:qFormat/>
    <w:rPr>
      <w:rFonts w:ascii="Times New Roman" w:eastAsia="宋体" w:hAnsi="Times New Roman" w:cs="Times New Roman"/>
      <w:sz w:val="24"/>
      <w:szCs w:val="24"/>
    </w:rPr>
  </w:style>
  <w:style w:type="paragraph" w:customStyle="1" w:styleId="-9">
    <w:name w:val="表格文字-居中"/>
    <w:basedOn w:val="a"/>
    <w:qFormat/>
    <w:pPr>
      <w:widowControl/>
      <w:adjustRightInd w:val="0"/>
      <w:spacing w:line="400" w:lineRule="exact"/>
      <w:jc w:val="center"/>
      <w:textAlignment w:val="center"/>
    </w:pPr>
    <w:rPr>
      <w:rFonts w:ascii="Times New Roman" w:eastAsia="宋体" w:hAnsi="Times New Roman" w:cs="Times New Roman"/>
      <w:kern w:val="0"/>
      <w:szCs w:val="21"/>
    </w:rPr>
  </w:style>
  <w:style w:type="paragraph" w:customStyle="1" w:styleId="affffffffffffffff0">
    <w:name w:val="封面"/>
    <w:basedOn w:val="10"/>
    <w:qFormat/>
    <w:pPr>
      <w:adjustRightInd w:val="0"/>
      <w:spacing w:before="240" w:after="240" w:line="240" w:lineRule="auto"/>
      <w:jc w:val="center"/>
      <w:textAlignment w:val="baseline"/>
    </w:pPr>
    <w:rPr>
      <w:rFonts w:eastAsia="黑体"/>
      <w:bCs w:val="0"/>
      <w:snapToGrid w:val="0"/>
      <w:sz w:val="52"/>
      <w:szCs w:val="20"/>
    </w:rPr>
  </w:style>
  <w:style w:type="paragraph" w:customStyle="1" w:styleId="affffffffffffffff1">
    <w:name w:val="表头字"/>
    <w:basedOn w:val="61"/>
    <w:qFormat/>
    <w:pPr>
      <w:adjustRightInd w:val="0"/>
      <w:snapToGrid w:val="0"/>
      <w:spacing w:line="0" w:lineRule="atLeast"/>
      <w:ind w:left="0"/>
      <w:jc w:val="center"/>
    </w:pPr>
    <w:rPr>
      <w:rFonts w:ascii="Times New Roman" w:hAnsi="Times New Roman" w:cs="Times New Roman"/>
      <w:szCs w:val="21"/>
    </w:rPr>
  </w:style>
  <w:style w:type="paragraph" w:customStyle="1" w:styleId="affffffffffffffff2">
    <w:name w:val="表格内非居中文字"/>
    <w:basedOn w:val="a"/>
    <w:qFormat/>
    <w:pPr>
      <w:suppressAutoHyphens/>
      <w:snapToGrid w:val="0"/>
      <w:spacing w:line="360" w:lineRule="auto"/>
      <w:ind w:left="-60" w:right="-108" w:firstLine="311"/>
    </w:pPr>
    <w:rPr>
      <w:rFonts w:ascii="宋体" w:eastAsia="宋体" w:hAnsi="宋体" w:cs="Times New Roman"/>
      <w:kern w:val="1"/>
      <w:szCs w:val="20"/>
      <w:lang w:val="zh-CN" w:eastAsia="ar-SA"/>
    </w:rPr>
  </w:style>
  <w:style w:type="paragraph" w:customStyle="1" w:styleId="affffffffffffffff3">
    <w:name w:val="我的样式（正文）"/>
    <w:basedOn w:val="a"/>
    <w:qFormat/>
    <w:pPr>
      <w:spacing w:line="440" w:lineRule="exact"/>
    </w:pPr>
    <w:rPr>
      <w:rFonts w:ascii="宋体" w:eastAsia="宋体" w:hAnsi="Times New Roman" w:cs="Times New Roman"/>
      <w:bCs/>
      <w:color w:val="000000"/>
      <w:sz w:val="28"/>
      <w:szCs w:val="20"/>
    </w:rPr>
  </w:style>
  <w:style w:type="paragraph" w:customStyle="1" w:styleId="mytitle2">
    <w:name w:val="mytitle2"/>
    <w:basedOn w:val="a"/>
    <w:next w:val="a"/>
    <w:qFormat/>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411111111H4Char26">
    <w:name w:val="样式 标题 4§1.1.1.1§1.1.1.1.H4Char + 黑色 首行缩进:  2 字符6"/>
    <w:basedOn w:val="40"/>
    <w:qFormat/>
    <w:pPr>
      <w:keepNext w:val="0"/>
      <w:keepLines w:val="0"/>
      <w:widowControl/>
      <w:adjustRightInd w:val="0"/>
      <w:snapToGrid w:val="0"/>
      <w:spacing w:before="0" w:after="0" w:line="300" w:lineRule="auto"/>
      <w:ind w:firstLineChars="200" w:firstLine="200"/>
      <w:jc w:val="left"/>
    </w:pPr>
    <w:rPr>
      <w:rFonts w:ascii="Times New Roman" w:eastAsia="宋体" w:hAnsi="Times New Roman" w:cs="宋体"/>
      <w:b w:val="0"/>
      <w:bCs w:val="0"/>
      <w:snapToGrid w:val="0"/>
      <w:color w:val="000000"/>
      <w:kern w:val="0"/>
      <w:sz w:val="24"/>
      <w:szCs w:val="20"/>
    </w:rPr>
  </w:style>
  <w:style w:type="paragraph" w:customStyle="1" w:styleId="affffffffffffffff4">
    <w:name w:val="表格文本"/>
    <w:basedOn w:val="a"/>
    <w:next w:val="a"/>
    <w:qFormat/>
    <w:pPr>
      <w:widowControl/>
      <w:adjustRightInd w:val="0"/>
      <w:snapToGrid w:val="0"/>
      <w:spacing w:line="240" w:lineRule="exact"/>
      <w:jc w:val="left"/>
    </w:pPr>
    <w:rPr>
      <w:rFonts w:ascii="宋体" w:eastAsia="宋体" w:hAnsi="宋体" w:cs="宋体"/>
      <w:kern w:val="0"/>
      <w:sz w:val="24"/>
      <w:szCs w:val="20"/>
    </w:rPr>
  </w:style>
  <w:style w:type="paragraph" w:customStyle="1" w:styleId="101101">
    <w:name w:val="样式 样式 正文1 + 段前: 0.1 行1 + 段前: 0.1 行"/>
    <w:basedOn w:val="1011"/>
    <w:qFormat/>
    <w:pPr>
      <w:spacing w:before="24"/>
    </w:pPr>
  </w:style>
  <w:style w:type="paragraph" w:customStyle="1" w:styleId="2201615951">
    <w:name w:val="样式 样式 标题 2二级 标题 2 + 黑体 右侧:  0.16 厘米 行距: 1.5 倍行距 + 段后: 9.5 磅1"/>
    <w:qFormat/>
    <w:pPr>
      <w:tabs>
        <w:tab w:val="left" w:pos="576"/>
        <w:tab w:val="left" w:pos="770"/>
        <w:tab w:val="left" w:pos="840"/>
      </w:tabs>
      <w:spacing w:after="60"/>
      <w:ind w:left="576" w:hanging="576"/>
    </w:pPr>
  </w:style>
  <w:style w:type="paragraph" w:customStyle="1" w:styleId="2201615">
    <w:name w:val="样式 标题 2二级 标题 2 + 黑体 右侧:  0.16 厘米 行距: 1.5 倍行距"/>
    <w:basedOn w:val="20"/>
    <w:qFormat/>
    <w:pPr>
      <w:keepLines w:val="0"/>
      <w:tabs>
        <w:tab w:val="left" w:pos="770"/>
        <w:tab w:val="left" w:pos="840"/>
      </w:tabs>
      <w:autoSpaceDE w:val="0"/>
      <w:autoSpaceDN w:val="0"/>
      <w:adjustRightInd w:val="0"/>
      <w:spacing w:before="0" w:after="0" w:line="360" w:lineRule="auto"/>
      <w:ind w:left="840" w:right="91" w:hanging="420"/>
      <w:textAlignment w:val="baseline"/>
    </w:pPr>
    <w:rPr>
      <w:rFonts w:ascii="Times New Roman" w:eastAsia="黑体" w:hAnsi="Times New Roman" w:cs="宋体"/>
      <w:sz w:val="28"/>
      <w:szCs w:val="30"/>
    </w:rPr>
  </w:style>
  <w:style w:type="paragraph" w:customStyle="1" w:styleId="3-1">
    <w:name w:val="标题3-节"/>
    <w:basedOn w:val="40"/>
    <w:qFormat/>
    <w:pPr>
      <w:spacing w:beforeLines="50" w:after="0" w:line="360" w:lineRule="auto"/>
      <w:jc w:val="center"/>
      <w:outlineLvl w:val="2"/>
    </w:pPr>
    <w:rPr>
      <w:rFonts w:ascii="黑体" w:eastAsia="黑体" w:hAnsi="宋体" w:cs="宋体"/>
      <w:b w:val="0"/>
      <w:bCs w:val="0"/>
      <w:kern w:val="0"/>
      <w:sz w:val="24"/>
      <w:szCs w:val="20"/>
    </w:rPr>
  </w:style>
  <w:style w:type="paragraph" w:customStyle="1" w:styleId="2ff0">
    <w:name w:val="正文文字 2"/>
    <w:basedOn w:val="Default"/>
    <w:next w:val="Default"/>
    <w:qFormat/>
    <w:rPr>
      <w:rFonts w:ascii="宋体"/>
      <w:color w:val="auto"/>
    </w:rPr>
  </w:style>
  <w:style w:type="paragraph" w:customStyle="1" w:styleId="affffffffffffffff5">
    <w:name w:val="附录标识"/>
    <w:qFormat/>
    <w:pPr>
      <w:tabs>
        <w:tab w:val="left" w:pos="0"/>
        <w:tab w:val="left" w:pos="425"/>
        <w:tab w:val="left" w:pos="903"/>
        <w:tab w:val="left" w:pos="6405"/>
      </w:tabs>
      <w:spacing w:after="200"/>
      <w:ind w:left="425" w:hanging="425"/>
    </w:pPr>
    <w:rPr>
      <w:sz w:val="21"/>
    </w:rPr>
  </w:style>
  <w:style w:type="paragraph" w:customStyle="1" w:styleId="affffffffffffffff6">
    <w:name w:val="前言、引言标题"/>
    <w:next w:val="a"/>
    <w:qFormat/>
    <w:pPr>
      <w:shd w:val="clear" w:color="FFFFFF" w:fill="FFFFFF"/>
      <w:tabs>
        <w:tab w:val="left" w:pos="0"/>
        <w:tab w:val="left" w:pos="903"/>
      </w:tabs>
      <w:spacing w:before="640" w:after="560" w:line="276" w:lineRule="auto"/>
      <w:ind w:left="903" w:hanging="315"/>
      <w:jc w:val="center"/>
      <w:outlineLvl w:val="0"/>
    </w:pPr>
    <w:rPr>
      <w:rFonts w:ascii="黑体" w:eastAsia="黑体"/>
      <w:sz w:val="32"/>
      <w:szCs w:val="22"/>
    </w:rPr>
  </w:style>
  <w:style w:type="paragraph" w:customStyle="1" w:styleId="affffffffffffffff7">
    <w:name w:val="列项——"/>
    <w:qFormat/>
    <w:pPr>
      <w:widowControl w:val="0"/>
      <w:tabs>
        <w:tab w:val="left" w:pos="420"/>
        <w:tab w:val="left" w:pos="854"/>
      </w:tabs>
      <w:ind w:leftChars="200" w:left="420" w:hangingChars="200" w:hanging="420"/>
      <w:jc w:val="both"/>
    </w:pPr>
    <w:rPr>
      <w:rFonts w:ascii="宋体"/>
      <w:sz w:val="21"/>
    </w:rPr>
  </w:style>
  <w:style w:type="paragraph" w:customStyle="1" w:styleId="ParaCharCharCharCharCharCharCharCharCharChar">
    <w:name w:val="样式 默认段落字体 Para Char Char Char Char Char Char Char Char Char Char..."/>
    <w:qFormat/>
    <w:pPr>
      <w:tabs>
        <w:tab w:val="left" w:pos="360"/>
        <w:tab w:val="left" w:pos="900"/>
      </w:tabs>
      <w:snapToGrid w:val="0"/>
      <w:spacing w:line="520" w:lineRule="exact"/>
      <w:ind w:firstLine="560"/>
    </w:pPr>
    <w:rPr>
      <w:rFonts w:cs="宋体"/>
      <w:sz w:val="28"/>
    </w:rPr>
  </w:style>
  <w:style w:type="paragraph" w:customStyle="1" w:styleId="ParaCharCharCharCharCharCharCharCharCharCharChar">
    <w:name w:val="默认段落字体 Para Char Char Char Char Char Char Char Char Char Char Char"/>
    <w:basedOn w:val="30"/>
    <w:qFormat/>
    <w:pPr>
      <w:keepNext w:val="0"/>
      <w:keepLines w:val="0"/>
      <w:tabs>
        <w:tab w:val="left" w:pos="360"/>
        <w:tab w:val="left" w:pos="900"/>
      </w:tabs>
      <w:spacing w:before="120" w:after="120" w:line="360" w:lineRule="auto"/>
      <w:ind w:leftChars="-12" w:left="542" w:firstLineChars="200" w:firstLine="200"/>
      <w:textAlignment w:val="baseline"/>
    </w:pPr>
    <w:rPr>
      <w:rFonts w:ascii="楷体_GB2312" w:eastAsia="黑体"/>
      <w:b w:val="0"/>
      <w:bCs w:val="0"/>
      <w:snapToGrid w:val="0"/>
    </w:rPr>
  </w:style>
  <w:style w:type="paragraph" w:customStyle="1" w:styleId="affffffffffffffff8">
    <w:name w:val="样式 表名"/>
    <w:basedOn w:val="a"/>
    <w:qFormat/>
    <w:pPr>
      <w:jc w:val="center"/>
    </w:pPr>
    <w:rPr>
      <w:rFonts w:ascii="Times New Roman" w:eastAsia="黑体" w:hAnsi="Times New Roman" w:cs="Times New Roman"/>
      <w:szCs w:val="24"/>
    </w:rPr>
  </w:style>
  <w:style w:type="paragraph" w:customStyle="1" w:styleId="xl833">
    <w:name w:val="xl8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9">
    <w:name w:val="三号 加粗 居中"/>
    <w:basedOn w:val="a"/>
    <w:qFormat/>
    <w:pPr>
      <w:spacing w:line="360" w:lineRule="auto"/>
      <w:jc w:val="center"/>
    </w:pPr>
    <w:rPr>
      <w:rFonts w:ascii="Times New Roman" w:eastAsia="宋体" w:hAnsi="Times New Roman" w:cs="宋体"/>
      <w:b/>
      <w:bCs/>
      <w:sz w:val="32"/>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M84">
    <w:name w:val="CM84"/>
    <w:basedOn w:val="Default"/>
    <w:next w:val="Default"/>
    <w:qFormat/>
    <w:pPr>
      <w:spacing w:after="260"/>
    </w:pPr>
    <w:rPr>
      <w:rFonts w:ascii="宋体"/>
      <w:color w:val="auto"/>
    </w:rPr>
  </w:style>
  <w:style w:type="paragraph" w:customStyle="1" w:styleId="WW-8">
    <w:name w:val="WW-题注"/>
    <w:basedOn w:val="a"/>
    <w:next w:val="a"/>
    <w:qFormat/>
    <w:pPr>
      <w:suppressAutoHyphens/>
      <w:spacing w:before="152" w:after="160" w:line="360" w:lineRule="auto"/>
      <w:ind w:firstLine="480"/>
    </w:pPr>
    <w:rPr>
      <w:rFonts w:ascii="Arial" w:eastAsia="黑体" w:hAnsi="Arial" w:cs="Arial"/>
      <w:kern w:val="1"/>
      <w:sz w:val="20"/>
      <w:szCs w:val="20"/>
      <w:lang w:eastAsia="ar-SA"/>
    </w:rPr>
  </w:style>
  <w:style w:type="paragraph" w:customStyle="1" w:styleId="2ff1">
    <w:name w:val="正文2缩进主要格式"/>
    <w:basedOn w:val="a"/>
    <w:qFormat/>
    <w:pPr>
      <w:spacing w:line="360" w:lineRule="auto"/>
      <w:ind w:firstLineChars="200" w:firstLine="480"/>
    </w:pPr>
    <w:rPr>
      <w:rFonts w:ascii="宋体" w:eastAsia="宋体" w:hAnsi="宋体" w:cs="Times New Roman"/>
      <w:bCs/>
      <w:color w:val="000000"/>
      <w:sz w:val="24"/>
      <w:szCs w:val="20"/>
    </w:rPr>
  </w:style>
  <w:style w:type="paragraph" w:customStyle="1" w:styleId="affffffffffffffffa">
    <w:name w:val="图形"/>
    <w:basedOn w:val="a"/>
    <w:qFormat/>
    <w:pPr>
      <w:widowControl/>
      <w:adjustRightInd w:val="0"/>
      <w:snapToGrid w:val="0"/>
      <w:jc w:val="center"/>
    </w:pPr>
    <w:rPr>
      <w:rFonts w:ascii="Times New Roman" w:eastAsia="宋体" w:hAnsi="Times New Roman" w:cs="Times New Roman"/>
      <w:kern w:val="24"/>
      <w:szCs w:val="21"/>
    </w:rPr>
  </w:style>
  <w:style w:type="paragraph" w:customStyle="1" w:styleId="4f1">
    <w:name w:val="正文文字 4"/>
    <w:basedOn w:val="a3"/>
    <w:qFormat/>
    <w:pPr>
      <w:adjustRightInd w:val="0"/>
      <w:spacing w:before="0" w:after="120" w:line="312" w:lineRule="atLeast"/>
      <w:ind w:firstLine="0"/>
      <w:textAlignment w:val="baseline"/>
    </w:pPr>
    <w:rPr>
      <w:rFonts w:ascii="Times New Roman"/>
      <w:color w:val="auto"/>
      <w:kern w:val="0"/>
      <w:sz w:val="21"/>
      <w:szCs w:val="20"/>
    </w:rPr>
  </w:style>
  <w:style w:type="character" w:customStyle="1" w:styleId="Char1ff2">
    <w:name w:val="引用 Char1"/>
    <w:basedOn w:val="a0"/>
    <w:uiPriority w:val="29"/>
    <w:qFormat/>
    <w:rPr>
      <w:i/>
      <w:iCs/>
      <w:color w:val="000000" w:themeColor="text1"/>
    </w:rPr>
  </w:style>
  <w:style w:type="paragraph" w:customStyle="1" w:styleId="font13">
    <w:name w:val="font13"/>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q2-1">
    <w:name w:val="q2-1"/>
    <w:qFormat/>
    <w:pPr>
      <w:tabs>
        <w:tab w:val="left" w:pos="1344"/>
      </w:tabs>
      <w:ind w:firstLine="624"/>
    </w:pPr>
    <w:rPr>
      <w:rFonts w:eastAsia="黑体"/>
      <w:b/>
      <w:bCs/>
      <w:sz w:val="24"/>
    </w:rPr>
  </w:style>
  <w:style w:type="paragraph" w:customStyle="1" w:styleId="1fff4">
    <w:name w:val="样式1 正文"/>
    <w:basedOn w:val="af6"/>
    <w:qFormat/>
    <w:pPr>
      <w:snapToGrid w:val="0"/>
      <w:spacing w:line="420" w:lineRule="auto"/>
    </w:pPr>
    <w:rPr>
      <w:rFonts w:eastAsia="宋体" w:hAnsi="宋体"/>
    </w:rPr>
  </w:style>
  <w:style w:type="paragraph" w:customStyle="1" w:styleId="affffffffffffffffb">
    <w:name w:val="表"/>
    <w:basedOn w:val="a"/>
    <w:qFormat/>
    <w:pPr>
      <w:snapToGrid w:val="0"/>
      <w:jc w:val="center"/>
    </w:pPr>
    <w:rPr>
      <w:rFonts w:ascii="Times New Roman" w:eastAsia="宋体" w:hAnsi="Times New Roman" w:cs="Times New Roman"/>
      <w:spacing w:val="2"/>
      <w:szCs w:val="20"/>
    </w:rPr>
  </w:style>
  <w:style w:type="paragraph" w:customStyle="1" w:styleId="brdrw15brsp20tqctx4153t">
    <w:name w:val="brdrw15brsp20 tqctx4153t"/>
    <w:qFormat/>
    <w:pPr>
      <w:widowControl w:val="0"/>
      <w:pBdr>
        <w:bottom w:val="single" w:sz="6" w:space="0" w:color="auto"/>
      </w:pBdr>
      <w:adjustRightInd w:val="0"/>
      <w:spacing w:line="312" w:lineRule="atLeast"/>
      <w:jc w:val="center"/>
      <w:textAlignment w:val="baseline"/>
    </w:pPr>
    <w:rPr>
      <w:sz w:val="21"/>
    </w:rPr>
  </w:style>
  <w:style w:type="paragraph" w:customStyle="1" w:styleId="3f5">
    <w:name w:val="标书标题3"/>
    <w:basedOn w:val="30"/>
    <w:qFormat/>
    <w:pPr>
      <w:keepNext w:val="0"/>
      <w:keepLines w:val="0"/>
      <w:adjustRightInd w:val="0"/>
      <w:snapToGrid w:val="0"/>
      <w:spacing w:before="120" w:after="60" w:line="300" w:lineRule="auto"/>
      <w:jc w:val="left"/>
    </w:pPr>
    <w:rPr>
      <w:rFonts w:ascii="黑体" w:eastAsia="黑体" w:hAnsi="Arial Narrow"/>
      <w:b w:val="0"/>
      <w:kern w:val="0"/>
      <w:sz w:val="28"/>
      <w:szCs w:val="20"/>
    </w:rPr>
  </w:style>
  <w:style w:type="paragraph" w:customStyle="1" w:styleId="CharCharChar3Char1">
    <w:name w:val="Char Char Char3 Char1"/>
    <w:basedOn w:val="a"/>
    <w:next w:val="a"/>
    <w:qFormat/>
    <w:pPr>
      <w:widowControl/>
      <w:jc w:val="left"/>
    </w:pPr>
    <w:rPr>
      <w:rFonts w:ascii="宋体" w:eastAsia="宋体" w:hAnsi="宋体" w:cs="宋体"/>
      <w:kern w:val="0"/>
      <w:sz w:val="24"/>
      <w:szCs w:val="20"/>
    </w:rPr>
  </w:style>
  <w:style w:type="paragraph" w:customStyle="1" w:styleId="CM146">
    <w:name w:val="CM146"/>
    <w:basedOn w:val="Default"/>
    <w:next w:val="Default"/>
    <w:qFormat/>
    <w:pPr>
      <w:spacing w:after="160"/>
    </w:pPr>
    <w:rPr>
      <w:rFonts w:ascii="宋体"/>
      <w:color w:val="auto"/>
    </w:rPr>
  </w:style>
  <w:style w:type="paragraph" w:customStyle="1" w:styleId="affffffffffffffffc">
    <w:name w:val="表格内容"/>
    <w:basedOn w:val="a"/>
    <w:qFormat/>
    <w:pPr>
      <w:overflowPunct w:val="0"/>
      <w:adjustRightInd w:val="0"/>
      <w:spacing w:before="40" w:after="60" w:line="200" w:lineRule="atLeast"/>
      <w:textAlignment w:val="baseline"/>
    </w:pPr>
    <w:rPr>
      <w:rFonts w:ascii="Arial" w:eastAsia="仿宋_GB2312" w:hAnsi="Arial"/>
      <w:sz w:val="24"/>
    </w:rPr>
  </w:style>
  <w:style w:type="paragraph" w:customStyle="1" w:styleId="4f2">
    <w:name w:val="副标题4"/>
    <w:basedOn w:val="3f3"/>
    <w:qFormat/>
    <w:pPr>
      <w:tabs>
        <w:tab w:val="clear" w:pos="672"/>
        <w:tab w:val="clear" w:pos="3480"/>
        <w:tab w:val="left" w:pos="1275"/>
        <w:tab w:val="left" w:pos="2100"/>
        <w:tab w:val="left" w:pos="2580"/>
        <w:tab w:val="left" w:pos="3060"/>
        <w:tab w:val="left" w:pos="3900"/>
      </w:tabs>
      <w:ind w:left="1275" w:hanging="705"/>
      <w:outlineLvl w:val="4"/>
    </w:pPr>
  </w:style>
  <w:style w:type="paragraph" w:customStyle="1" w:styleId="NewNewNewNewNew">
    <w:name w:val="页脚 New New New New New"/>
    <w:basedOn w:val="a"/>
    <w:qFormat/>
    <w:pPr>
      <w:tabs>
        <w:tab w:val="center" w:pos="4153"/>
        <w:tab w:val="right" w:pos="8306"/>
      </w:tabs>
      <w:snapToGrid w:val="0"/>
      <w:jc w:val="left"/>
    </w:pPr>
    <w:rPr>
      <w:rFonts w:ascii="Times New Roman" w:eastAsia="宋体" w:hAnsi="Times New Roman" w:cs="Times New Roman"/>
      <w:sz w:val="18"/>
      <w:szCs w:val="18"/>
    </w:rPr>
  </w:style>
  <w:style w:type="paragraph" w:customStyle="1" w:styleId="xl210">
    <w:name w:val="xl2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next w:val="a"/>
    <w:qFormat/>
    <w:rPr>
      <w:rFonts w:ascii="Times New Roman" w:eastAsia="宋体" w:hAnsi="Times New Roman" w:cs="Times New Roman"/>
      <w:szCs w:val="24"/>
    </w:rPr>
  </w:style>
  <w:style w:type="paragraph" w:customStyle="1" w:styleId="Style5">
    <w:name w:val="Style5"/>
    <w:basedOn w:val="a"/>
    <w:qFormat/>
    <w:pPr>
      <w:adjustRightInd w:val="0"/>
      <w:jc w:val="left"/>
    </w:pPr>
    <w:rPr>
      <w:rFonts w:ascii="宋体" w:eastAsia="宋体" w:hAnsi="Calibri" w:cs="Times New Roman"/>
      <w:kern w:val="0"/>
      <w:sz w:val="24"/>
      <w:szCs w:val="24"/>
    </w:rPr>
  </w:style>
  <w:style w:type="paragraph" w:customStyle="1" w:styleId="Style10">
    <w:name w:val="_Style 1"/>
    <w:basedOn w:val="a"/>
    <w:next w:val="17"/>
    <w:pPr>
      <w:widowControl/>
      <w:spacing w:before="100" w:beforeAutospacing="1" w:after="100" w:afterAutospacing="1"/>
      <w:jc w:val="left"/>
    </w:pPr>
    <w:rPr>
      <w:rFonts w:ascii="宋体" w:eastAsia="宋体" w:hAnsi="宋体" w:cs="Times New Roman" w:hint="eastAsia"/>
      <w:color w:val="000000"/>
      <w:sz w:val="20"/>
      <w:szCs w:val="20"/>
    </w:rPr>
  </w:style>
  <w:style w:type="paragraph" w:customStyle="1" w:styleId="affffffffffffffffd">
    <w:name w:val="四级标题"/>
    <w:basedOn w:val="a"/>
    <w:qFormat/>
    <w:pPr>
      <w:spacing w:before="60" w:line="460" w:lineRule="exact"/>
    </w:pPr>
    <w:rPr>
      <w:rFonts w:ascii="Times New Roman" w:eastAsia="宋体" w:hAnsi="Times New Roman" w:cs="Times New Roman"/>
      <w:b/>
      <w:sz w:val="24"/>
      <w:szCs w:val="20"/>
    </w:rPr>
  </w:style>
  <w:style w:type="paragraph" w:customStyle="1" w:styleId="CM17">
    <w:name w:val="CM17"/>
    <w:basedOn w:val="Default"/>
    <w:next w:val="Default"/>
    <w:qFormat/>
    <w:rPr>
      <w:rFonts w:ascii="华文彩云" w:eastAsia="华文彩云" w:cs="华文彩云"/>
      <w:color w:val="auto"/>
    </w:rPr>
  </w:style>
  <w:style w:type="paragraph" w:customStyle="1" w:styleId="xl28">
    <w:name w:val="xl28"/>
    <w:basedOn w:val="a"/>
    <w:qFormat/>
    <w:pPr>
      <w:widowControl/>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211112b22Char2H2h22Ch1">
    <w:name w:val="样式 样式 样式 标题 2节标题 1.11.1标题2b2标题 2 Char节标题2H2h2第一层条节标题标题 2 Ch... +..."/>
    <w:basedOn w:val="211112b22Char2H2h22Ch"/>
    <w:qFormat/>
    <w:pPr>
      <w:spacing w:beforeLines="0" w:afterLines="0"/>
    </w:pPr>
  </w:style>
  <w:style w:type="paragraph" w:customStyle="1" w:styleId="1fff5">
    <w:name w:val="修订1"/>
    <w:qFormat/>
    <w:rPr>
      <w:kern w:val="2"/>
      <w:sz w:val="21"/>
      <w:szCs w:val="24"/>
    </w:rPr>
  </w:style>
  <w:style w:type="paragraph" w:customStyle="1" w:styleId="213">
    <w:name w:val="样式 题注 + 首行缩进:  2 字符1"/>
    <w:basedOn w:val="WW-8"/>
    <w:qFormat/>
    <w:pPr>
      <w:keepNext/>
      <w:ind w:firstLine="200"/>
    </w:pPr>
    <w:rPr>
      <w:rFonts w:cs="Times New Roman"/>
      <w:sz w:val="21"/>
    </w:rPr>
  </w:style>
  <w:style w:type="paragraph" w:customStyle="1" w:styleId="5f1">
    <w:name w:val="图中文字5号"/>
    <w:basedOn w:val="a"/>
    <w:qFormat/>
    <w:pPr>
      <w:adjustRightInd w:val="0"/>
      <w:snapToGrid w:val="0"/>
      <w:spacing w:line="480" w:lineRule="exact"/>
      <w:jc w:val="center"/>
      <w:textAlignment w:val="baseline"/>
    </w:pPr>
    <w:rPr>
      <w:rFonts w:ascii="Times New Roman" w:eastAsia="仿宋_GB2312" w:hAnsi="Times New Roman" w:cs="Times New Roman"/>
      <w:kern w:val="28"/>
      <w:position w:val="-14"/>
      <w:szCs w:val="20"/>
    </w:rPr>
  </w:style>
  <w:style w:type="paragraph" w:customStyle="1" w:styleId="2ff2">
    <w:name w:val="正文 首行缩进:  2 字符"/>
    <w:basedOn w:val="a"/>
    <w:qFormat/>
    <w:pPr>
      <w:spacing w:beforeLines="50" w:line="360" w:lineRule="auto"/>
      <w:ind w:firstLineChars="200" w:firstLine="420"/>
    </w:pPr>
    <w:rPr>
      <w:rFonts w:ascii="宋体" w:eastAsia="宋体" w:hAnsi="宋体" w:cs="Times New Roman"/>
      <w:color w:val="000000"/>
      <w:sz w:val="24"/>
      <w:szCs w:val="20"/>
    </w:rPr>
  </w:style>
  <w:style w:type="paragraph" w:customStyle="1" w:styleId="xl115">
    <w:name w:val="xl115"/>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ffffffffffffffffe">
    <w:name w:val="公式及插图"/>
    <w:qFormat/>
    <w:pPr>
      <w:spacing w:line="360" w:lineRule="auto"/>
      <w:jc w:val="center"/>
    </w:pPr>
    <w:rPr>
      <w:rFonts w:cs="宋体"/>
      <w:kern w:val="2"/>
      <w:sz w:val="24"/>
    </w:rPr>
  </w:style>
  <w:style w:type="paragraph" w:customStyle="1" w:styleId="tt1">
    <w:name w:val="tt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1CharCharCharCharCharCharChar3">
    <w:name w:val="Char Char Char1 Char Char Char Char Char Char Char3"/>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afffffffffffffffff">
    <w:name w:val="样式 (符号) 宋体"/>
    <w:basedOn w:val="a"/>
    <w:qFormat/>
    <w:pPr>
      <w:spacing w:line="360" w:lineRule="auto"/>
      <w:ind w:firstLineChars="171" w:firstLine="359"/>
    </w:pPr>
    <w:rPr>
      <w:rFonts w:ascii="Times New Roman" w:eastAsia="宋体" w:hAnsi="宋体" w:cs="宋体"/>
      <w:sz w:val="24"/>
      <w:szCs w:val="20"/>
    </w:rPr>
  </w:style>
  <w:style w:type="paragraph" w:customStyle="1" w:styleId="WW-13">
    <w:name w:val="WW-题注1"/>
    <w:basedOn w:val="a"/>
    <w:next w:val="a"/>
    <w:qFormat/>
    <w:pPr>
      <w:spacing w:before="152" w:after="160"/>
    </w:pPr>
    <w:rPr>
      <w:rFonts w:ascii="Arial" w:eastAsia="黑体" w:hAnsi="Arial" w:cs="Arial"/>
      <w:kern w:val="1"/>
      <w:sz w:val="20"/>
      <w:szCs w:val="20"/>
      <w:lang w:eastAsia="ar-SA"/>
    </w:rPr>
  </w:style>
  <w:style w:type="paragraph" w:customStyle="1" w:styleId="IDCA-Head2ndLine">
    <w:name w:val="IDC A-Head (2nd Line)"/>
    <w:basedOn w:val="a"/>
    <w:next w:val="a"/>
    <w:qFormat/>
    <w:pPr>
      <w:widowControl/>
      <w:jc w:val="center"/>
    </w:pPr>
    <w:rPr>
      <w:rFonts w:ascii="宋体" w:eastAsia="宋体" w:hAnsi="宋体" w:cs="Times New Roman"/>
      <w:caps/>
      <w:kern w:val="0"/>
      <w:sz w:val="24"/>
      <w:szCs w:val="20"/>
    </w:rPr>
  </w:style>
  <w:style w:type="paragraph" w:customStyle="1" w:styleId="2221">
    <w:name w:val="样式 目录 2 + 左侧:  2 字符 首行缩进:  2 字符1"/>
    <w:qFormat/>
    <w:pPr>
      <w:adjustRightInd w:val="0"/>
      <w:snapToGrid w:val="0"/>
      <w:ind w:left="482"/>
    </w:pPr>
    <w:rPr>
      <w:rFonts w:cs="宋体"/>
      <w:kern w:val="2"/>
      <w:sz w:val="24"/>
    </w:rPr>
  </w:style>
  <w:style w:type="paragraph" w:customStyle="1" w:styleId="TimesNewRoman10">
    <w:name w:val="样式 普通文字 + Times New Roman 小四 两端对齐1"/>
    <w:basedOn w:val="af6"/>
    <w:qFormat/>
    <w:pPr>
      <w:snapToGrid w:val="0"/>
      <w:ind w:firstLine="560"/>
    </w:pPr>
    <w:rPr>
      <w:rFonts w:ascii="Times New Roman" w:eastAsia="宋体" w:hAnsiTheme="minorHAnsi" w:cs="Times New Roman"/>
      <w:sz w:val="28"/>
      <w:szCs w:val="20"/>
    </w:rPr>
  </w:style>
  <w:style w:type="paragraph" w:customStyle="1" w:styleId="105050505">
    <w:name w:val="样式 样式 标题 1 + 段前: 0.5 行 段后: 0.5 行 + 段前: 0.5 行 段后: 0.5 行"/>
    <w:basedOn w:val="a"/>
    <w:qFormat/>
    <w:pPr>
      <w:keepNext/>
      <w:pageBreakBefore/>
      <w:widowControl/>
      <w:tabs>
        <w:tab w:val="left" w:pos="420"/>
      </w:tabs>
      <w:spacing w:beforeLines="50" w:afterLines="50" w:line="480" w:lineRule="auto"/>
      <w:ind w:left="420" w:hanging="420"/>
      <w:jc w:val="center"/>
      <w:outlineLvl w:val="0"/>
    </w:pPr>
    <w:rPr>
      <w:rFonts w:ascii="Times New Roman" w:eastAsia="黑体" w:hAnsi="Times New Roman" w:cs="宋体"/>
      <w:b/>
      <w:bCs/>
      <w:kern w:val="44"/>
      <w:sz w:val="30"/>
      <w:szCs w:val="20"/>
    </w:rPr>
  </w:style>
  <w:style w:type="paragraph" w:customStyle="1" w:styleId="afffffffffffffffff0">
    <w:name w:val="样式 宋体 四号"/>
    <w:basedOn w:val="a"/>
    <w:qFormat/>
    <w:pPr>
      <w:ind w:firstLineChars="200" w:firstLine="560"/>
    </w:pPr>
    <w:rPr>
      <w:rFonts w:ascii="Times New Roman" w:eastAsia="宋体" w:hAnsi="Times New Roman" w:cs="宋体"/>
      <w:sz w:val="28"/>
      <w:szCs w:val="28"/>
    </w:rPr>
  </w:style>
  <w:style w:type="paragraph" w:customStyle="1" w:styleId="6b">
    <w:name w:val="注释6"/>
    <w:basedOn w:val="a"/>
    <w:qFormat/>
    <w:pPr>
      <w:spacing w:line="360" w:lineRule="exact"/>
    </w:pPr>
    <w:rPr>
      <w:rFonts w:ascii="Times New Roman" w:eastAsia="宋体" w:hAnsi="Times New Roman" w:cs="宋体"/>
      <w:snapToGrid w:val="0"/>
      <w:kern w:val="0"/>
      <w:szCs w:val="20"/>
    </w:rPr>
  </w:style>
  <w:style w:type="paragraph" w:customStyle="1" w:styleId="33CharCharCharCharChar1112424">
    <w:name w:val="样式 标题 3标题 3 Char Char Char Char Char1.1.1 + 段前: 2.4 磅 段后: 2.4..."/>
    <w:basedOn w:val="30"/>
    <w:qFormat/>
    <w:pPr>
      <w:adjustRightInd w:val="0"/>
      <w:snapToGrid w:val="0"/>
      <w:spacing w:before="0" w:line="500" w:lineRule="exact"/>
      <w:jc w:val="left"/>
    </w:pPr>
    <w:rPr>
      <w:rFonts w:eastAsia="黑体" w:cs="宋体"/>
      <w:sz w:val="28"/>
      <w:szCs w:val="20"/>
    </w:rPr>
  </w:style>
  <w:style w:type="paragraph" w:customStyle="1" w:styleId="CharCharChar2CharCharCharCharCharCharCharCharCharCharCharCharChar">
    <w:name w:val="Char Char Char2 Char Char Char Char Char Char Char Char Char Char Char Char Char"/>
    <w:basedOn w:val="a"/>
    <w:qFormat/>
    <w:pPr>
      <w:tabs>
        <w:tab w:val="left" w:pos="937"/>
      </w:tabs>
      <w:ind w:left="1"/>
    </w:pPr>
    <w:rPr>
      <w:rFonts w:ascii="Times New Roman" w:eastAsia="宋体" w:hAnsi="Times New Roman" w:cs="Times New Roman"/>
      <w:szCs w:val="24"/>
    </w:rPr>
  </w:style>
  <w:style w:type="paragraph" w:customStyle="1" w:styleId="charfffffffc">
    <w:name w:val="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012">
    <w:name w:val="样式 四号 首行缩进:  1.01 厘米"/>
    <w:basedOn w:val="a"/>
    <w:qFormat/>
    <w:pPr>
      <w:autoSpaceDE w:val="0"/>
      <w:autoSpaceDN w:val="0"/>
      <w:adjustRightInd w:val="0"/>
      <w:spacing w:line="360" w:lineRule="auto"/>
      <w:ind w:firstLine="573"/>
      <w:textAlignment w:val="baseline"/>
    </w:pPr>
    <w:rPr>
      <w:rFonts w:ascii="Times New Roman" w:eastAsia="宋体" w:hAnsi="Times New Roman" w:cs="宋体"/>
      <w:kern w:val="0"/>
      <w:sz w:val="24"/>
      <w:szCs w:val="20"/>
    </w:rPr>
  </w:style>
  <w:style w:type="paragraph" w:customStyle="1" w:styleId="yy">
    <w:name w:val="页脚yy"/>
    <w:basedOn w:val="a"/>
    <w:qFormat/>
    <w:pPr>
      <w:pBdr>
        <w:top w:val="dotted" w:sz="4" w:space="1" w:color="auto"/>
      </w:pBdr>
      <w:ind w:right="360"/>
      <w:jc w:val="left"/>
    </w:pPr>
    <w:rPr>
      <w:rFonts w:ascii="Tahoma" w:eastAsia="楷体_GB2312" w:hAnsi="Tahoma" w:cs="Times New Roman"/>
      <w:szCs w:val="20"/>
    </w:rPr>
  </w:style>
  <w:style w:type="paragraph" w:customStyle="1" w:styleId="Style4">
    <w:name w:val="Style4"/>
    <w:basedOn w:val="a"/>
    <w:qFormat/>
    <w:pPr>
      <w:adjustRightInd w:val="0"/>
      <w:spacing w:line="208" w:lineRule="exact"/>
      <w:jc w:val="right"/>
    </w:pPr>
    <w:rPr>
      <w:rFonts w:ascii="宋体" w:eastAsia="宋体" w:hAnsi="Calibri" w:cs="Times New Roman"/>
      <w:kern w:val="0"/>
      <w:sz w:val="24"/>
      <w:szCs w:val="24"/>
    </w:rPr>
  </w:style>
  <w:style w:type="character" w:customStyle="1" w:styleId="z-Char2">
    <w:name w:val="z-窗体顶端 Char2"/>
    <w:basedOn w:val="a0"/>
    <w:uiPriority w:val="99"/>
    <w:semiHidden/>
    <w:qFormat/>
    <w:rPr>
      <w:rFonts w:ascii="Arial" w:hAnsi="Arial" w:cs="Arial"/>
      <w:vanish/>
      <w:sz w:val="16"/>
      <w:szCs w:val="16"/>
    </w:rPr>
  </w:style>
  <w:style w:type="paragraph" w:customStyle="1" w:styleId="afffffffffffffffff1">
    <w:name w:val="抚顺项目章节标题"/>
    <w:basedOn w:val="a"/>
    <w:qFormat/>
    <w:pPr>
      <w:tabs>
        <w:tab w:val="left" w:pos="567"/>
      </w:tabs>
      <w:spacing w:line="360" w:lineRule="auto"/>
    </w:pPr>
    <w:rPr>
      <w:rFonts w:ascii="黑体" w:eastAsia="黑体" w:hAnsi="Times New Roman" w:cs="Times New Roman"/>
      <w:sz w:val="24"/>
      <w:szCs w:val="20"/>
    </w:rPr>
  </w:style>
  <w:style w:type="paragraph" w:customStyle="1" w:styleId="affffffffff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CharCharCharCharChar10">
    <w:name w:val="Char Char Char Char Char Char1"/>
    <w:basedOn w:val="a"/>
    <w:qFormat/>
    <w:rPr>
      <w:rFonts w:ascii="Times New Roman" w:eastAsia="宋体" w:hAnsi="Times New Roman" w:cs="Times New Roman"/>
      <w:bCs/>
      <w:color w:val="000000"/>
      <w:szCs w:val="21"/>
    </w:rPr>
  </w:style>
  <w:style w:type="paragraph" w:customStyle="1" w:styleId="1H10611">
    <w:name w:val="样式 样式 标题 1H1 + 非加粗 段前: 0 磅 段后: 6 磅1 + 段前: 1 行"/>
    <w:basedOn w:val="1H1061"/>
    <w:qFormat/>
    <w:pPr>
      <w:spacing w:before="240"/>
    </w:pPr>
    <w:rPr>
      <w:b/>
    </w:rPr>
  </w:style>
  <w:style w:type="paragraph" w:customStyle="1" w:styleId="085152">
    <w:name w:val="样式 样式 小四 首行缩进:  0.85 厘米 行距: 1.5 倍行距 + 首行缩进:  2 字符"/>
    <w:basedOn w:val="a"/>
    <w:qFormat/>
    <w:pPr>
      <w:spacing w:line="360" w:lineRule="auto"/>
      <w:ind w:rightChars="267" w:right="561" w:firstLineChars="200" w:firstLine="480"/>
    </w:pPr>
    <w:rPr>
      <w:rFonts w:ascii="Times New Roman" w:eastAsia="宋体" w:hAnsi="Times New Roman" w:cs="宋体"/>
      <w:color w:val="0000FF"/>
      <w:sz w:val="24"/>
      <w:szCs w:val="20"/>
    </w:rPr>
  </w:style>
  <w:style w:type="paragraph" w:customStyle="1" w:styleId="afffffffffffffffff3">
    <w:name w:val="表格后文"/>
    <w:basedOn w:val="01"/>
    <w:qFormat/>
    <w:pPr>
      <w:spacing w:before="300"/>
    </w:pPr>
    <w:rPr>
      <w:rFonts w:asciiTheme="minorHAnsi" w:hAnsiTheme="minorHAnsi" w:cstheme="minorBidi"/>
      <w:kern w:val="2"/>
    </w:rPr>
  </w:style>
  <w:style w:type="paragraph" w:customStyle="1" w:styleId="09523">
    <w:name w:val="样式 宋体 居中 首行缩进:  0.95 厘米 行距: 固定值 23 磅"/>
    <w:basedOn w:val="a"/>
    <w:qFormat/>
    <w:pPr>
      <w:jc w:val="center"/>
    </w:pPr>
    <w:rPr>
      <w:rFonts w:ascii="宋体" w:eastAsia="宋体" w:hAnsi="宋体" w:cs="Times New Roman"/>
      <w:szCs w:val="24"/>
    </w:rPr>
  </w:style>
  <w:style w:type="paragraph" w:customStyle="1" w:styleId="afffffffffffffffff4">
    <w:name w:val="安全设施设计表格"/>
    <w:basedOn w:val="a"/>
    <w:qFormat/>
    <w:pPr>
      <w:tabs>
        <w:tab w:val="left" w:pos="567"/>
      </w:tabs>
      <w:jc w:val="center"/>
    </w:pPr>
    <w:rPr>
      <w:rFonts w:ascii="宋体" w:eastAsia="宋体" w:hAnsi="Times New Roman" w:cs="Times New Roman"/>
      <w:szCs w:val="20"/>
    </w:rPr>
  </w:style>
  <w:style w:type="paragraph" w:customStyle="1" w:styleId="afffffffffffffffff5">
    <w:name w:val="表中正文"/>
    <w:basedOn w:val="a"/>
    <w:qFormat/>
    <w:pPr>
      <w:spacing w:line="240" w:lineRule="atLeast"/>
    </w:pPr>
    <w:rPr>
      <w:rFonts w:ascii="Times New Roman" w:eastAsia="宋体" w:hAnsi="Times New Roman" w:cs="Times New Roman"/>
      <w:szCs w:val="24"/>
    </w:rPr>
  </w:style>
  <w:style w:type="paragraph" w:customStyle="1" w:styleId="afffffffffffffffff6">
    <w:name w:val="第三级标题"/>
    <w:basedOn w:val="a"/>
    <w:next w:val="210"/>
    <w:qFormat/>
    <w:pPr>
      <w:spacing w:line="360" w:lineRule="auto"/>
      <w:ind w:left="709" w:hanging="709"/>
      <w:outlineLvl w:val="2"/>
    </w:pPr>
    <w:rPr>
      <w:rFonts w:ascii="Times New Roman" w:eastAsia="宋体" w:hAnsi="Times New Roman" w:cs="Times New Roman"/>
      <w:sz w:val="24"/>
      <w:szCs w:val="24"/>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qFormat/>
    <w:pPr>
      <w:spacing w:line="360" w:lineRule="auto"/>
      <w:ind w:firstLineChars="200" w:firstLine="200"/>
    </w:pPr>
    <w:rPr>
      <w:rFonts w:ascii="Times New Roman" w:eastAsia="宋体" w:hAnsi="Times New Roman" w:cs="Times New Roman"/>
      <w:bCs/>
      <w:color w:val="000000"/>
      <w:kern w:val="0"/>
      <w:szCs w:val="21"/>
    </w:rPr>
  </w:style>
  <w:style w:type="paragraph" w:customStyle="1" w:styleId="11Charmy10125">
    <w:name w:val="样式 样式 标题 1标题 1 Char一级标题，黑粗，三号，序号my标题1 + 左侧:  0 厘米 行距: 多倍行距 1.25...."/>
    <w:basedOn w:val="a"/>
    <w:qFormat/>
    <w:pPr>
      <w:keepNext/>
      <w:keepLines/>
      <w:adjustRightInd w:val="0"/>
      <w:snapToGrid w:val="0"/>
      <w:spacing w:beforeLines="100" w:afterLines="100" w:line="336" w:lineRule="auto"/>
      <w:outlineLvl w:val="0"/>
    </w:pPr>
    <w:rPr>
      <w:rFonts w:ascii="黑体" w:eastAsia="黑体" w:hAnsi="宋体" w:cs="宋体"/>
      <w:bCs/>
      <w:color w:val="000000"/>
      <w:kern w:val="44"/>
      <w:sz w:val="28"/>
      <w:szCs w:val="20"/>
    </w:rPr>
  </w:style>
  <w:style w:type="paragraph" w:customStyle="1" w:styleId="s1Char">
    <w:name w:val="s1 Char"/>
    <w:basedOn w:val="a"/>
    <w:qFormat/>
    <w:pPr>
      <w:adjustRightInd w:val="0"/>
      <w:snapToGrid w:val="0"/>
    </w:pPr>
    <w:rPr>
      <w:rFonts w:ascii="Times New Roman" w:eastAsia="宋体" w:hAnsi="Times New Roman" w:cs="Times New Roman"/>
      <w:szCs w:val="24"/>
    </w:rPr>
  </w:style>
  <w:style w:type="paragraph" w:customStyle="1" w:styleId="CM15">
    <w:name w:val="CM15"/>
    <w:basedOn w:val="Default"/>
    <w:next w:val="Default"/>
    <w:qFormat/>
    <w:rPr>
      <w:rFonts w:ascii="Arial Unicode MS" w:eastAsia="Arial Unicode MS"/>
      <w:color w:val="auto"/>
    </w:rPr>
  </w:style>
  <w:style w:type="paragraph" w:customStyle="1" w:styleId="CharCharChar1CharCharCharCharCharCharChar2">
    <w:name w:val="Char Char Char1 Char Char Char Char Char Char Char2"/>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GB231221">
    <w:name w:val="样式 (中文) 仿宋_GB2312 四号 行距: 固定值 21 磅"/>
    <w:basedOn w:val="a"/>
    <w:qFormat/>
    <w:pPr>
      <w:spacing w:line="420" w:lineRule="exact"/>
      <w:ind w:firstLineChars="200" w:firstLine="560"/>
    </w:pPr>
    <w:rPr>
      <w:rFonts w:ascii="Times New Roman" w:eastAsia="仿宋_GB2312" w:hAnsi="Times New Roman" w:cs="Times New Roman"/>
      <w:sz w:val="24"/>
      <w:szCs w:val="20"/>
    </w:rPr>
  </w:style>
  <w:style w:type="paragraph" w:customStyle="1" w:styleId="afffffffffffffffff7">
    <w:name w:val="编号括号数字"/>
    <w:basedOn w:val="a"/>
    <w:qFormat/>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201">
    <w:name w:val="样式 居中 行距: 固定值 20 磅"/>
    <w:basedOn w:val="a"/>
    <w:qFormat/>
    <w:pPr>
      <w:spacing w:line="400" w:lineRule="exact"/>
      <w:jc w:val="center"/>
    </w:pPr>
    <w:rPr>
      <w:rFonts w:ascii="Times New Roman" w:eastAsia="宋体" w:hAnsi="Times New Roman" w:cs="Times New Roman"/>
      <w:sz w:val="24"/>
      <w:szCs w:val="24"/>
    </w:rPr>
  </w:style>
  <w:style w:type="paragraph" w:customStyle="1" w:styleId="afffffffffffffffff8">
    <w:name w:val="首消息标题"/>
    <w:basedOn w:val="aff3"/>
    <w:next w:val="aff3"/>
    <w:qFormat/>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Chars="0" w:left="720" w:firstLineChars="0" w:hanging="720"/>
    </w:pPr>
    <w:rPr>
      <w:rFonts w:cs="Times New Roman"/>
      <w:spacing w:val="-5"/>
      <w:sz w:val="20"/>
      <w:szCs w:val="20"/>
      <w:lang w:bidi="he-IL"/>
    </w:rPr>
  </w:style>
  <w:style w:type="paragraph" w:customStyle="1" w:styleId="00022">
    <w:name w:val="样式 正文0002 + 首行缩进:  2 字符"/>
    <w:qFormat/>
    <w:rPr>
      <w:rFonts w:cs="宋体"/>
    </w:rPr>
  </w:style>
  <w:style w:type="paragraph" w:customStyle="1" w:styleId="0002">
    <w:name w:val="正文0002"/>
    <w:basedOn w:val="01"/>
    <w:qFormat/>
    <w:pPr>
      <w:adjustRightInd w:val="0"/>
      <w:snapToGrid w:val="0"/>
    </w:pPr>
    <w:rPr>
      <w:rFonts w:asciiTheme="minorHAnsi" w:hAnsiTheme="minorHAnsi" w:cstheme="minorBidi"/>
      <w:bCs/>
      <w:snapToGrid w:val="0"/>
      <w:color w:val="000000"/>
      <w:kern w:val="2"/>
    </w:rPr>
  </w:style>
  <w:style w:type="paragraph" w:customStyle="1" w:styleId="3f6">
    <w:name w:val="正文缩进3"/>
    <w:basedOn w:val="a"/>
    <w:qFormat/>
    <w:pPr>
      <w:adjustRightInd w:val="0"/>
      <w:ind w:firstLine="420"/>
      <w:textAlignment w:val="baseline"/>
    </w:pPr>
    <w:rPr>
      <w:rFonts w:ascii="Garamond" w:eastAsia="宋体" w:hAnsi="Garamond" w:cs="Times New Roman"/>
      <w:sz w:val="28"/>
      <w:szCs w:val="20"/>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a0">
    <w:name w:val="正文aa"/>
    <w:basedOn w:val="a"/>
    <w:qFormat/>
    <w:pPr>
      <w:spacing w:line="360" w:lineRule="auto"/>
      <w:ind w:firstLineChars="200" w:firstLine="200"/>
    </w:pPr>
    <w:rPr>
      <w:rFonts w:ascii="Times New Roman" w:eastAsia="宋体" w:hAnsi="Times New Roman" w:cs="Times New Roman"/>
      <w:sz w:val="24"/>
      <w:szCs w:val="24"/>
    </w:rPr>
  </w:style>
  <w:style w:type="paragraph" w:customStyle="1" w:styleId="ParaChar">
    <w:name w:val="默认段落字体 Para Char"/>
    <w:basedOn w:val="a"/>
    <w:next w:val="a"/>
    <w:qFormat/>
    <w:pPr>
      <w:spacing w:line="360" w:lineRule="auto"/>
      <w:ind w:leftChars="150" w:left="150" w:firstLineChars="200" w:firstLine="200"/>
    </w:pPr>
    <w:rPr>
      <w:rFonts w:ascii="宋体" w:eastAsia="宋体" w:hAnsi="Times New Roman" w:cs="Times New Roman"/>
      <w:sz w:val="24"/>
      <w:szCs w:val="24"/>
    </w:rPr>
  </w:style>
  <w:style w:type="paragraph" w:customStyle="1" w:styleId="3f7">
    <w:name w:val="样式 标题 3小标题 +"/>
    <w:basedOn w:val="30"/>
    <w:qFormat/>
    <w:pPr>
      <w:widowControl/>
      <w:spacing w:before="260" w:after="260" w:line="416" w:lineRule="auto"/>
      <w:jc w:val="left"/>
    </w:pPr>
    <w:rPr>
      <w:rFonts w:ascii="宋体" w:hAnsi="宋体" w:cs="宋体"/>
      <w:kern w:val="0"/>
      <w:sz w:val="30"/>
      <w:szCs w:val="30"/>
    </w:rPr>
  </w:style>
  <w:style w:type="paragraph" w:customStyle="1" w:styleId="xl83">
    <w:name w:val="xl8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4"/>
      <w:szCs w:val="24"/>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jjy">
    <w:name w:val="jjy正文"/>
    <w:basedOn w:val="a"/>
    <w:qFormat/>
    <w:pPr>
      <w:spacing w:line="360" w:lineRule="auto"/>
      <w:ind w:firstLineChars="200" w:firstLine="480"/>
    </w:pPr>
    <w:rPr>
      <w:rFonts w:ascii="Times New Roman" w:eastAsia="宋体" w:hAnsi="Times New Roman" w:cs="Times New Roman"/>
      <w:bCs/>
      <w:color w:val="000000"/>
      <w:sz w:val="24"/>
      <w:szCs w:val="21"/>
    </w:rPr>
  </w:style>
  <w:style w:type="paragraph" w:customStyle="1" w:styleId="Char2CharCharCharCharChar2">
    <w:name w:val="Char2 Char Char Char Char Char2"/>
    <w:basedOn w:val="a"/>
    <w:qFormat/>
    <w:pPr>
      <w:tabs>
        <w:tab w:val="left" w:pos="432"/>
      </w:tabs>
      <w:spacing w:beforeLines="50" w:afterLines="50"/>
      <w:ind w:left="864" w:hanging="432"/>
    </w:pPr>
    <w:rPr>
      <w:rFonts w:ascii="Times New Roman" w:eastAsia="宋体" w:hAnsi="Times New Roman" w:cs="Times New Roman"/>
      <w:sz w:val="24"/>
      <w:szCs w:val="24"/>
    </w:rPr>
  </w:style>
  <w:style w:type="paragraph" w:customStyle="1" w:styleId="003">
    <w:name w:val="标题003"/>
    <w:basedOn w:val="a"/>
    <w:qFormat/>
    <w:pPr>
      <w:spacing w:before="120" w:line="440" w:lineRule="exact"/>
      <w:outlineLvl w:val="2"/>
    </w:pPr>
    <w:rPr>
      <w:rFonts w:ascii="Times New Roman" w:eastAsia="宋体" w:hAnsi="Times New Roman" w:cs="Times New Roman"/>
      <w:b/>
      <w:sz w:val="27"/>
      <w:szCs w:val="20"/>
    </w:rPr>
  </w:style>
  <w:style w:type="paragraph" w:customStyle="1" w:styleId="22ndlevelh22Header2H2l2Titre2Head2HD22n">
    <w:name w:val="样式 标题 22nd levelh22Header 2H2l2Titre2Head 2节标题节HD22n..."/>
    <w:basedOn w:val="20"/>
    <w:qFormat/>
    <w:pPr>
      <w:tabs>
        <w:tab w:val="left" w:pos="6946"/>
      </w:tabs>
      <w:adjustRightInd w:val="0"/>
      <w:snapToGrid w:val="0"/>
      <w:spacing w:beforeLines="20" w:afterLines="20" w:line="440" w:lineRule="exact"/>
      <w:jc w:val="left"/>
    </w:pPr>
    <w:rPr>
      <w:rFonts w:ascii="Times New Roman" w:eastAsia="宋体" w:hAnsi="Times New Roman" w:cs="宋体"/>
      <w:sz w:val="28"/>
      <w:szCs w:val="20"/>
    </w:rPr>
  </w:style>
  <w:style w:type="paragraph" w:customStyle="1" w:styleId="afffffffffffffffff9">
    <w:name w:val="样式 题注 + (中文) 黑体"/>
    <w:basedOn w:val="ac"/>
    <w:qFormat/>
    <w:pPr>
      <w:spacing w:before="100" w:beforeAutospacing="1" w:line="240" w:lineRule="auto"/>
      <w:ind w:firstLineChars="0" w:firstLine="0"/>
      <w:jc w:val="center"/>
    </w:pPr>
    <w:rPr>
      <w:rFonts w:ascii="Arial" w:eastAsia="宋体" w:hAnsi="Arial" w:cs="Arial"/>
      <w:sz w:val="24"/>
      <w:szCs w:val="22"/>
    </w:rPr>
  </w:style>
  <w:style w:type="paragraph" w:customStyle="1" w:styleId="3GB23123223">
    <w:name w:val="样式 样式 3级标题 + (中文) 仿宋_GB2312 段前: 3 磅 行距: 固定值 22 磅 + 段前: 3 磅 行距: ..."/>
    <w:qFormat/>
  </w:style>
  <w:style w:type="paragraph" w:customStyle="1" w:styleId="3GB2312322">
    <w:name w:val="样式 3级标题 + (中文) 仿宋_GB2312 段前: 3 磅 行距: 固定值 22 磅"/>
    <w:basedOn w:val="3b"/>
    <w:qFormat/>
    <w:pPr>
      <w:spacing w:before="300"/>
      <w:ind w:firstLineChars="0" w:firstLine="0"/>
    </w:pPr>
    <w:rPr>
      <w:rFonts w:eastAsia="仿宋_GB2312" w:cs="宋体"/>
      <w:b/>
      <w:bCs/>
    </w:rPr>
  </w:style>
  <w:style w:type="paragraph" w:customStyle="1" w:styleId="xl212">
    <w:name w:val="xl2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afffffffffffffffffa">
    <w:name w:val="（表格说明"/>
    <w:basedOn w:val="a"/>
    <w:qFormat/>
    <w:pPr>
      <w:jc w:val="center"/>
    </w:pPr>
    <w:rPr>
      <w:rFonts w:ascii="仿宋_GB2312" w:eastAsia="黑体" w:hAnsi="Times New Roman" w:cs="Times New Roman"/>
      <w:b/>
      <w:bCs/>
      <w:color w:val="FF0000"/>
      <w:szCs w:val="21"/>
    </w:rPr>
  </w:style>
  <w:style w:type="paragraph" w:customStyle="1" w:styleId="Web4">
    <w:name w:val="普通(Web)4"/>
    <w:basedOn w:val="a"/>
    <w:qFormat/>
    <w:pPr>
      <w:widowControl/>
      <w:spacing w:before="100" w:beforeAutospacing="1" w:after="269"/>
      <w:jc w:val="left"/>
    </w:pPr>
    <w:rPr>
      <w:rFonts w:ascii="宋体" w:eastAsia="宋体" w:hAnsi="宋体" w:cs="宋体"/>
      <w:bCs/>
      <w:color w:val="000000"/>
      <w:kern w:val="0"/>
      <w:sz w:val="24"/>
      <w:szCs w:val="21"/>
    </w:rPr>
  </w:style>
  <w:style w:type="paragraph" w:customStyle="1" w:styleId="afffffffffffffffffb">
    <w:name w:val="二级目录"/>
    <w:basedOn w:val="a"/>
    <w:qFormat/>
    <w:pPr>
      <w:keepNext/>
      <w:keepLines/>
      <w:spacing w:before="260" w:after="260" w:line="416" w:lineRule="auto"/>
      <w:outlineLvl w:val="1"/>
    </w:pPr>
    <w:rPr>
      <w:rFonts w:ascii="Times New Roman" w:eastAsia="黑体" w:hAnsi="Arial" w:cs="宋体"/>
      <w:b/>
      <w:bCs/>
      <w:sz w:val="24"/>
      <w:szCs w:val="24"/>
    </w:rPr>
  </w:style>
  <w:style w:type="paragraph" w:customStyle="1" w:styleId="afffffffffffffffffc">
    <w:name w:val="正式表格"/>
    <w:qFormat/>
    <w:pPr>
      <w:spacing w:before="60" w:after="60"/>
      <w:jc w:val="center"/>
    </w:pPr>
    <w:rPr>
      <w:rFonts w:hAnsi="宋体"/>
      <w:sz w:val="24"/>
    </w:rPr>
  </w:style>
  <w:style w:type="paragraph" w:customStyle="1" w:styleId="afffffffffffffffffd">
    <w:name w:val="正式文字"/>
    <w:basedOn w:val="a"/>
    <w:qFormat/>
    <w:pPr>
      <w:adjustRightInd w:val="0"/>
      <w:snapToGrid w:val="0"/>
      <w:spacing w:line="312" w:lineRule="auto"/>
      <w:ind w:firstLine="567"/>
    </w:pPr>
    <w:rPr>
      <w:rFonts w:ascii="宋体" w:eastAsia="宋体" w:hAnsi="Times New Roman" w:cs="Times New Roman"/>
      <w:spacing w:val="6"/>
      <w:sz w:val="28"/>
      <w:szCs w:val="24"/>
    </w:rPr>
  </w:style>
  <w:style w:type="paragraph" w:customStyle="1" w:styleId="afffffffffffffffffe">
    <w:name w:val="－正文"/>
    <w:basedOn w:val="a"/>
    <w:qFormat/>
    <w:pPr>
      <w:spacing w:line="540" w:lineRule="atLeast"/>
      <w:ind w:firstLineChars="200" w:firstLine="200"/>
      <w:jc w:val="left"/>
    </w:pPr>
    <w:rPr>
      <w:rFonts w:ascii="Times New Roman" w:eastAsia="宋体" w:hAnsi="Times New Roman" w:cs="Times New Roman"/>
      <w:spacing w:val="8"/>
      <w:sz w:val="28"/>
      <w:szCs w:val="28"/>
    </w:rPr>
  </w:style>
  <w:style w:type="paragraph" w:customStyle="1" w:styleId="ParaCharCharChar1CharCharCharCharCharCharCharCharCharChar">
    <w:name w:val="默认段落字体 Para Char Char Char1 Char Char Char Char Char Char Char Char Char Char"/>
    <w:basedOn w:val="a"/>
    <w:qFormat/>
    <w:rPr>
      <w:rFonts w:ascii="Times New Roman" w:eastAsia="宋体" w:hAnsi="Times New Roman" w:cs="Times New Roman"/>
      <w:sz w:val="24"/>
      <w:szCs w:val="24"/>
    </w:rPr>
  </w:style>
  <w:style w:type="paragraph" w:customStyle="1" w:styleId="affffffffffffffffff">
    <w:name w:val="五级无标题条"/>
    <w:basedOn w:val="a"/>
    <w:qFormat/>
    <w:pPr>
      <w:ind w:firstLineChars="200" w:firstLine="200"/>
    </w:pPr>
    <w:rPr>
      <w:rFonts w:ascii="Times New Roman" w:eastAsia="宋体" w:hAnsi="Times New Roman" w:cs="Times New Roman"/>
      <w:sz w:val="24"/>
      <w:szCs w:val="24"/>
    </w:rPr>
  </w:style>
  <w:style w:type="paragraph" w:customStyle="1" w:styleId="214">
    <w:name w:val="样式 正文首行缩进 + 黑色 首行缩进:  2 字符1"/>
    <w:basedOn w:val="a4"/>
    <w:qFormat/>
    <w:pPr>
      <w:suppressAutoHyphens w:val="0"/>
      <w:topLinePunct w:val="0"/>
      <w:snapToGrid w:val="0"/>
      <w:spacing w:line="300" w:lineRule="auto"/>
      <w:ind w:firstLineChars="200" w:firstLine="560"/>
      <w:textAlignment w:val="auto"/>
    </w:pPr>
    <w:rPr>
      <w:color w:val="000000"/>
    </w:rPr>
  </w:style>
  <w:style w:type="paragraph" w:customStyle="1" w:styleId="affffffffffffffffff0">
    <w:name w:val="样式 左"/>
    <w:basedOn w:val="a"/>
    <w:qFormat/>
    <w:pPr>
      <w:ind w:firstLine="420"/>
      <w:jc w:val="left"/>
    </w:pPr>
    <w:rPr>
      <w:rFonts w:ascii="Times New Roman" w:eastAsia="宋体" w:hAnsi="Times New Roman" w:cs="Times New Roman"/>
      <w:szCs w:val="21"/>
    </w:rPr>
  </w:style>
  <w:style w:type="paragraph" w:customStyle="1" w:styleId="CHB">
    <w:name w:val="CHB表格文字中"/>
    <w:basedOn w:val="a"/>
    <w:qFormat/>
    <w:pPr>
      <w:spacing w:line="400" w:lineRule="exact"/>
      <w:jc w:val="center"/>
    </w:pPr>
    <w:rPr>
      <w:rFonts w:ascii="Times New Roman" w:eastAsia="宋体" w:hAnsi="Times New Roman" w:cs="Times New Roman"/>
      <w:sz w:val="24"/>
      <w:szCs w:val="24"/>
    </w:rPr>
  </w:style>
  <w:style w:type="paragraph" w:customStyle="1" w:styleId="xl86">
    <w:name w:val="xl86"/>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5218218">
    <w:name w:val="样式 样式 正文文字缩进 + 行距: 1.5 倍行距 首行缩进:  2.18 字符 + 首行缩进:  2.18 字符"/>
    <w:basedOn w:val="a"/>
    <w:qFormat/>
    <w:pPr>
      <w:spacing w:line="360" w:lineRule="auto"/>
      <w:ind w:firstLineChars="218" w:firstLine="523"/>
    </w:pPr>
    <w:rPr>
      <w:rFonts w:ascii="Times New Roman" w:eastAsia="宋体" w:hAnsi="Times New Roman" w:cs="Times New Roman"/>
      <w:sz w:val="24"/>
      <w:szCs w:val="20"/>
    </w:rPr>
  </w:style>
  <w:style w:type="paragraph" w:customStyle="1" w:styleId="227">
    <w:name w:val="样式 首行缩进22"/>
    <w:basedOn w:val="a"/>
    <w:qFormat/>
    <w:pPr>
      <w:spacing w:line="360" w:lineRule="auto"/>
      <w:ind w:firstLineChars="200" w:firstLine="480"/>
    </w:pPr>
    <w:rPr>
      <w:rFonts w:ascii="Times New Roman" w:eastAsia="宋体" w:hAnsi="Times New Roman" w:cs="Times New Roman"/>
      <w:sz w:val="24"/>
      <w:szCs w:val="20"/>
    </w:rPr>
  </w:style>
  <w:style w:type="paragraph" w:customStyle="1" w:styleId="q1-1">
    <w:name w:val="q1-1"/>
    <w:qFormat/>
    <w:pPr>
      <w:tabs>
        <w:tab w:val="left" w:pos="1344"/>
      </w:tabs>
      <w:ind w:firstLine="624"/>
    </w:pPr>
    <w:rPr>
      <w:rFonts w:eastAsia="黑体"/>
      <w:b/>
      <w:bCs/>
      <w:sz w:val="24"/>
    </w:rPr>
  </w:style>
  <w:style w:type="paragraph" w:customStyle="1" w:styleId="GB23122521">
    <w:name w:val="样式 样式 样式 (中文) 仿宋_GB2312 四号 行距: 固定值 25 磅 + 首行缩进:  2 字符1 + 首行缩进:  ..."/>
    <w:basedOn w:val="a"/>
    <w:qFormat/>
    <w:pPr>
      <w:adjustRightInd w:val="0"/>
      <w:snapToGrid w:val="0"/>
      <w:spacing w:line="500" w:lineRule="exact"/>
      <w:ind w:firstLineChars="200" w:firstLine="560"/>
    </w:pPr>
    <w:rPr>
      <w:rFonts w:ascii="Times New Roman" w:eastAsia="仿宋_GB2312" w:hAnsi="Times New Roman" w:cs="Times New Roman"/>
      <w:sz w:val="28"/>
      <w:szCs w:val="20"/>
    </w:rPr>
  </w:style>
  <w:style w:type="paragraph" w:customStyle="1" w:styleId="affffffffffffffffff1">
    <w:name w:val="条(三级)"/>
    <w:basedOn w:val="a"/>
    <w:next w:val="a"/>
    <w:qFormat/>
    <w:pPr>
      <w:keepNext/>
      <w:keepLines/>
      <w:adjustRightInd w:val="0"/>
      <w:spacing w:line="460" w:lineRule="exact"/>
      <w:jc w:val="left"/>
    </w:pPr>
    <w:rPr>
      <w:rFonts w:ascii="宋体" w:eastAsia="宋体" w:hAnsi="Arial" w:cs="Times New Roman"/>
      <w:bCs/>
      <w:color w:val="000000"/>
      <w:spacing w:val="3"/>
      <w:kern w:val="24"/>
      <w:sz w:val="24"/>
      <w:szCs w:val="20"/>
    </w:rPr>
  </w:style>
  <w:style w:type="paragraph" w:customStyle="1" w:styleId="affffffffffffffffff2">
    <w:name w:val="方程"/>
    <w:basedOn w:val="a"/>
    <w:qFormat/>
    <w:pPr>
      <w:widowControl/>
      <w:overflowPunct w:val="0"/>
      <w:adjustRightInd w:val="0"/>
      <w:spacing w:before="60" w:after="60" w:line="440" w:lineRule="atLeast"/>
      <w:ind w:firstLine="482"/>
      <w:jc w:val="center"/>
      <w:textAlignment w:val="bottom"/>
    </w:pPr>
    <w:rPr>
      <w:rFonts w:ascii="CG Times (W1)" w:eastAsia="宋体" w:hAnsi="CG Times (W1)" w:cs="Times New Roman"/>
      <w:kern w:val="0"/>
      <w:sz w:val="28"/>
      <w:szCs w:val="20"/>
    </w:rPr>
  </w:style>
  <w:style w:type="paragraph" w:customStyle="1" w:styleId="affffffffffffffffff3">
    <w:name w:val="署名"/>
    <w:basedOn w:val="a"/>
    <w:qFormat/>
    <w:pPr>
      <w:jc w:val="center"/>
    </w:pPr>
    <w:rPr>
      <w:rFonts w:ascii="Times New Roman" w:eastAsia="华文中宋" w:hAnsi="Times New Roman" w:cs="Times New Roman"/>
      <w:b/>
      <w:bCs/>
      <w:color w:val="000000"/>
      <w:sz w:val="36"/>
      <w:szCs w:val="21"/>
    </w:rPr>
  </w:style>
  <w:style w:type="paragraph" w:customStyle="1" w:styleId="affffffffffffffffff4">
    <w:name w:val="表(图)头"/>
    <w:basedOn w:val="a"/>
    <w:qFormat/>
    <w:pPr>
      <w:snapToGrid w:val="0"/>
      <w:spacing w:line="480" w:lineRule="atLeast"/>
      <w:jc w:val="center"/>
    </w:pPr>
    <w:rPr>
      <w:rFonts w:ascii="Times New Roman" w:eastAsia="仿宋_GB2312" w:hAnsi="Times New Roman" w:cs="Times New Roman"/>
      <w:b/>
      <w:sz w:val="24"/>
      <w:szCs w:val="20"/>
    </w:rPr>
  </w:style>
  <w:style w:type="paragraph" w:customStyle="1" w:styleId="1Charf0">
    <w:name w:val="正文1 Char"/>
    <w:basedOn w:val="a"/>
    <w:qFormat/>
    <w:pPr>
      <w:snapToGrid w:val="0"/>
      <w:spacing w:beforeLines="10" w:line="440" w:lineRule="atLeast"/>
      <w:ind w:firstLine="624"/>
    </w:pPr>
    <w:rPr>
      <w:rFonts w:ascii="Times New Roman" w:eastAsia="宋体" w:hAnsi="Times New Roman" w:cs="Times New Roman"/>
      <w:sz w:val="24"/>
      <w:szCs w:val="24"/>
    </w:rPr>
  </w:style>
  <w:style w:type="paragraph" w:customStyle="1" w:styleId="WW-9">
    <w:name w:val="WW-批注文字"/>
    <w:basedOn w:val="a"/>
    <w:qFormat/>
    <w:pPr>
      <w:suppressAutoHyphens/>
      <w:spacing w:line="360" w:lineRule="auto"/>
      <w:ind w:firstLine="480"/>
      <w:jc w:val="left"/>
    </w:pPr>
    <w:rPr>
      <w:rFonts w:ascii="Times New Roman" w:eastAsia="宋体" w:hAnsi="Times New Roman" w:cs="Times New Roman"/>
      <w:kern w:val="1"/>
      <w:sz w:val="24"/>
      <w:szCs w:val="24"/>
      <w:lang w:eastAsia="ar-SA"/>
    </w:rPr>
  </w:style>
  <w:style w:type="paragraph" w:customStyle="1" w:styleId="xl839">
    <w:name w:val="xl8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838">
    <w:name w:val="xl8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CharCharCharChar20">
    <w:name w:val="Char Char Char Char2"/>
    <w:basedOn w:val="7"/>
    <w:qFormat/>
    <w:pPr>
      <w:tabs>
        <w:tab w:val="left" w:pos="700"/>
        <w:tab w:val="left" w:pos="1296"/>
      </w:tabs>
      <w:spacing w:line="320" w:lineRule="auto"/>
      <w:ind w:left="1296" w:hanging="1296"/>
    </w:pPr>
    <w:rPr>
      <w:rFonts w:hAnsi="Times New Roman" w:cs="Times New Roman"/>
      <w:bCs w:val="0"/>
      <w:color w:val="000000"/>
      <w:w w:val="90"/>
      <w:sz w:val="21"/>
    </w:rPr>
  </w:style>
  <w:style w:type="paragraph" w:customStyle="1" w:styleId="reader-word-layerreader-word-s4-1">
    <w:name w:val="reader-word-layer reader-word-s4-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91">
    <w:name w:val="正文段落29磅小四宋体"/>
    <w:basedOn w:val="a"/>
    <w:qFormat/>
    <w:pPr>
      <w:spacing w:line="580" w:lineRule="exact"/>
      <w:ind w:firstLineChars="200" w:firstLine="200"/>
    </w:pPr>
    <w:rPr>
      <w:rFonts w:ascii="Times New Roman" w:eastAsia="宋体" w:hAnsi="Times New Roman" w:cs="Times New Roman"/>
      <w:sz w:val="24"/>
      <w:szCs w:val="24"/>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pPr>
      <w:spacing w:line="360" w:lineRule="auto"/>
      <w:ind w:firstLineChars="200" w:firstLine="200"/>
    </w:pPr>
    <w:rPr>
      <w:rFonts w:ascii="宋体" w:eastAsia="宋体" w:hAnsi="宋体" w:cs="宋体"/>
      <w:sz w:val="24"/>
      <w:szCs w:val="24"/>
    </w:rPr>
  </w:style>
  <w:style w:type="paragraph" w:customStyle="1" w:styleId="1150">
    <w:name w:val="样式 标题 1 + 小四 行距: 1.5 倍行距"/>
    <w:basedOn w:val="10"/>
    <w:qFormat/>
    <w:pPr>
      <w:adjustRightInd w:val="0"/>
      <w:snapToGrid w:val="0"/>
      <w:spacing w:before="0" w:after="0" w:line="480" w:lineRule="auto"/>
      <w:jc w:val="center"/>
    </w:pPr>
    <w:rPr>
      <w:rFonts w:eastAsia="黑体" w:cs="宋体"/>
      <w:sz w:val="30"/>
      <w:szCs w:val="20"/>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CharChar1CharCharCharChar1">
    <w:name w:val="Char Char1 Char Char Char Char1"/>
    <w:basedOn w:val="a"/>
    <w:qFormat/>
    <w:rPr>
      <w:rFonts w:ascii="Times New Roman" w:eastAsia="宋体" w:hAnsi="Times New Roman" w:cs="Times New Roman"/>
      <w:szCs w:val="20"/>
    </w:rPr>
  </w:style>
  <w:style w:type="paragraph" w:customStyle="1" w:styleId="f2">
    <w:name w:val="f2"/>
    <w:basedOn w:val="a"/>
    <w:qFormat/>
    <w:pPr>
      <w:widowControl/>
      <w:spacing w:before="100" w:beforeAutospacing="1" w:after="100" w:afterAutospacing="1" w:line="440" w:lineRule="atLeast"/>
      <w:jc w:val="left"/>
    </w:pPr>
    <w:rPr>
      <w:rFonts w:ascii="宋体" w:eastAsia="宋体" w:hAnsi="宋体" w:cs="Times New Roman" w:hint="eastAsia"/>
      <w:bCs/>
      <w:color w:val="000000"/>
      <w:kern w:val="0"/>
      <w:szCs w:val="21"/>
    </w:rPr>
  </w:style>
  <w:style w:type="paragraph" w:customStyle="1" w:styleId="77">
    <w:name w:val="正文7"/>
    <w:qFormat/>
    <w:pPr>
      <w:widowControl w:val="0"/>
      <w:adjustRightInd w:val="0"/>
      <w:spacing w:line="312" w:lineRule="atLeast"/>
      <w:jc w:val="both"/>
      <w:textAlignment w:val="baseline"/>
    </w:pPr>
    <w:rPr>
      <w:rFonts w:ascii="宋体"/>
      <w:sz w:val="34"/>
    </w:rPr>
  </w:style>
  <w:style w:type="paragraph" w:customStyle="1" w:styleId="CharCharCharCharCharChar2CharCharCharChar1">
    <w:name w:val="Char Char Char Char Char Char2 Char Char Char Char1"/>
    <w:basedOn w:val="a"/>
    <w:qFormat/>
    <w:rPr>
      <w:rFonts w:ascii="Times New Roman" w:eastAsia="宋体" w:hAnsi="Times New Roman" w:cs="Times New Roman"/>
      <w:szCs w:val="24"/>
    </w:rPr>
  </w:style>
  <w:style w:type="paragraph" w:customStyle="1" w:styleId="CharChar1CharCharCharCharCharCharCharCharCharCharCharCharCharCharCharCharCharCharCharChar1Char3">
    <w:name w:val="Char Char1 Char Char Char Char Char Char Char Char Char Char Char Char Char Char Char Char Char Char Char Char1 Char3"/>
    <w:basedOn w:val="a"/>
    <w:qFormat/>
    <w:pPr>
      <w:spacing w:line="360" w:lineRule="auto"/>
      <w:ind w:firstLineChars="200" w:firstLine="200"/>
    </w:pPr>
    <w:rPr>
      <w:rFonts w:ascii="宋体" w:eastAsia="宋体" w:hAnsi="Times New Roman" w:cs="Times New Roman"/>
      <w:sz w:val="24"/>
      <w:szCs w:val="24"/>
    </w:rPr>
  </w:style>
  <w:style w:type="paragraph" w:customStyle="1" w:styleId="2ff3">
    <w:name w:val="首行缩进2字符"/>
    <w:basedOn w:val="a"/>
    <w:qFormat/>
    <w:pPr>
      <w:spacing w:line="400" w:lineRule="exact"/>
      <w:ind w:firstLineChars="200" w:firstLine="200"/>
    </w:pPr>
    <w:rPr>
      <w:rFonts w:ascii="Times New Roman" w:eastAsia="宋体" w:hAnsi="Times New Roman" w:cs="Times New Roman"/>
      <w:szCs w:val="24"/>
    </w:rPr>
  </w:style>
  <w:style w:type="paragraph" w:customStyle="1" w:styleId="xl147">
    <w:name w:val="xl1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18"/>
      <w:szCs w:val="18"/>
    </w:rPr>
  </w:style>
  <w:style w:type="paragraph" w:customStyle="1" w:styleId="31113h33rdlevelH3l3CT3BoldHeadbh1">
    <w:name w:val="样式 标题 3条标题1.1.13h33rd levelH3l3CT白鹤滩标题 3Bold Headbh段...1"/>
    <w:basedOn w:val="30"/>
    <w:qFormat/>
    <w:pPr>
      <w:adjustRightInd w:val="0"/>
      <w:snapToGrid w:val="0"/>
      <w:spacing w:after="60" w:line="520" w:lineRule="exact"/>
      <w:textAlignment w:val="baseline"/>
    </w:pPr>
    <w:rPr>
      <w:rFonts w:eastAsia="黑体" w:cs="宋体"/>
      <w:b w:val="0"/>
      <w:bCs w:val="0"/>
      <w:snapToGrid w:val="0"/>
      <w:kern w:val="0"/>
      <w:sz w:val="28"/>
      <w:szCs w:val="28"/>
    </w:rPr>
  </w:style>
  <w:style w:type="paragraph" w:customStyle="1" w:styleId="xl93">
    <w:name w:val="xl93"/>
    <w:basedOn w:val="a"/>
    <w:qFormat/>
    <w:pPr>
      <w:widowControl/>
      <w:pBdr>
        <w:left w:val="single" w:sz="8" w:space="0" w:color="auto"/>
        <w:bottom w:val="single" w:sz="4" w:space="0" w:color="auto"/>
      </w:pBdr>
      <w:spacing w:before="100" w:beforeAutospacing="1" w:after="100" w:afterAutospacing="1"/>
      <w:jc w:val="left"/>
    </w:pPr>
    <w:rPr>
      <w:rFonts w:ascii="Arial" w:eastAsia="宋体" w:hAnsi="Arial" w:cs="Times New Roman"/>
      <w:kern w:val="0"/>
      <w:sz w:val="24"/>
      <w:szCs w:val="20"/>
    </w:rPr>
  </w:style>
  <w:style w:type="paragraph" w:customStyle="1" w:styleId="3GB2312CharChar0">
    <w:name w:val="标题 3 + 仿宋_GB2312 四号 Char Char"/>
    <w:basedOn w:val="30"/>
    <w:qFormat/>
    <w:pPr>
      <w:tabs>
        <w:tab w:val="left" w:pos="720"/>
      </w:tabs>
      <w:spacing w:before="260" w:after="260" w:line="416" w:lineRule="auto"/>
    </w:pPr>
    <w:rPr>
      <w:rFonts w:ascii="仿宋_GB2312" w:eastAsia="仿宋_GB2312" w:hAnsi="仿宋_GB2312"/>
      <w:sz w:val="28"/>
      <w:szCs w:val="32"/>
    </w:rPr>
  </w:style>
  <w:style w:type="paragraph" w:customStyle="1" w:styleId="TimesNewRoman21">
    <w:name w:val="样式 (西文) Times New Roman 四号 首行缩进:  2 字符"/>
    <w:basedOn w:val="a"/>
    <w:qFormat/>
    <w:pPr>
      <w:tabs>
        <w:tab w:val="left" w:pos="360"/>
        <w:tab w:val="left" w:pos="945"/>
      </w:tabs>
      <w:adjustRightInd w:val="0"/>
      <w:jc w:val="left"/>
    </w:pPr>
    <w:rPr>
      <w:rFonts w:ascii="Times New Roman" w:eastAsia="宋体" w:hAnsi="Times New Roman" w:cs="Times New Roman"/>
      <w:snapToGrid w:val="0"/>
      <w:kern w:val="0"/>
      <w:sz w:val="28"/>
      <w:szCs w:val="20"/>
    </w:rPr>
  </w:style>
  <w:style w:type="paragraph" w:customStyle="1" w:styleId="2025">
    <w:name w:val="样式 正文首行缩进 2 + 段前: 0.25 行"/>
    <w:basedOn w:val="21"/>
    <w:qFormat/>
    <w:pPr>
      <w:tabs>
        <w:tab w:val="left" w:pos="420"/>
        <w:tab w:val="left" w:pos="870"/>
        <w:tab w:val="left" w:pos="3150"/>
      </w:tabs>
      <w:autoSpaceDE w:val="0"/>
      <w:autoSpaceDN w:val="0"/>
      <w:adjustRightInd w:val="0"/>
      <w:spacing w:beforeLines="25" w:after="0" w:line="360" w:lineRule="auto"/>
      <w:ind w:leftChars="0" w:left="0" w:firstLineChars="0" w:firstLine="527"/>
      <w:textAlignment w:val="baseline"/>
    </w:pPr>
    <w:rPr>
      <w:rFonts w:ascii="宋体" w:cs="宋体"/>
    </w:rPr>
  </w:style>
  <w:style w:type="paragraph" w:customStyle="1" w:styleId="affffffffffffffffff5">
    <w:name w:val="封皮"/>
    <w:basedOn w:val="a"/>
    <w:qFormat/>
    <w:pPr>
      <w:suppressAutoHyphens/>
      <w:spacing w:line="460" w:lineRule="exact"/>
    </w:pPr>
    <w:rPr>
      <w:rFonts w:ascii="Times New Roman" w:eastAsia="宋体" w:hAnsi="Times New Roman" w:cs="Times New Roman"/>
      <w:kern w:val="1"/>
      <w:sz w:val="24"/>
      <w:szCs w:val="24"/>
      <w:lang w:eastAsia="ar-SA"/>
    </w:rPr>
  </w:style>
  <w:style w:type="paragraph" w:customStyle="1" w:styleId="3f8">
    <w:name w:val="ÕýÎÄÎÄ×ÖËõ½ø 3"/>
    <w:basedOn w:val="afffffffffffa"/>
    <w:qFormat/>
    <w:pPr>
      <w:widowControl w:val="0"/>
      <w:spacing w:after="119" w:line="351" w:lineRule="atLeast"/>
      <w:ind w:left="419" w:right="0" w:firstLine="419"/>
      <w:jc w:val="both"/>
    </w:pPr>
    <w:rPr>
      <w:rFonts w:ascii="Times New Roman"/>
      <w:color w:val="000000"/>
      <w:sz w:val="15"/>
      <w:lang w:val="en-US"/>
    </w:rPr>
  </w:style>
  <w:style w:type="paragraph" w:customStyle="1" w:styleId="2ff4">
    <w:name w:val="2字符合小四"/>
    <w:basedOn w:val="a"/>
    <w:qFormat/>
    <w:pPr>
      <w:spacing w:line="360" w:lineRule="auto"/>
      <w:ind w:firstLineChars="200" w:firstLine="200"/>
    </w:pPr>
    <w:rPr>
      <w:rFonts w:ascii="Times New Roman" w:eastAsia="宋体" w:hAnsi="Times New Roman" w:cs="Times New Roman"/>
      <w:bCs/>
      <w:color w:val="000000"/>
      <w:sz w:val="24"/>
      <w:szCs w:val="20"/>
    </w:rPr>
  </w:style>
  <w:style w:type="paragraph" w:customStyle="1" w:styleId="2ff5">
    <w:name w:val="样式 四号 首行缩进:  2 字符"/>
    <w:basedOn w:val="a"/>
    <w:qFormat/>
    <w:pPr>
      <w:spacing w:line="480" w:lineRule="atLeast"/>
      <w:ind w:firstLineChars="200" w:firstLine="200"/>
    </w:pPr>
    <w:rPr>
      <w:rFonts w:ascii="Times New Roman" w:eastAsia="宋体" w:hAnsi="Times New Roman" w:cs="Times New Roman"/>
      <w:sz w:val="24"/>
      <w:szCs w:val="24"/>
    </w:rPr>
  </w:style>
  <w:style w:type="paragraph" w:customStyle="1" w:styleId="affffffffffffffffff6">
    <w:name w:val="【表头】"/>
    <w:basedOn w:val="a"/>
    <w:qFormat/>
    <w:pPr>
      <w:spacing w:before="120"/>
      <w:jc w:val="center"/>
    </w:pPr>
    <w:rPr>
      <w:rFonts w:ascii="Times New Roman" w:eastAsia="黑体" w:hAnsi="Times New Roman" w:cs="Arial"/>
      <w:sz w:val="24"/>
      <w:szCs w:val="24"/>
    </w:rPr>
  </w:style>
  <w:style w:type="paragraph" w:customStyle="1" w:styleId="-22">
    <w:name w:val="二级标题-2"/>
    <w:basedOn w:val="a"/>
    <w:qFormat/>
    <w:pPr>
      <w:spacing w:beforeLines="30" w:line="460" w:lineRule="exact"/>
      <w:outlineLvl w:val="1"/>
    </w:pPr>
    <w:rPr>
      <w:rFonts w:ascii="Times New Roman" w:eastAsia="宋体" w:hAnsi="Times New Roman" w:cs="Times New Roman"/>
      <w:b/>
      <w:snapToGrid w:val="0"/>
      <w:kern w:val="0"/>
      <w:sz w:val="28"/>
      <w:szCs w:val="28"/>
    </w:rPr>
  </w:style>
  <w:style w:type="paragraph" w:customStyle="1" w:styleId="CM32">
    <w:name w:val="CM32"/>
    <w:basedOn w:val="Default"/>
    <w:next w:val="Default"/>
    <w:qFormat/>
    <w:pPr>
      <w:spacing w:after="305"/>
    </w:pPr>
    <w:rPr>
      <w:rFonts w:ascii="隶书" w:eastAsia="隶书"/>
      <w:color w:val="auto"/>
    </w:rPr>
  </w:style>
  <w:style w:type="paragraph" w:customStyle="1" w:styleId="2135">
    <w:name w:val="标题 2 + 黑色 行距: 多倍行距 1.35 字行"/>
    <w:basedOn w:val="20"/>
    <w:qFormat/>
    <w:pPr>
      <w:keepLines w:val="0"/>
      <w:suppressAutoHyphens/>
      <w:adjustRightInd w:val="0"/>
      <w:snapToGrid w:val="0"/>
      <w:spacing w:beforeLines="50" w:after="0" w:line="324" w:lineRule="auto"/>
      <w:jc w:val="left"/>
    </w:pPr>
    <w:rPr>
      <w:rFonts w:ascii="Times New Roman" w:eastAsia="宋体" w:hAnsi="Times New Roman" w:cs="宋体"/>
      <w:bCs w:val="0"/>
      <w:color w:val="000000"/>
      <w:kern w:val="24"/>
      <w:sz w:val="28"/>
      <w:szCs w:val="28"/>
    </w:rPr>
  </w:style>
  <w:style w:type="paragraph" w:customStyle="1" w:styleId="affffffffffffffffff7">
    <w:name w:val="附录三级条标题"/>
    <w:basedOn w:val="a"/>
    <w:next w:val="a"/>
    <w:qFormat/>
    <w:pPr>
      <w:widowControl/>
      <w:tabs>
        <w:tab w:val="left" w:pos="1068"/>
        <w:tab w:val="left" w:pos="1740"/>
        <w:tab w:val="left" w:pos="2100"/>
        <w:tab w:val="left" w:pos="2160"/>
        <w:tab w:val="left" w:pos="2580"/>
      </w:tabs>
      <w:wordWrap w:val="0"/>
      <w:overflowPunct w:val="0"/>
      <w:autoSpaceDE w:val="0"/>
      <w:autoSpaceDN w:val="0"/>
      <w:ind w:left="1068" w:firstLineChars="200" w:hanging="360"/>
      <w:textAlignment w:val="baseline"/>
      <w:outlineLvl w:val="4"/>
    </w:pPr>
    <w:rPr>
      <w:rFonts w:ascii="黑体" w:eastAsia="黑体" w:hAnsi="Times New Roman" w:cs="Times New Roman"/>
      <w:kern w:val="21"/>
      <w:szCs w:val="20"/>
    </w:rPr>
  </w:style>
  <w:style w:type="paragraph" w:customStyle="1" w:styleId="b4-1-1">
    <w:name w:val="b4-1-1"/>
    <w:qFormat/>
    <w:pPr>
      <w:tabs>
        <w:tab w:val="left" w:pos="1704"/>
      </w:tabs>
      <w:ind w:firstLine="624"/>
    </w:pPr>
    <w:rPr>
      <w:rFonts w:eastAsia="黑体"/>
      <w:b/>
      <w:bCs/>
      <w:sz w:val="24"/>
    </w:rPr>
  </w:style>
  <w:style w:type="paragraph" w:customStyle="1" w:styleId="1fff6">
    <w:name w:val="表头1"/>
    <w:basedOn w:val="a"/>
    <w:qFormat/>
    <w:pPr>
      <w:spacing w:beforeLines="50" w:line="360" w:lineRule="auto"/>
      <w:jc w:val="center"/>
    </w:pPr>
    <w:rPr>
      <w:rFonts w:ascii="Times New Roman" w:eastAsia="宋体" w:hAnsi="Times New Roman" w:cs="Times New Roman"/>
      <w:b/>
      <w:bCs/>
      <w:kern w:val="24"/>
      <w:sz w:val="24"/>
      <w:szCs w:val="24"/>
    </w:rPr>
  </w:style>
  <w:style w:type="paragraph" w:customStyle="1" w:styleId="C0">
    <w:name w:val="表文C"/>
    <w:basedOn w:val="a"/>
    <w:qFormat/>
    <w:pPr>
      <w:widowControl/>
      <w:tabs>
        <w:tab w:val="left" w:pos="0"/>
      </w:tabs>
      <w:adjustRightInd w:val="0"/>
      <w:snapToGrid w:val="0"/>
      <w:jc w:val="center"/>
    </w:pPr>
    <w:rPr>
      <w:rFonts w:ascii="Times New Roman" w:eastAsia="宋体" w:hAnsi="Times New Roman" w:cs="Times New Roman"/>
      <w:snapToGrid w:val="0"/>
      <w:kern w:val="0"/>
      <w:szCs w:val="20"/>
    </w:rPr>
  </w:style>
  <w:style w:type="paragraph" w:customStyle="1" w:styleId="33CharCharCharCharChar1113h33rdlevelH30">
    <w:name w:val="样式 样式 标题 3标题 3 Char Char Char Char Char条标题1.1.13h33rd levelH3......"/>
    <w:basedOn w:val="33CharCharCharCharChar1113h33rdlevelH3"/>
    <w:qFormat/>
    <w:pPr>
      <w:keepNext/>
      <w:keepLines/>
      <w:tabs>
        <w:tab w:val="left" w:pos="1280"/>
      </w:tabs>
      <w:snapToGrid w:val="0"/>
      <w:spacing w:beforeLines="50" w:afterLines="50" w:line="520" w:lineRule="exact"/>
      <w:ind w:left="560"/>
      <w:textAlignment w:val="auto"/>
    </w:pPr>
    <w:rPr>
      <w:rFonts w:eastAsia="宋体" w:cs="宋体"/>
      <w:sz w:val="30"/>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a">
    <w:name w:val="表格正文-小五号"/>
    <w:basedOn w:val="afff3"/>
    <w:qFormat/>
    <w:pPr>
      <w:spacing w:line="320" w:lineRule="exact"/>
    </w:pPr>
    <w:rPr>
      <w:snapToGrid w:val="0"/>
      <w:kern w:val="0"/>
      <w:sz w:val="18"/>
      <w:szCs w:val="18"/>
    </w:rPr>
  </w:style>
  <w:style w:type="paragraph" w:customStyle="1" w:styleId="LA">
    <w:name w:val="正文LA"/>
    <w:qFormat/>
    <w:pPr>
      <w:tabs>
        <w:tab w:val="left" w:pos="0"/>
      </w:tabs>
      <w:adjustRightInd w:val="0"/>
      <w:spacing w:before="50" w:line="360" w:lineRule="auto"/>
      <w:ind w:firstLine="225"/>
      <w:jc w:val="both"/>
    </w:pPr>
    <w:rPr>
      <w:rFonts w:ascii="宋体" w:hAnsi="宋体"/>
      <w:snapToGrid w:val="0"/>
      <w:sz w:val="24"/>
    </w:rPr>
  </w:style>
  <w:style w:type="paragraph" w:customStyle="1" w:styleId="reader-word-layerreader-word-s1-12">
    <w:name w:val="reader-word-layer reader-word-s1-12"/>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CharCharChar2CharCharCharCharCharCharCharCharCharChar1">
    <w:name w:val="Char Char Char2 Char Char Char Char Char Char Char 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CharCharCharChar1CharCharCharCharCharChar">
    <w:name w:val="Char Char Char Char1 Char Char Char Char Char Char"/>
    <w:basedOn w:val="a"/>
    <w:qFormat/>
    <w:pPr>
      <w:spacing w:line="360" w:lineRule="auto"/>
      <w:ind w:firstLineChars="200" w:firstLine="200"/>
    </w:pPr>
    <w:rPr>
      <w:rFonts w:ascii="宋体" w:eastAsia="宋体" w:hAnsi="宋体" w:cs="宋体"/>
      <w:bCs/>
      <w:color w:val="000000"/>
      <w:sz w:val="24"/>
      <w:szCs w:val="21"/>
    </w:rPr>
  </w:style>
  <w:style w:type="paragraph" w:customStyle="1" w:styleId="121">
    <w:name w:val="样式 样式1 + 首行缩进:  2 字符"/>
    <w:basedOn w:val="a"/>
    <w:qFormat/>
    <w:pPr>
      <w:spacing w:line="440" w:lineRule="atLeast"/>
      <w:ind w:firstLineChars="200" w:firstLine="480"/>
    </w:pPr>
    <w:rPr>
      <w:rFonts w:ascii="Times New Roman" w:eastAsia="宋体" w:hAnsi="Times New Roman" w:cs="Times New Roman"/>
      <w:sz w:val="24"/>
      <w:szCs w:val="20"/>
    </w:rPr>
  </w:style>
  <w:style w:type="paragraph" w:customStyle="1" w:styleId="xl151">
    <w:name w:val="xl1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character" w:customStyle="1" w:styleId="z-Char20">
    <w:name w:val="z-窗体底端 Char2"/>
    <w:basedOn w:val="a0"/>
    <w:uiPriority w:val="99"/>
    <w:semiHidden/>
    <w:qFormat/>
    <w:rPr>
      <w:rFonts w:ascii="Arial" w:hAnsi="Arial" w:cs="Arial"/>
      <w:vanish/>
      <w:sz w:val="16"/>
      <w:szCs w:val="16"/>
    </w:rPr>
  </w:style>
  <w:style w:type="paragraph" w:customStyle="1" w:styleId="015">
    <w:name w:val="样式 正文01 +"/>
    <w:basedOn w:val="a"/>
    <w:qFormat/>
    <w:pPr>
      <w:spacing w:before="60" w:line="500" w:lineRule="exact"/>
      <w:ind w:firstLineChars="200" w:firstLine="200"/>
    </w:pPr>
    <w:rPr>
      <w:rFonts w:ascii="Times New Roman" w:eastAsia="宋体" w:hAnsi="Times New Roman" w:cs="Times New Roman"/>
      <w:kern w:val="0"/>
      <w:sz w:val="24"/>
      <w:szCs w:val="24"/>
    </w:rPr>
  </w:style>
  <w:style w:type="paragraph" w:customStyle="1" w:styleId="affffffffffffffffff8">
    <w:name w:val="居中"/>
    <w:qFormat/>
    <w:pPr>
      <w:jc w:val="center"/>
    </w:pPr>
    <w:rPr>
      <w:kern w:val="2"/>
      <w:sz w:val="24"/>
      <w:szCs w:val="24"/>
    </w:rPr>
  </w:style>
  <w:style w:type="paragraph" w:customStyle="1" w:styleId="CharCharCharCharCharCharCharCharCharCharCharCharCharCharChar0">
    <w:name w:val="样式 Char Char Char Char Char Char Char Char Char Char Char Char Char Char Char"/>
    <w:basedOn w:val="ab"/>
    <w:qFormat/>
    <w:pPr>
      <w:widowControl/>
      <w:overflowPunct w:val="0"/>
      <w:autoSpaceDE w:val="0"/>
      <w:autoSpaceDN w:val="0"/>
      <w:adjustRightInd w:val="0"/>
      <w:snapToGrid w:val="0"/>
      <w:ind w:firstLineChars="200" w:firstLine="491"/>
      <w:jc w:val="center"/>
      <w:textAlignment w:val="baseline"/>
    </w:pPr>
    <w:rPr>
      <w:kern w:val="0"/>
      <w:sz w:val="24"/>
      <w:szCs w:val="24"/>
    </w:rPr>
  </w:style>
  <w:style w:type="paragraph" w:customStyle="1" w:styleId="33CharCharChar3CharCharCharCharCharChar">
    <w:name w:val="样式 标题 3标题 3 Char Char Char标题 3 Char Char Char Char Char Char标..."/>
    <w:basedOn w:val="30"/>
    <w:qFormat/>
    <w:pPr>
      <w:tabs>
        <w:tab w:val="left" w:pos="0"/>
      </w:tabs>
      <w:adjustRightInd w:val="0"/>
      <w:snapToGrid w:val="0"/>
      <w:spacing w:before="0" w:line="336" w:lineRule="auto"/>
      <w:ind w:left="170" w:hanging="170"/>
      <w:jc w:val="left"/>
    </w:pPr>
    <w:rPr>
      <w:rFonts w:ascii="黑体" w:hAnsi="宋体" w:cs="宋体"/>
      <w:szCs w:val="20"/>
    </w:rPr>
  </w:style>
  <w:style w:type="paragraph" w:customStyle="1" w:styleId="affffffffffffffffff9">
    <w:name w:val="附录四级条标题"/>
    <w:basedOn w:val="affffffffffffffffff7"/>
    <w:next w:val="40"/>
    <w:qFormat/>
    <w:pPr>
      <w:tabs>
        <w:tab w:val="clear" w:pos="1740"/>
        <w:tab w:val="left" w:pos="960"/>
        <w:tab w:val="left" w:pos="2520"/>
        <w:tab w:val="left" w:pos="3000"/>
      </w:tabs>
      <w:ind w:left="960"/>
      <w:outlineLvl w:val="5"/>
    </w:pPr>
  </w:style>
  <w:style w:type="paragraph" w:customStyle="1" w:styleId="2223">
    <w:name w:val="样式 样式 正文缩进 + 小四 首行缩进:  2 字符 + 首行缩进:  2 字符 + 首行缩进:  2 字符"/>
    <w:basedOn w:val="a"/>
    <w:qFormat/>
    <w:pPr>
      <w:spacing w:line="324" w:lineRule="auto"/>
    </w:pPr>
    <w:rPr>
      <w:rFonts w:ascii="Times New Roman" w:eastAsia="宋体" w:hAnsi="Times New Roman" w:cs="Times New Roman"/>
      <w:bCs/>
      <w:color w:val="000000"/>
      <w:sz w:val="24"/>
      <w:szCs w:val="21"/>
    </w:rPr>
  </w:style>
  <w:style w:type="paragraph" w:customStyle="1" w:styleId="HeaderBase">
    <w:name w:val="Header Base"/>
    <w:basedOn w:val="a5"/>
    <w:qFormat/>
    <w:pPr>
      <w:keepLines/>
      <w:tabs>
        <w:tab w:val="center" w:pos="4320"/>
        <w:tab w:val="right" w:pos="8640"/>
      </w:tabs>
      <w:spacing w:after="0" w:line="180" w:lineRule="atLeast"/>
      <w:ind w:firstLineChars="200" w:firstLine="200"/>
    </w:pPr>
    <w:rPr>
      <w:rFonts w:ascii="Arial" w:hAnsi="Arial"/>
      <w:sz w:val="24"/>
      <w:szCs w:val="20"/>
    </w:rPr>
  </w:style>
  <w:style w:type="paragraph" w:customStyle="1" w:styleId="ZWWB">
    <w:name w:val="ZWWB"/>
    <w:basedOn w:val="a"/>
    <w:qFormat/>
    <w:pPr>
      <w:adjustRightInd w:val="0"/>
      <w:snapToGrid w:val="0"/>
      <w:spacing w:line="300" w:lineRule="auto"/>
    </w:pPr>
    <w:rPr>
      <w:rFonts w:ascii="Times New Roman" w:eastAsia="宋体" w:hAnsi="Times New Roman" w:cs="Times New Roman"/>
      <w:sz w:val="28"/>
      <w:szCs w:val="28"/>
    </w:rPr>
  </w:style>
  <w:style w:type="paragraph" w:customStyle="1" w:styleId="122">
    <w:name w:val="样式 标题 1 + 段前: 2 行"/>
    <w:basedOn w:val="10"/>
    <w:qFormat/>
    <w:pPr>
      <w:widowControl/>
      <w:spacing w:before="0" w:after="0" w:line="312" w:lineRule="auto"/>
      <w:jc w:val="center"/>
    </w:pPr>
    <w:rPr>
      <w:rFonts w:ascii="黑体" w:eastAsia="黑体"/>
      <w:bCs w:val="0"/>
      <w:spacing w:val="10"/>
      <w:kern w:val="0"/>
      <w:sz w:val="32"/>
      <w:szCs w:val="24"/>
    </w:rPr>
  </w:style>
  <w:style w:type="paragraph" w:customStyle="1" w:styleId="affffffffffffffffffa">
    <w:name w:val="表格（小）"/>
    <w:basedOn w:val="a"/>
    <w:qFormat/>
    <w:pPr>
      <w:adjustRightInd w:val="0"/>
      <w:snapToGrid w:val="0"/>
    </w:pPr>
    <w:rPr>
      <w:rFonts w:ascii="Times New Roman" w:eastAsia="宋体" w:hAnsi="Times New Roman" w:cs="Times New Roman"/>
      <w:snapToGrid w:val="0"/>
      <w:kern w:val="0"/>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b/>
      <w:bCs/>
      <w:kern w:val="0"/>
      <w:sz w:val="20"/>
      <w:szCs w:val="20"/>
    </w:rPr>
  </w:style>
  <w:style w:type="paragraph" w:customStyle="1" w:styleId="2ff6">
    <w:name w:val="样式 标题 2 + 黑色"/>
    <w:basedOn w:val="20"/>
    <w:qFormat/>
    <w:pPr>
      <w:spacing w:beforeLines="20" w:after="0" w:line="440" w:lineRule="exact"/>
    </w:pPr>
    <w:rPr>
      <w:rFonts w:ascii="Times New Roman" w:eastAsia="黑体" w:hAnsi="Times New Roman" w:cs="Times New Roman"/>
      <w:bCs w:val="0"/>
      <w:color w:val="000000"/>
      <w:sz w:val="24"/>
    </w:rPr>
  </w:style>
  <w:style w:type="paragraph" w:customStyle="1" w:styleId="cj">
    <w:name w:val="cj"/>
    <w:basedOn w:val="10"/>
    <w:qFormat/>
    <w:pPr>
      <w:tabs>
        <w:tab w:val="left" w:pos="720"/>
      </w:tabs>
      <w:spacing w:before="0" w:after="0" w:line="360" w:lineRule="auto"/>
      <w:ind w:left="720" w:hanging="720"/>
      <w:jc w:val="left"/>
    </w:pPr>
    <w:rPr>
      <w:b w:val="0"/>
      <w:bCs w:val="0"/>
      <w:spacing w:val="8"/>
      <w:sz w:val="30"/>
      <w:szCs w:val="20"/>
    </w:rPr>
  </w:style>
  <w:style w:type="paragraph" w:customStyle="1" w:styleId="160">
    <w:name w:val="样式 宋体 加宽量  1 磅 首行缩进:  6 字符"/>
    <w:basedOn w:val="a"/>
    <w:qFormat/>
    <w:pPr>
      <w:spacing w:line="360" w:lineRule="auto"/>
      <w:ind w:firstLineChars="600" w:firstLine="600"/>
    </w:pPr>
    <w:rPr>
      <w:rFonts w:ascii="宋体" w:eastAsia="宋体" w:hAnsi="Times New Roman" w:cs="宋体"/>
      <w:kern w:val="0"/>
      <w:sz w:val="24"/>
      <w:szCs w:val="24"/>
    </w:rPr>
  </w:style>
  <w:style w:type="paragraph" w:customStyle="1" w:styleId="CharChar5CharCharCharCharCharCharCharChar">
    <w:name w:val="Char Char5 Char Char Char Char Char Char Char Char"/>
    <w:basedOn w:val="a"/>
    <w:qFormat/>
    <w:pPr>
      <w:framePr w:wrap="notBeside" w:vAnchor="text" w:hAnchor="text" w:y="1"/>
      <w:ind w:firstLineChars="200" w:firstLine="200"/>
    </w:pPr>
    <w:rPr>
      <w:rFonts w:ascii="宋体" w:eastAsia="宋体" w:hAnsi="宋体" w:cs="宋体"/>
      <w:sz w:val="24"/>
      <w:szCs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0"/>
      <w:szCs w:val="20"/>
    </w:rPr>
  </w:style>
  <w:style w:type="paragraph" w:customStyle="1" w:styleId="xl828">
    <w:name w:val="xl8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fffffffffffffffffb">
    <w:name w:val="环评正文"/>
    <w:basedOn w:val="af7"/>
    <w:qFormat/>
    <w:pPr>
      <w:spacing w:line="500" w:lineRule="exact"/>
      <w:ind w:leftChars="0" w:left="0"/>
    </w:pPr>
    <w:rPr>
      <w:rFonts w:ascii="仿宋_GB2312" w:eastAsia="仿宋_GB2312" w:hAnsiTheme="minorHAnsi" w:cstheme="minorBidi"/>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eastAsia="宋体" w:hAnsi="Arial" w:cs="Arial"/>
      <w:b/>
      <w:bCs/>
      <w:color w:val="FF0000"/>
      <w:kern w:val="0"/>
      <w:sz w:val="20"/>
      <w:szCs w:val="20"/>
    </w:rPr>
  </w:style>
  <w:style w:type="paragraph" w:customStyle="1" w:styleId="xl845">
    <w:name w:val="xl8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CharCharCharCharCharChar1Char">
    <w:name w:val="Char Char Char Char Char Char1 Char"/>
    <w:basedOn w:val="a"/>
    <w:qFormat/>
    <w:rPr>
      <w:rFonts w:ascii="Times New Roman" w:eastAsia="宋体" w:hAnsi="Times New Roman" w:cs="Times New Roman"/>
      <w:szCs w:val="24"/>
    </w:rPr>
  </w:style>
  <w:style w:type="paragraph" w:customStyle="1" w:styleId="2ff7">
    <w:name w:val="样式 行距: 2 倍行距"/>
    <w:basedOn w:val="a"/>
    <w:qFormat/>
    <w:pPr>
      <w:widowControl/>
      <w:spacing w:line="360" w:lineRule="auto"/>
      <w:ind w:firstLineChars="200" w:firstLine="480"/>
    </w:pPr>
    <w:rPr>
      <w:rFonts w:ascii="Times New Roman" w:eastAsia="宋体" w:hAnsi="Times New Roman" w:cs="Times New Roman"/>
      <w:kern w:val="0"/>
      <w:sz w:val="24"/>
      <w:szCs w:val="20"/>
    </w:rPr>
  </w:style>
  <w:style w:type="paragraph" w:customStyle="1" w:styleId="94">
    <w:name w:val="样式9表格"/>
    <w:next w:val="a"/>
    <w:qFormat/>
    <w:pPr>
      <w:widowControl w:val="0"/>
      <w:spacing w:before="100" w:afterLines="40"/>
      <w:jc w:val="center"/>
    </w:pPr>
  </w:style>
  <w:style w:type="paragraph" w:customStyle="1" w:styleId="a90">
    <w:name w:val="a9"/>
    <w:basedOn w:val="a"/>
    <w:qFormat/>
    <w:pPr>
      <w:widowControl/>
      <w:snapToGrid w:val="0"/>
      <w:spacing w:line="300" w:lineRule="auto"/>
    </w:pPr>
    <w:rPr>
      <w:rFonts w:ascii="Times New Roman" w:eastAsia="Arial Unicode MS" w:hAnsi="Times New Roman" w:cs="Times New Roman"/>
      <w:kern w:val="0"/>
      <w:sz w:val="28"/>
      <w:szCs w:val="28"/>
    </w:rPr>
  </w:style>
  <w:style w:type="paragraph" w:customStyle="1" w:styleId="affffffffffffffffffc">
    <w:name w:val="表列标题"/>
    <w:basedOn w:val="a"/>
    <w:qFormat/>
    <w:pPr>
      <w:spacing w:line="312" w:lineRule="auto"/>
      <w:jc w:val="center"/>
    </w:pPr>
    <w:rPr>
      <w:rFonts w:ascii="黑体" w:eastAsia="黑体" w:hAnsi="Times New Roman" w:cs="Times New Roman" w:hint="eastAsia"/>
      <w:sz w:val="24"/>
      <w:szCs w:val="24"/>
    </w:rPr>
  </w:style>
  <w:style w:type="paragraph" w:customStyle="1" w:styleId="affffffffffffffffffd">
    <w:name w:val="新表题"/>
    <w:basedOn w:val="a"/>
    <w:qFormat/>
    <w:pPr>
      <w:jc w:val="center"/>
    </w:pPr>
    <w:rPr>
      <w:rFonts w:ascii="Times New Roman" w:eastAsia="楷体" w:hAnsi="楷体" w:cs="宋体"/>
      <w:b/>
      <w:color w:val="000000"/>
      <w:sz w:val="28"/>
      <w:szCs w:val="20"/>
    </w:rPr>
  </w:style>
  <w:style w:type="paragraph" w:customStyle="1" w:styleId="323">
    <w:name w:val="样式32"/>
    <w:qFormat/>
  </w:style>
  <w:style w:type="paragraph" w:customStyle="1" w:styleId="311">
    <w:name w:val="样式31"/>
    <w:qFormat/>
  </w:style>
  <w:style w:type="paragraph" w:customStyle="1" w:styleId="300">
    <w:name w:val="样式30"/>
    <w:basedOn w:val="290"/>
    <w:qFormat/>
  </w:style>
  <w:style w:type="paragraph" w:customStyle="1" w:styleId="2ff8">
    <w:name w:val="样式 正文一 + 首行缩进:  2 字符"/>
    <w:basedOn w:val="a"/>
    <w:qFormat/>
    <w:pPr>
      <w:spacing w:line="440" w:lineRule="atLeast"/>
      <w:ind w:firstLineChars="200" w:firstLine="420"/>
    </w:pPr>
    <w:rPr>
      <w:rFonts w:ascii="Times New Roman" w:eastAsia="宋体" w:hAnsi="Times New Roman" w:cs="Times New Roman"/>
      <w:sz w:val="24"/>
      <w:szCs w:val="24"/>
    </w:rPr>
  </w:style>
  <w:style w:type="paragraph" w:customStyle="1" w:styleId="4222">
    <w:name w:val="样式 样式 样式 样式 标题 4 + 首行缩进:  2 字符 + 首行缩进:  2 字符 + 首行缩进:  2 字符 + 首行缩..."/>
    <w:basedOn w:val="a"/>
    <w:qFormat/>
    <w:pPr>
      <w:keepNext/>
      <w:keepLines/>
      <w:spacing w:before="240" w:line="360" w:lineRule="auto"/>
      <w:ind w:right="-62" w:firstLine="562"/>
      <w:jc w:val="left"/>
      <w:textAlignment w:val="baseline"/>
      <w:outlineLvl w:val="3"/>
    </w:pPr>
    <w:rPr>
      <w:rFonts w:ascii="Times New Roman" w:eastAsia="黑体" w:hAnsi="Times New Roman" w:cs="宋体"/>
      <w:b/>
      <w:bCs/>
      <w:kern w:val="0"/>
      <w:sz w:val="28"/>
      <w:szCs w:val="20"/>
    </w:rPr>
  </w:style>
  <w:style w:type="paragraph" w:customStyle="1" w:styleId="pic-info">
    <w:name w:val="pic-inf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11ChChapterHeadingIBMSectionHead">
    <w:name w:val="样式 标题 11.标题 1文章标题章ChChapter HeadingIBM Section Head + 行距: ..."/>
    <w:basedOn w:val="10"/>
    <w:qFormat/>
    <w:pPr>
      <w:tabs>
        <w:tab w:val="left" w:pos="990"/>
      </w:tabs>
      <w:adjustRightInd w:val="0"/>
      <w:spacing w:before="0" w:after="0" w:line="312" w:lineRule="auto"/>
      <w:ind w:left="990" w:hanging="510"/>
      <w:textAlignment w:val="baseline"/>
    </w:pPr>
    <w:rPr>
      <w:rFonts w:ascii="宋体" w:hAnsi="宋体" w:cs="Arial"/>
      <w:snapToGrid w:val="0"/>
      <w:sz w:val="36"/>
      <w:szCs w:val="20"/>
    </w:rPr>
  </w:style>
  <w:style w:type="paragraph" w:customStyle="1" w:styleId="10202">
    <w:name w:val="样式 标题 1 + 段前: 0.2 行 段后: 0.2 行"/>
    <w:basedOn w:val="10"/>
    <w:qFormat/>
    <w:pPr>
      <w:tabs>
        <w:tab w:val="left" w:pos="425"/>
      </w:tabs>
      <w:adjustRightInd w:val="0"/>
      <w:snapToGrid w:val="0"/>
      <w:spacing w:before="62" w:after="62" w:line="578" w:lineRule="atLeast"/>
      <w:ind w:left="425" w:hanging="425"/>
      <w:jc w:val="left"/>
    </w:pPr>
    <w:rPr>
      <w:rFonts w:cs="宋体"/>
      <w:snapToGrid w:val="0"/>
      <w:sz w:val="32"/>
      <w:szCs w:val="20"/>
    </w:rPr>
  </w:style>
  <w:style w:type="paragraph" w:customStyle="1" w:styleId="292">
    <w:name w:val="样式 正文首行缩进 + 首行缩进:  2 字符9"/>
    <w:basedOn w:val="a4"/>
    <w:qFormat/>
    <w:pPr>
      <w:suppressAutoHyphens w:val="0"/>
      <w:topLinePunct w:val="0"/>
      <w:snapToGrid w:val="0"/>
      <w:spacing w:line="300" w:lineRule="auto"/>
      <w:ind w:firstLineChars="200" w:firstLine="560"/>
      <w:textAlignment w:val="auto"/>
    </w:pPr>
    <w:rPr>
      <w:rFonts w:cs="宋体"/>
    </w:rPr>
  </w:style>
  <w:style w:type="paragraph" w:customStyle="1" w:styleId="xl150">
    <w:name w:val="xl1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2ff9">
    <w:name w:val="样式 左侧:  2 字符"/>
    <w:basedOn w:val="a"/>
    <w:qFormat/>
    <w:pPr>
      <w:spacing w:line="360" w:lineRule="auto"/>
      <w:ind w:firstLineChars="200" w:firstLine="480"/>
    </w:pPr>
    <w:rPr>
      <w:rFonts w:ascii="Times New Roman" w:eastAsia="宋体" w:hAnsi="Times New Roman" w:cs="Times New Roman"/>
      <w:sz w:val="24"/>
      <w:szCs w:val="20"/>
    </w:rPr>
  </w:style>
  <w:style w:type="paragraph" w:customStyle="1" w:styleId="xl40">
    <w:name w:val="xl4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0"/>
      <w:szCs w:val="20"/>
    </w:rPr>
  </w:style>
  <w:style w:type="paragraph" w:customStyle="1" w:styleId="xl120">
    <w:name w:val="xl120"/>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0"/>
    </w:rPr>
  </w:style>
  <w:style w:type="paragraph" w:customStyle="1" w:styleId="CM80">
    <w:name w:val="CM80"/>
    <w:basedOn w:val="Default"/>
    <w:next w:val="Default"/>
    <w:qFormat/>
    <w:pPr>
      <w:spacing w:after="648"/>
      <w:jc w:val="distribute"/>
    </w:pPr>
    <w:rPr>
      <w:rFonts w:ascii="隶书" w:eastAsia="隶书"/>
      <w:color w:val="auto"/>
    </w:rPr>
  </w:style>
  <w:style w:type="paragraph" w:customStyle="1" w:styleId="xl87">
    <w:name w:val="xl87"/>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086">
    <w:name w:val="样式 表格内容 + 首行缩进:  0.86 厘米"/>
    <w:basedOn w:val="affffffffffffffffc"/>
    <w:qFormat/>
    <w:pPr>
      <w:widowControl/>
      <w:adjustRightInd/>
      <w:snapToGrid w:val="0"/>
      <w:spacing w:before="0" w:after="0" w:line="240" w:lineRule="auto"/>
      <w:jc w:val="left"/>
      <w:textAlignment w:val="auto"/>
    </w:pPr>
    <w:rPr>
      <w:sz w:val="22"/>
    </w:rPr>
  </w:style>
  <w:style w:type="paragraph" w:customStyle="1" w:styleId="CharCharCharCharCharCharChar1CharCharCharCharCharCharChar1">
    <w:name w:val="Char Char Char Char Char Char Char1 Char Char Char Char Char Char Char1"/>
    <w:basedOn w:val="a"/>
    <w:qFormat/>
    <w:pPr>
      <w:tabs>
        <w:tab w:val="left" w:pos="432"/>
      </w:tabs>
      <w:ind w:left="432" w:hanging="432"/>
    </w:pPr>
    <w:rPr>
      <w:rFonts w:ascii="Tahoma" w:eastAsia="宋体" w:hAnsi="Tahoma" w:cs="Times New Roman"/>
      <w:sz w:val="24"/>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20"/>
      <w:szCs w:val="20"/>
    </w:rPr>
  </w:style>
  <w:style w:type="paragraph" w:customStyle="1" w:styleId="L5">
    <w:name w:val="表文_L5"/>
    <w:qFormat/>
    <w:rPr>
      <w:rFonts w:ascii="Garamond" w:eastAsia="楷体_GB2312" w:hAnsi="Garamond"/>
      <w:bCs/>
      <w:kern w:val="2"/>
      <w:sz w:val="21"/>
      <w:szCs w:val="21"/>
    </w:rPr>
  </w:style>
  <w:style w:type="paragraph" w:customStyle="1" w:styleId="font14">
    <w:name w:val="font14"/>
    <w:basedOn w:val="a"/>
    <w:qFormat/>
    <w:pPr>
      <w:widowControl/>
      <w:spacing w:before="100" w:beforeAutospacing="1" w:after="100" w:afterAutospacing="1"/>
      <w:jc w:val="left"/>
    </w:pPr>
    <w:rPr>
      <w:rFonts w:ascii="宋体" w:eastAsia="宋体" w:hAnsi="Times New Roman" w:cs="Times New Roman"/>
      <w:kern w:val="0"/>
      <w:sz w:val="20"/>
      <w:szCs w:val="20"/>
    </w:rPr>
  </w:style>
  <w:style w:type="paragraph" w:customStyle="1" w:styleId="CharCharChar1CharCharCharCharCharCharChar1">
    <w:name w:val="Char Char Char1 Char Char Char Char Char Char Char1"/>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affffffffffffffffffe">
    <w:name w:val="和桥报告正文"/>
    <w:basedOn w:val="a"/>
    <w:qFormat/>
    <w:pPr>
      <w:adjustRightInd w:val="0"/>
      <w:snapToGrid w:val="0"/>
      <w:spacing w:line="360" w:lineRule="auto"/>
      <w:ind w:firstLine="482"/>
      <w:textAlignment w:val="baseline"/>
    </w:pPr>
    <w:rPr>
      <w:rFonts w:ascii="Times New Roman" w:eastAsia="宋体" w:hAnsi="Times New Roman" w:cs="宋体"/>
      <w:snapToGrid w:val="0"/>
      <w:kern w:val="24"/>
      <w:sz w:val="24"/>
      <w:szCs w:val="21"/>
    </w:rPr>
  </w:style>
  <w:style w:type="paragraph" w:customStyle="1" w:styleId="2ffa">
    <w:name w:val="样式 正文首行缩进 + 首行缩进:  2 字符"/>
    <w:basedOn w:val="a4"/>
    <w:qFormat/>
    <w:pPr>
      <w:suppressAutoHyphens w:val="0"/>
      <w:topLinePunct w:val="0"/>
      <w:snapToGrid w:val="0"/>
      <w:spacing w:line="300" w:lineRule="auto"/>
      <w:ind w:firstLineChars="200" w:firstLine="560"/>
      <w:textAlignment w:val="auto"/>
    </w:pPr>
    <w:rPr>
      <w:rFonts w:cs="宋体"/>
    </w:rPr>
  </w:style>
  <w:style w:type="paragraph" w:customStyle="1" w:styleId="Tabelle">
    <w:name w:val="Tabelle"/>
    <w:basedOn w:val="a"/>
    <w:qFormat/>
    <w:pPr>
      <w:widowControl/>
      <w:autoSpaceDE w:val="0"/>
      <w:autoSpaceDN w:val="0"/>
      <w:adjustRightInd w:val="0"/>
      <w:spacing w:before="80" w:after="80" w:line="300" w:lineRule="auto"/>
      <w:jc w:val="center"/>
    </w:pPr>
    <w:rPr>
      <w:rFonts w:ascii="Arial" w:eastAsia="宋体" w:hAnsi="Arial" w:cs="Times New Roman"/>
      <w:kern w:val="0"/>
      <w:sz w:val="20"/>
      <w:szCs w:val="20"/>
      <w:lang w:val="en-GB"/>
    </w:rPr>
  </w:style>
  <w:style w:type="paragraph" w:customStyle="1" w:styleId="195">
    <w:name w:val="样式 正文文本正文文字 + 两端对齐 行距: 固定值 19.5 磅"/>
    <w:basedOn w:val="a5"/>
    <w:qFormat/>
    <w:pPr>
      <w:spacing w:after="0" w:line="390" w:lineRule="exact"/>
      <w:ind w:firstLineChars="200" w:firstLine="560"/>
    </w:pPr>
    <w:rPr>
      <w:szCs w:val="20"/>
    </w:rPr>
  </w:style>
  <w:style w:type="paragraph" w:customStyle="1" w:styleId="xl191">
    <w:name w:val="xl1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51">
    <w:name w:val="xl5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Cs w:val="21"/>
    </w:rPr>
  </w:style>
  <w:style w:type="paragraph" w:customStyle="1" w:styleId="4f3">
    <w:name w:val="样式 标题 4 + 居中"/>
    <w:basedOn w:val="a"/>
    <w:qFormat/>
    <w:pPr>
      <w:tabs>
        <w:tab w:val="left" w:pos="983"/>
      </w:tabs>
      <w:adjustRightInd w:val="0"/>
      <w:ind w:left="983" w:hanging="851"/>
      <w:textAlignment w:val="baseline"/>
    </w:pPr>
    <w:rPr>
      <w:rFonts w:ascii="Times New Roman" w:eastAsia="宋体" w:hAnsi="Times New Roman" w:cs="Times New Roman"/>
      <w:bCs/>
      <w:color w:val="000000"/>
      <w:sz w:val="24"/>
      <w:szCs w:val="20"/>
    </w:rPr>
  </w:style>
  <w:style w:type="paragraph" w:customStyle="1" w:styleId="1Char01">
    <w:name w:val="样式 正文1 Char + 段前: 0.1 行"/>
    <w:basedOn w:val="1Charf0"/>
    <w:qFormat/>
    <w:pPr>
      <w:spacing w:before="31"/>
    </w:pPr>
    <w:rPr>
      <w:rFonts w:cs="宋体"/>
      <w:szCs w:val="20"/>
    </w:rPr>
  </w:style>
  <w:style w:type="paragraph" w:customStyle="1" w:styleId="1fff7">
    <w:name w:val="±êÌâ 1"/>
    <w:basedOn w:val="afffffffffffa"/>
    <w:next w:val="afffffffffffa"/>
    <w:pPr>
      <w:keepNext/>
      <w:widowControl w:val="0"/>
      <w:spacing w:line="240" w:lineRule="auto"/>
      <w:ind w:left="-252" w:right="0" w:firstLine="0"/>
      <w:jc w:val="center"/>
    </w:pPr>
    <w:rPr>
      <w:rFonts w:ascii="Times New Roman"/>
      <w:kern w:val="2"/>
      <w:sz w:val="28"/>
      <w:lang w:val="en-US"/>
    </w:rPr>
  </w:style>
  <w:style w:type="paragraph" w:customStyle="1" w:styleId="4CharCharCharCharCharCharCharCharCharCharCharCharCharCharCharChar">
    <w:name w:val="4 Char Char Char Char Char Char Char Char Char Char Char Char Char Char Char Char"/>
    <w:basedOn w:val="a"/>
    <w:qFormat/>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
    <w:name w:val="表格样式"/>
    <w:basedOn w:val="a"/>
    <w:qFormat/>
    <w:pPr>
      <w:suppressAutoHyphens/>
      <w:jc w:val="center"/>
    </w:pPr>
    <w:rPr>
      <w:rFonts w:ascii="Arial" w:eastAsia="宋体" w:hAnsi="Arial" w:cs="Arial"/>
      <w:color w:val="000000"/>
      <w:kern w:val="0"/>
      <w:szCs w:val="21"/>
    </w:rPr>
  </w:style>
  <w:style w:type="paragraph" w:customStyle="1" w:styleId="1fff8">
    <w:name w:val="标题1－新"/>
    <w:basedOn w:val="a"/>
    <w:qFormat/>
    <w:pPr>
      <w:spacing w:before="60" w:line="460" w:lineRule="exact"/>
      <w:outlineLvl w:val="0"/>
    </w:pPr>
    <w:rPr>
      <w:rFonts w:ascii="Times New Roman" w:eastAsia="仿宋_GB2312" w:hAnsi="Times New Roman" w:cs="Times New Roman"/>
      <w:b/>
      <w:bCs/>
      <w:sz w:val="30"/>
      <w:szCs w:val="30"/>
    </w:rPr>
  </w:style>
  <w:style w:type="paragraph" w:customStyle="1" w:styleId="325">
    <w:name w:val="样式 三号 加粗 段前: 3 磅 行距: 固定值 25 磅"/>
    <w:basedOn w:val="10"/>
    <w:qFormat/>
    <w:pPr>
      <w:spacing w:before="60" w:line="500" w:lineRule="exact"/>
    </w:pPr>
    <w:rPr>
      <w:bCs w:val="0"/>
      <w:sz w:val="32"/>
      <w:szCs w:val="20"/>
    </w:rPr>
  </w:style>
  <w:style w:type="paragraph" w:customStyle="1" w:styleId="Charfffffffd">
    <w:name w:val="标准正文 Char"/>
    <w:basedOn w:val="a"/>
    <w:qFormat/>
    <w:pPr>
      <w:ind w:firstLineChars="200" w:firstLine="560"/>
    </w:pPr>
    <w:rPr>
      <w:rFonts w:ascii="仿宋_GB2312" w:eastAsia="仿宋_GB2312" w:hAnsi="Times New Roman" w:cs="Times New Roman"/>
      <w:sz w:val="28"/>
      <w:szCs w:val="24"/>
    </w:rPr>
  </w:style>
  <w:style w:type="paragraph" w:customStyle="1" w:styleId="3f9">
    <w:name w:val="样式 标题 3 +"/>
    <w:basedOn w:val="30"/>
    <w:qFormat/>
    <w:pPr>
      <w:spacing w:before="120" w:after="120" w:line="360" w:lineRule="auto"/>
    </w:pPr>
    <w:rPr>
      <w:rFonts w:ascii="Arial" w:eastAsia="黑体" w:hAnsi="Arial"/>
      <w:b w:val="0"/>
      <w:kern w:val="0"/>
      <w:sz w:val="28"/>
      <w:szCs w:val="28"/>
    </w:rPr>
  </w:style>
  <w:style w:type="paragraph" w:customStyle="1" w:styleId="afffffffffffffffffff0">
    <w:name w:val="五号表格"/>
    <w:basedOn w:val="a"/>
    <w:qFormat/>
    <w:pPr>
      <w:jc w:val="center"/>
    </w:pPr>
    <w:rPr>
      <w:rFonts w:ascii="Times New Roman" w:eastAsia="宋体" w:hAnsi="Times New Roman" w:cs="Times New Roman"/>
      <w:kern w:val="0"/>
      <w:szCs w:val="20"/>
    </w:rPr>
  </w:style>
  <w:style w:type="paragraph" w:customStyle="1" w:styleId="xl173">
    <w:name w:val="xl1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fff1">
    <w:name w:val="我的表头"/>
    <w:basedOn w:val="a"/>
    <w:qFormat/>
    <w:pPr>
      <w:ind w:firstLineChars="1000" w:firstLine="2409"/>
    </w:pPr>
    <w:rPr>
      <w:rFonts w:ascii="Times New Roman" w:eastAsia="宋体" w:hAnsi="Times New Roman" w:cs="Times New Roman"/>
      <w:b/>
      <w:kern w:val="28"/>
      <w:sz w:val="24"/>
      <w:szCs w:val="24"/>
    </w:rPr>
  </w:style>
  <w:style w:type="paragraph" w:customStyle="1" w:styleId="biao1">
    <w:name w:val="biao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60">
    <w:name w:val="标题A6"/>
    <w:basedOn w:val="6"/>
    <w:next w:val="1f"/>
    <w:qFormat/>
    <w:pPr>
      <w:keepNext w:val="0"/>
      <w:keepLines w:val="0"/>
      <w:adjustRightInd w:val="0"/>
      <w:snapToGrid w:val="0"/>
      <w:spacing w:before="40" w:after="40" w:line="360" w:lineRule="auto"/>
    </w:pPr>
    <w:rPr>
      <w:rFonts w:ascii="仿宋_GB2312" w:eastAsia="仿宋_GB2312" w:cs="Times New Roman"/>
      <w:b w:val="0"/>
      <w:snapToGrid w:val="0"/>
      <w:kern w:val="0"/>
      <w:sz w:val="28"/>
      <w:szCs w:val="32"/>
    </w:rPr>
  </w:style>
  <w:style w:type="paragraph" w:customStyle="1" w:styleId="Char220">
    <w:name w:val="Char22"/>
    <w:basedOn w:val="a"/>
    <w:next w:val="a"/>
    <w:qFormat/>
    <w:pPr>
      <w:spacing w:line="360" w:lineRule="auto"/>
      <w:ind w:firstLineChars="200" w:firstLine="200"/>
    </w:pPr>
    <w:rPr>
      <w:rFonts w:ascii="宋体" w:eastAsia="宋体" w:hAnsi="宋体" w:cs="宋体"/>
      <w:bCs/>
      <w:color w:val="000000"/>
      <w:sz w:val="24"/>
      <w:szCs w:val="21"/>
    </w:rPr>
  </w:style>
  <w:style w:type="paragraph" w:customStyle="1" w:styleId="2ffb">
    <w:name w:val="±êÌâ 2"/>
    <w:basedOn w:val="afffffffffffa"/>
    <w:pPr>
      <w:keepNext/>
      <w:widowControl w:val="0"/>
      <w:spacing w:line="240" w:lineRule="auto"/>
      <w:ind w:left="0" w:right="0" w:firstLine="72"/>
      <w:jc w:val="both"/>
    </w:pPr>
    <w:rPr>
      <w:rFonts w:ascii="Times New Roman"/>
      <w:kern w:val="2"/>
      <w:sz w:val="28"/>
      <w:lang w:val="en-US"/>
    </w:rPr>
  </w:style>
  <w:style w:type="paragraph" w:customStyle="1" w:styleId="afffffffffffffffffff2">
    <w:name w:val="ÕýÎÄËõ½ø"/>
    <w:basedOn w:val="afffffffffffa"/>
    <w:qFormat/>
    <w:pPr>
      <w:widowControl w:val="0"/>
      <w:spacing w:line="240" w:lineRule="auto"/>
      <w:ind w:left="0" w:right="0" w:firstLine="420"/>
      <w:jc w:val="both"/>
    </w:pPr>
    <w:rPr>
      <w:rFonts w:ascii="Times New Roman"/>
      <w:kern w:val="2"/>
      <w:sz w:val="21"/>
      <w:lang w:val="en-US"/>
    </w:rPr>
  </w:style>
  <w:style w:type="paragraph" w:customStyle="1" w:styleId="CharCharChar2CharCharCharCharCharCharCharCharChar">
    <w:name w:val="Char Char Char2 Char Char Char Char Char Char Char Char Char"/>
    <w:basedOn w:val="a"/>
    <w:qFormat/>
    <w:pPr>
      <w:tabs>
        <w:tab w:val="left" w:pos="360"/>
      </w:tabs>
      <w:ind w:left="360" w:hanging="360"/>
    </w:pPr>
    <w:rPr>
      <w:rFonts w:ascii="Times New Roman" w:eastAsia="宋体" w:hAnsi="Times New Roman" w:cs="Times New Roman"/>
      <w:szCs w:val="24"/>
    </w:rPr>
  </w:style>
  <w:style w:type="paragraph" w:customStyle="1" w:styleId="625">
    <w:name w:val="样式 四号 加粗 段前: 6 磅 行距: 固定值 25 磅"/>
    <w:basedOn w:val="20"/>
    <w:qFormat/>
    <w:pPr>
      <w:spacing w:before="120" w:line="500" w:lineRule="exact"/>
    </w:pPr>
    <w:rPr>
      <w:rFonts w:ascii="Arial" w:eastAsia="黑体" w:hAnsi="Arial" w:cs="Times New Roman"/>
      <w:b w:val="0"/>
      <w:bCs w:val="0"/>
      <w:sz w:val="28"/>
      <w:szCs w:val="20"/>
    </w:rPr>
  </w:style>
  <w:style w:type="paragraph" w:customStyle="1" w:styleId="M5">
    <w:name w:val="表文_M5"/>
    <w:qFormat/>
    <w:pPr>
      <w:widowControl w:val="0"/>
      <w:spacing w:line="360" w:lineRule="exact"/>
      <w:jc w:val="center"/>
    </w:pPr>
    <w:rPr>
      <w:rFonts w:ascii="Garamond" w:eastAsia="楷体_GB2312" w:hAnsi="Garamond"/>
      <w:bCs/>
      <w:color w:val="000000"/>
      <w:sz w:val="21"/>
      <w:szCs w:val="21"/>
    </w:rPr>
  </w:style>
  <w:style w:type="paragraph" w:customStyle="1" w:styleId="09948">
    <w:name w:val="样式 小四 居中 左侧:  0.99 厘米 悬挂缩进: 4.8 字符"/>
    <w:basedOn w:val="a"/>
    <w:qFormat/>
    <w:pPr>
      <w:jc w:val="center"/>
    </w:pPr>
    <w:rPr>
      <w:rFonts w:ascii="Times New Roman" w:eastAsia="仿宋_GB2312" w:hAnsi="Times New Roman" w:cs="Times New Roman"/>
      <w:szCs w:val="20"/>
    </w:rPr>
  </w:style>
  <w:style w:type="paragraph" w:customStyle="1" w:styleId="xl96">
    <w:name w:val="xl96"/>
    <w:basedOn w:val="a"/>
    <w:qFormat/>
    <w:pPr>
      <w:widowControl/>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宋体" w:eastAsia="宋体" w:hAnsi="宋体" w:cs="宋体"/>
      <w:b/>
      <w:bCs/>
      <w:color w:val="0000FF"/>
      <w:kern w:val="0"/>
      <w:sz w:val="20"/>
      <w:szCs w:val="20"/>
    </w:rPr>
  </w:style>
  <w:style w:type="paragraph" w:customStyle="1" w:styleId="style50">
    <w:name w:val="style5"/>
    <w:basedOn w:val="a"/>
    <w:qFormat/>
    <w:pPr>
      <w:widowControl/>
      <w:spacing w:before="100" w:beforeAutospacing="1" w:after="100" w:afterAutospacing="1"/>
      <w:jc w:val="left"/>
    </w:pPr>
    <w:rPr>
      <w:rFonts w:ascii="宋体" w:eastAsia="宋体" w:hAnsi="宋体" w:cs="宋体"/>
      <w:kern w:val="0"/>
      <w:szCs w:val="21"/>
    </w:rPr>
  </w:style>
  <w:style w:type="paragraph" w:customStyle="1" w:styleId="xl840">
    <w:name w:val="xl8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3Char31111CharCharChar">
    <w:name w:val="样式 标题 3小标题小节标题头 Char标题 31小标题1小节标题1小节标题1 Char Char头 Char ..."/>
    <w:basedOn w:val="30"/>
    <w:qFormat/>
    <w:pPr>
      <w:tabs>
        <w:tab w:val="left" w:pos="720"/>
      </w:tabs>
      <w:adjustRightInd w:val="0"/>
      <w:spacing w:before="0" w:line="360" w:lineRule="auto"/>
      <w:ind w:left="720" w:hanging="720"/>
      <w:textAlignment w:val="baseline"/>
    </w:pPr>
    <w:rPr>
      <w:rFonts w:cs="宋体"/>
      <w:bCs w:val="0"/>
      <w:kern w:val="0"/>
      <w:szCs w:val="20"/>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xl181">
    <w:name w:val="xl1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1fff9">
    <w:name w:val="二级标题1"/>
    <w:basedOn w:val="a"/>
    <w:qFormat/>
    <w:pPr>
      <w:spacing w:before="60" w:line="460" w:lineRule="exact"/>
      <w:jc w:val="center"/>
      <w:outlineLvl w:val="1"/>
    </w:pPr>
    <w:rPr>
      <w:rFonts w:ascii="Times New Roman" w:eastAsia="宋体" w:hAnsi="Times New Roman" w:cs="Times New Roman"/>
      <w:b/>
      <w:bCs/>
      <w:snapToGrid w:val="0"/>
      <w:kern w:val="0"/>
      <w:sz w:val="30"/>
      <w:szCs w:val="28"/>
    </w:rPr>
  </w:style>
  <w:style w:type="paragraph" w:customStyle="1" w:styleId="1">
    <w:name w:val="+标题1"/>
    <w:basedOn w:val="10"/>
    <w:qFormat/>
    <w:pPr>
      <w:numPr>
        <w:numId w:val="1"/>
      </w:numPr>
      <w:tabs>
        <w:tab w:val="left" w:pos="632"/>
      </w:tabs>
      <w:adjustRightInd w:val="0"/>
      <w:spacing w:beforeLines="50" w:afterLines="50" w:line="360" w:lineRule="auto"/>
      <w:jc w:val="center"/>
    </w:pPr>
    <w:rPr>
      <w:rFonts w:eastAsia="黑体"/>
      <w:b w:val="0"/>
      <w:sz w:val="32"/>
      <w:szCs w:val="32"/>
    </w:rPr>
  </w:style>
  <w:style w:type="paragraph" w:customStyle="1" w:styleId="Charfffffffe">
    <w:name w:val="表格文字 Char"/>
    <w:basedOn w:val="ab"/>
    <w:qFormat/>
    <w:pPr>
      <w:widowControl/>
      <w:spacing w:before="156"/>
      <w:ind w:firstLine="0"/>
      <w:jc w:val="center"/>
    </w:pPr>
    <w:rPr>
      <w:rFonts w:ascii="宋体" w:hAnsi="宋体" w:cs="宋体"/>
      <w:kern w:val="0"/>
      <w:sz w:val="24"/>
    </w:rPr>
  </w:style>
  <w:style w:type="paragraph" w:customStyle="1" w:styleId="western">
    <w:name w:val="western"/>
    <w:basedOn w:val="a"/>
    <w:qFormat/>
    <w:pPr>
      <w:widowControl/>
      <w:spacing w:before="100" w:beforeAutospacing="1" w:after="115"/>
    </w:pPr>
    <w:rPr>
      <w:rFonts w:ascii="Times New Roman" w:eastAsia="宋体" w:hAnsi="Times New Roman" w:cs="Times New Roman"/>
      <w:color w:val="000000"/>
      <w:kern w:val="0"/>
      <w:sz w:val="20"/>
      <w:szCs w:val="20"/>
    </w:rPr>
  </w:style>
  <w:style w:type="paragraph" w:customStyle="1" w:styleId="1Arial">
    <w:name w:val="样式 1级标题 + Arial"/>
    <w:basedOn w:val="a"/>
    <w:qFormat/>
    <w:pPr>
      <w:spacing w:before="60" w:line="460" w:lineRule="exact"/>
      <w:outlineLvl w:val="0"/>
    </w:pPr>
    <w:rPr>
      <w:rFonts w:ascii="Arial" w:eastAsia="宋体" w:hAnsi="Arial" w:cs="Times New Roman"/>
      <w:b/>
      <w:color w:val="000000"/>
      <w:sz w:val="32"/>
      <w:szCs w:val="20"/>
    </w:rPr>
  </w:style>
  <w:style w:type="paragraph" w:customStyle="1" w:styleId="xl161">
    <w:name w:val="xl1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835">
    <w:name w:val="xl8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91">
    <w:name w:val="xl9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34">
    <w:name w:val="xl8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6c">
    <w:name w:val="表格标题6"/>
    <w:basedOn w:val="a"/>
    <w:uiPriority w:val="99"/>
    <w:qFormat/>
    <w:pPr>
      <w:spacing w:before="60" w:line="460" w:lineRule="exact"/>
      <w:jc w:val="center"/>
    </w:pPr>
    <w:rPr>
      <w:rFonts w:ascii="Times New Roman" w:eastAsia="宋体" w:hAnsi="Times New Roman" w:cs="宋体"/>
      <w:snapToGrid w:val="0"/>
      <w:kern w:val="0"/>
      <w:sz w:val="24"/>
      <w:szCs w:val="24"/>
    </w:rPr>
  </w:style>
  <w:style w:type="paragraph" w:customStyle="1" w:styleId="95">
    <w:name w:val="9"/>
    <w:basedOn w:val="a"/>
    <w:next w:val="22"/>
    <w:qFormat/>
    <w:pPr>
      <w:spacing w:line="348" w:lineRule="auto"/>
      <w:ind w:firstLineChars="200" w:firstLine="480"/>
    </w:pPr>
    <w:rPr>
      <w:rFonts w:ascii="Times New Roman" w:eastAsia="宋体" w:hAnsi="Times New Roman" w:cs="Times New Roman"/>
      <w:sz w:val="24"/>
      <w:szCs w:val="21"/>
    </w:rPr>
  </w:style>
  <w:style w:type="paragraph" w:customStyle="1" w:styleId="CharChar1CharCharChar1CharCharCharCharCharCharCharCharCharCharCharCharCharChar3">
    <w:name w:val="Char Char1 Char Char Char1 Char Char Char Char Char Char Char Char Char Char Char Char Char Char3"/>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132">
    <w:name w:val="台塑正文小四1.3"/>
    <w:basedOn w:val="2TimesNewRoman"/>
    <w:qFormat/>
    <w:pPr>
      <w:snapToGrid w:val="0"/>
      <w:ind w:firstLine="520"/>
      <w:outlineLvl w:val="0"/>
    </w:pPr>
    <w:rPr>
      <w:color w:val="000000"/>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b"/>
    <w:qFormat/>
    <w:pPr>
      <w:widowControl/>
      <w:overflowPunct w:val="0"/>
      <w:autoSpaceDE w:val="0"/>
      <w:autoSpaceDN w:val="0"/>
      <w:adjustRightInd w:val="0"/>
      <w:snapToGrid w:val="0"/>
      <w:ind w:firstLineChars="200" w:firstLine="491"/>
      <w:jc w:val="center"/>
      <w:textAlignment w:val="baseline"/>
    </w:pPr>
    <w:rPr>
      <w:kern w:val="0"/>
      <w:sz w:val="24"/>
      <w:szCs w:val="24"/>
    </w:rPr>
  </w:style>
  <w:style w:type="paragraph" w:customStyle="1" w:styleId="324">
    <w:name w:val="样式 标题 3 + 首行缩进:  2 字符"/>
    <w:basedOn w:val="30"/>
    <w:qFormat/>
    <w:pPr>
      <w:keepNext w:val="0"/>
      <w:keepLines w:val="0"/>
      <w:tabs>
        <w:tab w:val="left" w:pos="420"/>
      </w:tabs>
      <w:spacing w:before="0" w:line="360" w:lineRule="auto"/>
      <w:ind w:firstLineChars="200" w:firstLine="200"/>
      <w:jc w:val="left"/>
    </w:pPr>
    <w:rPr>
      <w:b w:val="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afffffffffffffffffff3">
    <w:name w:val="风险表格正文"/>
    <w:basedOn w:val="afff3"/>
    <w:qFormat/>
    <w:rPr>
      <w:rFonts w:eastAsia="仿宋_GB2312"/>
      <w:color w:val="000000"/>
      <w:kern w:val="0"/>
      <w:szCs w:val="18"/>
    </w:rPr>
  </w:style>
  <w:style w:type="paragraph" w:customStyle="1" w:styleId="CM2">
    <w:name w:val="CM2"/>
    <w:basedOn w:val="Default"/>
    <w:next w:val="Default"/>
    <w:qFormat/>
    <w:pPr>
      <w:spacing w:line="400" w:lineRule="atLeast"/>
    </w:pPr>
    <w:rPr>
      <w:rFonts w:ascii="宋体"/>
      <w:color w:val="auto"/>
    </w:rPr>
  </w:style>
  <w:style w:type="paragraph" w:customStyle="1" w:styleId="0012CharChar">
    <w:name w:val="样式 正文001 + 首行缩进:  2 字符 Char Char"/>
    <w:basedOn w:val="a"/>
    <w:qFormat/>
    <w:pPr>
      <w:spacing w:line="500" w:lineRule="atLeast"/>
      <w:ind w:firstLineChars="200" w:firstLine="480"/>
    </w:pPr>
    <w:rPr>
      <w:rFonts w:ascii="Times New Roman" w:eastAsia="宋体" w:hAnsi="Times New Roman" w:cs="宋体"/>
      <w:bCs/>
      <w:color w:val="000000"/>
      <w:sz w:val="24"/>
      <w:szCs w:val="21"/>
    </w:rPr>
  </w:style>
  <w:style w:type="paragraph" w:customStyle="1" w:styleId="CharCharChar2CharCharCharCharCharCharCharCharCharCharChar2">
    <w:name w:val="Char Char Char2 Char Char Char Char Char Char Char Char Char Char Char2"/>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CharCharChar1CharCharCharCharCharCharCharCharCharCharCharCharChar">
    <w:name w:val="Char Char Char1 Char Char Char Char Char Char Char Char Char Char Char Char Char"/>
    <w:basedOn w:val="a"/>
    <w:qFormat/>
    <w:pPr>
      <w:spacing w:line="360" w:lineRule="auto"/>
      <w:ind w:firstLineChars="200" w:firstLine="200"/>
    </w:pPr>
    <w:rPr>
      <w:rFonts w:ascii="宋体" w:eastAsia="宋体" w:hAnsi="宋体" w:cs="Times New Roman"/>
      <w:sz w:val="24"/>
      <w:szCs w:val="20"/>
    </w:rPr>
  </w:style>
  <w:style w:type="paragraph" w:customStyle="1" w:styleId="afffffffffffffffffff4">
    <w:name w:val="插图"/>
    <w:basedOn w:val="ab"/>
    <w:qFormat/>
    <w:pPr>
      <w:spacing w:before="180" w:line="240" w:lineRule="atLeast"/>
      <w:ind w:firstLine="0"/>
      <w:jc w:val="center"/>
    </w:pPr>
    <w:rPr>
      <w:b/>
      <w:spacing w:val="4"/>
      <w:kern w:val="0"/>
      <w:sz w:val="24"/>
    </w:rPr>
  </w:style>
  <w:style w:type="paragraph" w:customStyle="1" w:styleId="afffffffffffffffffff5">
    <w:name w:val="中文报告书样式"/>
    <w:basedOn w:val="a"/>
    <w:qFormat/>
    <w:pPr>
      <w:adjustRightInd w:val="0"/>
      <w:spacing w:line="520" w:lineRule="exact"/>
      <w:ind w:firstLine="578"/>
      <w:textAlignment w:val="baseline"/>
    </w:pPr>
    <w:rPr>
      <w:rFonts w:ascii="Times New Roman" w:eastAsia="宋体" w:hAnsi="Times New Roman" w:cs="Times New Roman"/>
      <w:kern w:val="24"/>
      <w:sz w:val="28"/>
      <w:szCs w:val="20"/>
    </w:rPr>
  </w:style>
  <w:style w:type="paragraph" w:customStyle="1" w:styleId="21313">
    <w:name w:val="样式 标题 2 + 段前: 13 磅 段后: 13 磅"/>
    <w:basedOn w:val="20"/>
    <w:qFormat/>
    <w:pPr>
      <w:widowControl/>
      <w:adjustRightInd w:val="0"/>
      <w:snapToGrid w:val="0"/>
      <w:spacing w:before="120" w:after="120" w:line="360" w:lineRule="auto"/>
      <w:jc w:val="left"/>
    </w:pPr>
    <w:rPr>
      <w:rFonts w:ascii="Times New Roman" w:eastAsia="黑体" w:hAnsi="Times New Roman" w:cs="宋体"/>
      <w:kern w:val="0"/>
      <w:sz w:val="28"/>
      <w:szCs w:val="20"/>
    </w:rPr>
  </w:style>
  <w:style w:type="paragraph" w:customStyle="1" w:styleId="afffffffffffffffffff6">
    <w:name w:val="自动更正"/>
    <w:qFormat/>
    <w:pPr>
      <w:widowControl w:val="0"/>
      <w:jc w:val="both"/>
    </w:pPr>
    <w:rPr>
      <w:kern w:val="2"/>
      <w:sz w:val="21"/>
      <w:szCs w:val="24"/>
    </w:rPr>
  </w:style>
  <w:style w:type="paragraph" w:customStyle="1" w:styleId="et81">
    <w:name w:val="et81"/>
    <w:basedOn w:val="a"/>
    <w:qFormat/>
    <w:pPr>
      <w:widowControl/>
      <w:pBdr>
        <w:top w:val="single" w:sz="12" w:space="0" w:color="000000"/>
        <w:left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afffffffffffffffffff7">
    <w:name w:val="单位样式"/>
    <w:basedOn w:val="a5"/>
    <w:qFormat/>
    <w:pPr>
      <w:spacing w:after="0" w:line="480" w:lineRule="exact"/>
    </w:pPr>
    <w:rPr>
      <w:rFonts w:ascii="仿宋_GB2312"/>
    </w:rPr>
  </w:style>
  <w:style w:type="paragraph" w:customStyle="1" w:styleId="001210">
    <w:name w:val="样式 样式 正文001 + 首行缩进:  2 字符 + (符号) 宋体 黑色1"/>
    <w:basedOn w:val="0012"/>
    <w:qFormat/>
    <w:pPr>
      <w:ind w:firstLine="480"/>
    </w:pPr>
    <w:rPr>
      <w:rFonts w:cs="宋体"/>
      <w:color w:val="000000"/>
      <w:szCs w:val="20"/>
    </w:rPr>
  </w:style>
  <w:style w:type="paragraph" w:customStyle="1" w:styleId="30992">
    <w:name w:val="样式 样式 标题 3 + 首行缩进:  0.99 厘米 + 首行缩进:  2 字符"/>
    <w:basedOn w:val="a"/>
    <w:qFormat/>
    <w:pPr>
      <w:tabs>
        <w:tab w:val="left" w:pos="1200"/>
      </w:tabs>
      <w:snapToGrid w:val="0"/>
      <w:spacing w:line="360" w:lineRule="auto"/>
      <w:ind w:firstLine="567"/>
      <w:jc w:val="left"/>
      <w:textAlignment w:val="baseline"/>
      <w:outlineLvl w:val="2"/>
    </w:pPr>
    <w:rPr>
      <w:rFonts w:ascii="宋体" w:eastAsia="宋体" w:hAnsi="宋体" w:cs="宋体"/>
      <w:snapToGrid w:val="0"/>
      <w:kern w:val="28"/>
      <w:sz w:val="28"/>
      <w:szCs w:val="20"/>
    </w:rPr>
  </w:style>
  <w:style w:type="paragraph" w:customStyle="1" w:styleId="2ffc">
    <w:name w:val="样式 正文文字 + 首行缩进:  2 字符"/>
    <w:basedOn w:val="a5"/>
    <w:qFormat/>
    <w:pPr>
      <w:spacing w:before="60" w:after="0"/>
      <w:ind w:firstLineChars="200" w:firstLine="560"/>
    </w:pPr>
    <w:rPr>
      <w:bCs/>
      <w:szCs w:val="20"/>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10505">
    <w:name w:val="样式 标题 1 + 段前: 0.5 行 段后: 0.5 行"/>
    <w:basedOn w:val="10"/>
    <w:qFormat/>
    <w:pPr>
      <w:keepLines w:val="0"/>
      <w:pageBreakBefore/>
      <w:widowControl/>
      <w:tabs>
        <w:tab w:val="left" w:pos="720"/>
      </w:tabs>
      <w:spacing w:beforeLines="50" w:afterLines="50" w:line="480" w:lineRule="auto"/>
      <w:ind w:left="720" w:hanging="720"/>
      <w:jc w:val="center"/>
    </w:pPr>
    <w:rPr>
      <w:rFonts w:eastAsia="黑体" w:cs="Courier New"/>
      <w:sz w:val="30"/>
      <w:szCs w:val="20"/>
    </w:rPr>
  </w:style>
  <w:style w:type="paragraph" w:customStyle="1" w:styleId="2ffd">
    <w:name w:val="封面一致性程度标识2"/>
    <w:basedOn w:val="a"/>
    <w:qFormat/>
    <w:pPr>
      <w:framePr w:w="9639" w:h="6917" w:hRule="exact" w:wrap="around" w:vAnchor="page" w:hAnchor="page" w:xAlign="center" w:y="4469" w:anchorLock="1"/>
      <w:spacing w:before="440" w:line="400" w:lineRule="exact"/>
      <w:jc w:val="center"/>
      <w:textAlignment w:val="center"/>
    </w:pPr>
    <w:rPr>
      <w:rFonts w:ascii="宋体" w:eastAsia="宋体" w:hAnsi="Times New Roman" w:cs="Times New Roman"/>
      <w:kern w:val="0"/>
      <w:sz w:val="28"/>
      <w:szCs w:val="28"/>
    </w:rPr>
  </w:style>
  <w:style w:type="paragraph" w:customStyle="1" w:styleId="1CharCharChar2">
    <w:name w:val="1 Char Char Char"/>
    <w:basedOn w:val="a"/>
    <w:qFormat/>
    <w:pPr>
      <w:spacing w:line="360" w:lineRule="auto"/>
      <w:ind w:firstLineChars="200" w:firstLine="200"/>
    </w:pPr>
    <w:rPr>
      <w:rFonts w:ascii="宋体" w:eastAsia="宋体" w:hAnsi="Times New Roman" w:cs="宋体"/>
      <w:sz w:val="24"/>
      <w:szCs w:val="24"/>
    </w:rPr>
  </w:style>
  <w:style w:type="paragraph" w:customStyle="1" w:styleId="-MHZ-">
    <w:name w:val="标准正文样式-MHZ-标准正文段落"/>
    <w:basedOn w:val="a"/>
    <w:qFormat/>
    <w:pPr>
      <w:spacing w:line="312" w:lineRule="auto"/>
      <w:ind w:firstLineChars="200" w:firstLine="480"/>
    </w:pPr>
    <w:rPr>
      <w:rFonts w:ascii="Times New Roman" w:eastAsia="宋体" w:hAnsi="Times New Roman" w:cs="Times New Roman"/>
      <w:bCs/>
      <w:color w:val="000000"/>
      <w:kern w:val="24"/>
      <w:sz w:val="24"/>
      <w:szCs w:val="21"/>
    </w:rPr>
  </w:style>
  <w:style w:type="paragraph" w:customStyle="1" w:styleId="t0">
    <w:name w:val="t表格题目"/>
    <w:basedOn w:val="Affffd"/>
    <w:qFormat/>
    <w:pPr>
      <w:spacing w:line="240" w:lineRule="auto"/>
      <w:ind w:firstLineChars="0" w:firstLine="0"/>
      <w:jc w:val="center"/>
    </w:pPr>
    <w:rPr>
      <w:sz w:val="21"/>
    </w:rPr>
  </w:style>
  <w:style w:type="paragraph" w:customStyle="1" w:styleId="2ffe">
    <w:name w:val="样式 标题 2 + 四号"/>
    <w:basedOn w:val="20"/>
    <w:qFormat/>
    <w:rPr>
      <w:rFonts w:ascii="黑体" w:eastAsia="黑体" w:hAnsi="Times New Roman" w:cs="Times New Roman"/>
      <w:sz w:val="24"/>
    </w:rPr>
  </w:style>
  <w:style w:type="paragraph" w:customStyle="1" w:styleId="OutlineCharChar">
    <w:name w:val="Outline Char Char"/>
    <w:basedOn w:val="a"/>
    <w:qFormat/>
    <w:pPr>
      <w:spacing w:after="160" w:line="240" w:lineRule="exact"/>
      <w:jc w:val="left"/>
    </w:pPr>
    <w:rPr>
      <w:rFonts w:ascii="Verdana" w:eastAsia="宋体" w:hAnsi="Verdana" w:cs="Times New Roman"/>
      <w:kern w:val="0"/>
      <w:sz w:val="20"/>
      <w:szCs w:val="20"/>
      <w:lang w:eastAsia="en-US"/>
    </w:rPr>
  </w:style>
  <w:style w:type="paragraph" w:customStyle="1" w:styleId="afffffffffffffffffff8">
    <w:name w:val="兰博正文样式"/>
    <w:basedOn w:val="a"/>
    <w:qFormat/>
    <w:pPr>
      <w:spacing w:before="60" w:line="480" w:lineRule="exact"/>
      <w:ind w:firstLineChars="200" w:firstLine="200"/>
    </w:pPr>
    <w:rPr>
      <w:rFonts w:ascii="Times New Roman" w:eastAsia="宋体" w:hAnsi="Times New Roman" w:cs="宋体"/>
      <w:sz w:val="24"/>
      <w:szCs w:val="24"/>
    </w:rPr>
  </w:style>
  <w:style w:type="paragraph" w:customStyle="1" w:styleId="Charffffffff">
    <w:name w:val="表体 Char"/>
    <w:basedOn w:val="a"/>
    <w:qFormat/>
    <w:pPr>
      <w:widowControl/>
      <w:spacing w:before="40" w:after="40"/>
      <w:jc w:val="center"/>
    </w:pPr>
    <w:rPr>
      <w:rFonts w:ascii="宋体" w:eastAsia="宋体" w:hAnsi="宋体" w:cs="宋体"/>
      <w:kern w:val="0"/>
      <w:sz w:val="24"/>
      <w:szCs w:val="24"/>
    </w:rPr>
  </w:style>
  <w:style w:type="paragraph" w:customStyle="1" w:styleId="afffffffffffffffffff9">
    <w:name w:val="报告表表格"/>
    <w:basedOn w:val="a"/>
    <w:qFormat/>
    <w:pPr>
      <w:spacing w:line="360" w:lineRule="exact"/>
      <w:jc w:val="center"/>
    </w:pPr>
    <w:rPr>
      <w:rFonts w:ascii="Times New Roman" w:eastAsia="宋体" w:hAnsi="Times New Roman" w:cs="Times New Roman"/>
      <w:bCs/>
      <w:color w:val="000000"/>
      <w:szCs w:val="21"/>
    </w:rPr>
  </w:style>
  <w:style w:type="paragraph" w:customStyle="1" w:styleId="CM35">
    <w:name w:val="CM35"/>
    <w:basedOn w:val="Default"/>
    <w:next w:val="Default"/>
    <w:qFormat/>
    <w:pPr>
      <w:spacing w:after="125"/>
    </w:pPr>
    <w:rPr>
      <w:rFonts w:ascii="华文彩云" w:eastAsia="华文彩云" w:cs="华文彩云"/>
      <w:color w:val="auto"/>
    </w:rPr>
  </w:style>
  <w:style w:type="paragraph" w:customStyle="1" w:styleId="1fffa">
    <w:name w:val="样式 标题 1"/>
    <w:basedOn w:val="10"/>
    <w:qFormat/>
    <w:pPr>
      <w:spacing w:before="0" w:after="0" w:line="440" w:lineRule="exact"/>
    </w:pPr>
    <w:rPr>
      <w:rFonts w:eastAsia="黑体" w:cs="宋体"/>
      <w:sz w:val="36"/>
      <w:szCs w:val="20"/>
    </w:rPr>
  </w:style>
  <w:style w:type="paragraph" w:customStyle="1" w:styleId="afffffffffffffffffffa">
    <w:name w:val="样式 居中"/>
    <w:basedOn w:val="a"/>
    <w:qFormat/>
    <w:pPr>
      <w:jc w:val="center"/>
    </w:pPr>
    <w:rPr>
      <w:rFonts w:ascii="Times New Roman" w:eastAsia="宋体" w:hAnsi="Times New Roman" w:cs="宋体"/>
      <w:sz w:val="28"/>
      <w:szCs w:val="20"/>
    </w:rPr>
  </w:style>
  <w:style w:type="paragraph" w:customStyle="1" w:styleId="31113h33rdlevelH3l3CTChar31">
    <w:name w:val="样式 标题 3条标题1.1.13h33rd levelH3l3CT头小标题小节标题头 Char标题 31..."/>
    <w:basedOn w:val="30"/>
    <w:qFormat/>
    <w:pPr>
      <w:keepNext w:val="0"/>
      <w:keepLines w:val="0"/>
      <w:tabs>
        <w:tab w:val="left" w:pos="720"/>
      </w:tabs>
      <w:spacing w:before="120" w:after="120" w:line="360" w:lineRule="auto"/>
      <w:ind w:left="720" w:hanging="720"/>
    </w:pPr>
    <w:rPr>
      <w:rFonts w:eastAsia="黑体" w:cs="宋体"/>
      <w:szCs w:val="20"/>
    </w:rPr>
  </w:style>
  <w:style w:type="paragraph" w:customStyle="1" w:styleId="afffffffffffffffffffb">
    <w:name w:val="列表项目"/>
    <w:basedOn w:val="ad"/>
    <w:qFormat/>
    <w:pPr>
      <w:tabs>
        <w:tab w:val="clear" w:pos="360"/>
      </w:tabs>
      <w:spacing w:before="120" w:line="360" w:lineRule="auto"/>
      <w:ind w:left="0" w:firstLineChars="0" w:firstLine="0"/>
      <w:jc w:val="center"/>
      <w:outlineLvl w:val="0"/>
    </w:pPr>
    <w:rPr>
      <w:rFonts w:ascii="宋体" w:hAnsi="宋体"/>
      <w:b/>
      <w:sz w:val="30"/>
      <w:szCs w:val="20"/>
    </w:rPr>
  </w:style>
  <w:style w:type="paragraph" w:customStyle="1" w:styleId="afffffffffffffffffffc">
    <w:name w:val="注×："/>
    <w:qFormat/>
    <w:pPr>
      <w:widowControl w:val="0"/>
      <w:tabs>
        <w:tab w:val="left" w:pos="360"/>
        <w:tab w:val="left" w:pos="630"/>
      </w:tabs>
      <w:autoSpaceDE w:val="0"/>
      <w:autoSpaceDN w:val="0"/>
      <w:jc w:val="both"/>
    </w:pPr>
    <w:rPr>
      <w:rFonts w:ascii="宋体"/>
      <w:sz w:val="18"/>
    </w:rPr>
  </w:style>
  <w:style w:type="paragraph" w:customStyle="1" w:styleId="6-1">
    <w:name w:val="表6-1"/>
    <w:basedOn w:val="aff2"/>
    <w:qFormat/>
    <w:pPr>
      <w:tabs>
        <w:tab w:val="left" w:pos="780"/>
        <w:tab w:val="center" w:pos="992"/>
      </w:tabs>
      <w:spacing w:beforeLines="50" w:afterLines="50"/>
      <w:ind w:left="780" w:hanging="360"/>
      <w:jc w:val="center"/>
    </w:pPr>
    <w:rPr>
      <w:smallCaps w:val="0"/>
      <w:sz w:val="24"/>
      <w:szCs w:val="24"/>
    </w:rPr>
  </w:style>
  <w:style w:type="paragraph" w:customStyle="1" w:styleId="Style8">
    <w:name w:val="_Style 8"/>
    <w:basedOn w:val="a"/>
    <w:rPr>
      <w:rFonts w:ascii="Times New Roman" w:eastAsia="宋体" w:hAnsi="Times New Roman" w:cs="Times New Roman"/>
      <w:szCs w:val="20"/>
    </w:rPr>
  </w:style>
  <w:style w:type="paragraph" w:customStyle="1" w:styleId="afffffffffffffffffffd">
    <w:name w:val="样式 首行缩进 + 五号 居中"/>
    <w:basedOn w:val="a"/>
    <w:qFormat/>
    <w:pPr>
      <w:adjustRightInd w:val="0"/>
      <w:snapToGrid w:val="0"/>
      <w:spacing w:line="360" w:lineRule="exact"/>
      <w:jc w:val="center"/>
    </w:pPr>
    <w:rPr>
      <w:rFonts w:ascii="Times New Roman" w:eastAsia="宋体" w:hAnsi="Times New Roman" w:cs="Times New Roman"/>
      <w:snapToGrid w:val="0"/>
      <w:kern w:val="0"/>
      <w:szCs w:val="20"/>
    </w:rPr>
  </w:style>
  <w:style w:type="paragraph" w:customStyle="1" w:styleId="LNG10505">
    <w:name w:val="样式 LNG－标题1 + 段前: 0.5 行 段后: 0.5 行"/>
    <w:basedOn w:val="LNG1"/>
    <w:qFormat/>
    <w:pPr>
      <w:adjustRightInd w:val="0"/>
      <w:jc w:val="center"/>
      <w:outlineLvl w:val="0"/>
    </w:pPr>
    <w:rPr>
      <w:bCs/>
    </w:rPr>
  </w:style>
  <w:style w:type="paragraph" w:customStyle="1" w:styleId="zhang">
    <w:name w:val="zhang正文"/>
    <w:basedOn w:val="a3"/>
    <w:qFormat/>
    <w:pPr>
      <w:spacing w:line="460" w:lineRule="exact"/>
      <w:ind w:firstLineChars="200" w:firstLine="480"/>
    </w:pPr>
    <w:rPr>
      <w:rFonts w:ascii="Times New Roman"/>
      <w:color w:val="auto"/>
    </w:rPr>
  </w:style>
  <w:style w:type="paragraph" w:customStyle="1" w:styleId="GB231212">
    <w:name w:val="样式 样式 (中文) 仿宋_GB2312 四号1 + 首行缩进:  2 字符"/>
    <w:basedOn w:val="a"/>
    <w:qFormat/>
    <w:pPr>
      <w:tabs>
        <w:tab w:val="left" w:pos="1800"/>
      </w:tabs>
      <w:spacing w:line="460" w:lineRule="exact"/>
      <w:ind w:firstLineChars="200" w:firstLine="560"/>
      <w:jc w:val="center"/>
    </w:pPr>
    <w:rPr>
      <w:rFonts w:ascii="Times New Roman" w:eastAsia="仿宋_GB2312" w:hAnsi="Times New Roman" w:cs="宋体"/>
      <w:sz w:val="28"/>
      <w:szCs w:val="20"/>
    </w:rPr>
  </w:style>
  <w:style w:type="paragraph" w:customStyle="1" w:styleId="afffffffffffffffffffe">
    <w:name w:val="正文中对齐"/>
    <w:basedOn w:val="a"/>
    <w:qFormat/>
    <w:pPr>
      <w:snapToGrid w:val="0"/>
      <w:spacing w:before="60" w:after="60" w:line="60" w:lineRule="atLeast"/>
      <w:jc w:val="center"/>
    </w:pPr>
    <w:rPr>
      <w:rFonts w:ascii="Times New Roman" w:eastAsia="宋体" w:hAnsi="Times New Roman" w:cs="Times New Roman"/>
      <w:sz w:val="24"/>
      <w:szCs w:val="21"/>
    </w:rPr>
  </w:style>
  <w:style w:type="paragraph" w:customStyle="1" w:styleId="affffffffffffffffffff">
    <w:name w:val="??"/>
    <w:qFormat/>
    <w:pPr>
      <w:widowControl w:val="0"/>
      <w:autoSpaceDE w:val="0"/>
      <w:autoSpaceDN w:val="0"/>
      <w:adjustRightInd w:val="0"/>
      <w:spacing w:line="460" w:lineRule="exact"/>
      <w:ind w:firstLine="510"/>
      <w:textAlignment w:val="baseline"/>
    </w:pPr>
    <w:rPr>
      <w:sz w:val="24"/>
    </w:rPr>
  </w:style>
  <w:style w:type="paragraph" w:customStyle="1" w:styleId="affffffffffffffffffff0">
    <w:name w:val="投标文件三级标题"/>
    <w:basedOn w:val="30"/>
    <w:qFormat/>
    <w:pPr>
      <w:tabs>
        <w:tab w:val="left" w:pos="1260"/>
      </w:tabs>
      <w:spacing w:before="240" w:after="120" w:line="400" w:lineRule="exact"/>
      <w:ind w:left="1260" w:hanging="420"/>
    </w:pPr>
    <w:rPr>
      <w:rFonts w:eastAsia="黑体"/>
      <w:b w:val="0"/>
      <w:sz w:val="26"/>
      <w:szCs w:val="26"/>
    </w:rPr>
  </w:style>
  <w:style w:type="paragraph" w:customStyle="1" w:styleId="-b">
    <w:name w:val="注释-小五号"/>
    <w:basedOn w:val="a"/>
    <w:qFormat/>
    <w:pPr>
      <w:spacing w:line="320" w:lineRule="exact"/>
    </w:pPr>
    <w:rPr>
      <w:rFonts w:ascii="Times New Roman" w:eastAsia="宋体" w:hAnsi="Times New Roman" w:cs="Times New Roman"/>
      <w:kern w:val="21"/>
      <w:sz w:val="18"/>
      <w:szCs w:val="18"/>
    </w:rPr>
  </w:style>
  <w:style w:type="paragraph" w:customStyle="1" w:styleId="Char52">
    <w:name w:val="Char5"/>
    <w:basedOn w:val="a"/>
    <w:qFormat/>
    <w:pPr>
      <w:spacing w:line="360" w:lineRule="auto"/>
      <w:ind w:firstLineChars="200" w:firstLine="200"/>
    </w:pPr>
    <w:rPr>
      <w:rFonts w:ascii="宋体" w:eastAsia="宋体" w:hAnsi="宋体" w:cs="宋体"/>
      <w:sz w:val="24"/>
      <w:szCs w:val="24"/>
    </w:rPr>
  </w:style>
  <w:style w:type="paragraph" w:customStyle="1" w:styleId="11Char0">
    <w:name w:val="样式 标题 1标题 1 Char + 非加粗"/>
    <w:basedOn w:val="10"/>
    <w:qFormat/>
    <w:pPr>
      <w:spacing w:before="480" w:after="0" w:line="560" w:lineRule="exact"/>
      <w:jc w:val="left"/>
    </w:pPr>
    <w:rPr>
      <w:rFonts w:ascii="黑体" w:eastAsia="黑体" w:hAnsi="宋体"/>
      <w:bCs w:val="0"/>
      <w:sz w:val="32"/>
    </w:rPr>
  </w:style>
  <w:style w:type="paragraph" w:customStyle="1" w:styleId="2CharH2h2heading2IndentLeft025in11">
    <w:name w:val="样式 样式 标题 2节 CharH2h2heading 2+ Indent: Left 0.25 in二级节名1.1  ... ..."/>
    <w:basedOn w:val="a"/>
    <w:qFormat/>
    <w:pPr>
      <w:keepNext/>
      <w:keepLines/>
      <w:snapToGrid w:val="0"/>
      <w:spacing w:beforeLines="50" w:line="360" w:lineRule="auto"/>
      <w:ind w:leftChars="200" w:left="200"/>
      <w:outlineLvl w:val="1"/>
    </w:pPr>
    <w:rPr>
      <w:rFonts w:ascii="Times New Roman" w:eastAsia="宋体" w:hAnsi="Times New Roman" w:cs="宋体"/>
      <w:b/>
      <w:bCs/>
      <w:spacing w:val="8"/>
      <w:sz w:val="28"/>
      <w:szCs w:val="20"/>
    </w:rPr>
  </w:style>
  <w:style w:type="paragraph" w:customStyle="1" w:styleId="affffffffffffffffffff1">
    <w:name w:val="样式 题注 + 居中"/>
    <w:basedOn w:val="ac"/>
    <w:qFormat/>
    <w:pPr>
      <w:spacing w:line="360" w:lineRule="auto"/>
      <w:ind w:firstLineChars="0" w:firstLine="0"/>
      <w:jc w:val="center"/>
    </w:pPr>
    <w:rPr>
      <w:rFonts w:ascii="Times New Roman" w:eastAsia="宋体" w:hAnsi="Arial" w:cs="Times New Roman"/>
      <w:sz w:val="24"/>
      <w:szCs w:val="24"/>
    </w:rPr>
  </w:style>
  <w:style w:type="paragraph" w:customStyle="1" w:styleId="-c">
    <w:name w:val="二级标题-小四号"/>
    <w:basedOn w:val="a"/>
    <w:qFormat/>
    <w:pPr>
      <w:spacing w:before="60" w:line="400" w:lineRule="exact"/>
      <w:outlineLvl w:val="1"/>
    </w:pPr>
    <w:rPr>
      <w:rFonts w:ascii="Times New Roman" w:eastAsia="宋体" w:hAnsi="Times New Roman" w:cs="Times New Roman"/>
      <w:b/>
      <w:bCs/>
      <w:kern w:val="24"/>
      <w:sz w:val="24"/>
      <w:szCs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tys2">
    <w:name w:val="tys2"/>
    <w:basedOn w:val="30"/>
    <w:qFormat/>
    <w:pPr>
      <w:spacing w:before="120" w:after="120" w:line="520" w:lineRule="exact"/>
      <w:ind w:left="720" w:hanging="720"/>
      <w:jc w:val="left"/>
    </w:pPr>
    <w:rPr>
      <w:color w:val="000000"/>
      <w:sz w:val="28"/>
      <w:szCs w:val="30"/>
    </w:rPr>
  </w:style>
  <w:style w:type="paragraph" w:customStyle="1" w:styleId="125">
    <w:name w:val="样式 左 行距: 多倍行距 1.25 字行"/>
    <w:basedOn w:val="a"/>
    <w:qFormat/>
    <w:pPr>
      <w:spacing w:line="300" w:lineRule="auto"/>
      <w:jc w:val="left"/>
    </w:pPr>
    <w:rPr>
      <w:rFonts w:ascii="Times New Roman" w:eastAsia="Times New Roman" w:hAnsi="Times New Roman" w:cs="Times New Roman"/>
      <w:bCs/>
      <w:color w:val="000000"/>
      <w:spacing w:val="-4"/>
      <w:sz w:val="28"/>
      <w:szCs w:val="20"/>
      <w:u w:color="FFFFFF"/>
    </w:rPr>
  </w:style>
  <w:style w:type="paragraph" w:customStyle="1" w:styleId="5TimesNewRoman1">
    <w:name w:val="样式 样式5 + Times New Roman1"/>
    <w:qFormat/>
    <w:pPr>
      <w:spacing w:line="500" w:lineRule="exact"/>
    </w:pPr>
    <w:rPr>
      <w:color w:val="000000"/>
      <w:sz w:val="21"/>
      <w:szCs w:val="24"/>
    </w:rPr>
  </w:style>
  <w:style w:type="paragraph" w:customStyle="1" w:styleId="5f2">
    <w:name w:val="样式5"/>
    <w:basedOn w:val="40"/>
    <w:qFormat/>
    <w:pPr>
      <w:snapToGrid w:val="0"/>
      <w:spacing w:line="600" w:lineRule="exact"/>
    </w:pPr>
    <w:rPr>
      <w:rFonts w:ascii="Times New Roman" w:eastAsia="黑体" w:hAnsi="Times New Roman" w:cs="Times New Roman"/>
      <w:spacing w:val="8"/>
      <w:sz w:val="24"/>
    </w:rPr>
  </w:style>
  <w:style w:type="paragraph" w:customStyle="1" w:styleId="405050505">
    <w:name w:val="样式 样式 样式 标题 4 + 段前: 0.5 行 段后: 0.5 行 + 段前: 0.5 行 段后: 0.5 行 + 段前: ..."/>
    <w:basedOn w:val="a"/>
    <w:qFormat/>
    <w:pPr>
      <w:widowControl/>
      <w:tabs>
        <w:tab w:val="left" w:pos="864"/>
        <w:tab w:val="left" w:pos="1050"/>
      </w:tabs>
      <w:spacing w:beforeLines="50" w:afterLines="50" w:line="360" w:lineRule="auto"/>
      <w:ind w:left="864" w:hanging="864"/>
      <w:outlineLvl w:val="3"/>
    </w:pPr>
    <w:rPr>
      <w:rFonts w:ascii="Times New Roman" w:eastAsia="黑体" w:hAnsi="Times New Roman" w:cs="Courier New"/>
      <w:b/>
      <w:bCs/>
      <w:sz w:val="28"/>
      <w:szCs w:val="20"/>
    </w:rPr>
  </w:style>
  <w:style w:type="paragraph" w:customStyle="1" w:styleId="1fffb">
    <w:name w:val="正文缩进1"/>
    <w:basedOn w:val="a"/>
    <w:qFormat/>
    <w:pPr>
      <w:spacing w:before="120" w:line="288" w:lineRule="auto"/>
      <w:ind w:firstLine="420"/>
    </w:pPr>
    <w:rPr>
      <w:rFonts w:ascii="Times New Roman" w:eastAsia="宋体" w:hAnsi="Times New Roman" w:cs="Times New Roman" w:hint="eastAsia"/>
      <w:kern w:val="24"/>
      <w:sz w:val="28"/>
      <w:szCs w:val="20"/>
    </w:rPr>
  </w:style>
  <w:style w:type="paragraph" w:customStyle="1" w:styleId="2fff">
    <w:name w:val="亚美2"/>
    <w:basedOn w:val="a"/>
    <w:qFormat/>
    <w:pPr>
      <w:tabs>
        <w:tab w:val="left" w:pos="0"/>
      </w:tabs>
      <w:spacing w:line="360" w:lineRule="auto"/>
      <w:ind w:left="567"/>
      <w:textAlignment w:val="center"/>
      <w:outlineLvl w:val="1"/>
    </w:pPr>
    <w:rPr>
      <w:rFonts w:ascii="Times New Roman" w:eastAsia="宋体" w:hAnsi="Times New Roman" w:cs="Times New Roman"/>
      <w:b/>
      <w:kern w:val="0"/>
      <w:sz w:val="24"/>
      <w:szCs w:val="28"/>
    </w:rPr>
  </w:style>
  <w:style w:type="paragraph" w:customStyle="1" w:styleId="affffffffffffffffffff2">
    <w:name w:val="晓丹"/>
    <w:basedOn w:val="a4"/>
    <w:qFormat/>
    <w:pPr>
      <w:suppressAutoHyphens w:val="0"/>
      <w:topLinePunct w:val="0"/>
      <w:snapToGrid w:val="0"/>
      <w:ind w:firstLineChars="200" w:firstLine="200"/>
    </w:pPr>
    <w:rPr>
      <w:rFonts w:ascii="宋体" w:hAnsi="宋体" w:cs="宋体"/>
      <w:color w:val="000000"/>
      <w:spacing w:val="6"/>
      <w:sz w:val="24"/>
    </w:rPr>
  </w:style>
  <w:style w:type="paragraph" w:customStyle="1" w:styleId="affffffffffffffffffff3">
    <w:name w:val="投标文件一级标题"/>
    <w:basedOn w:val="10"/>
    <w:qFormat/>
    <w:pPr>
      <w:pageBreakBefore/>
      <w:tabs>
        <w:tab w:val="left" w:pos="680"/>
        <w:tab w:val="left" w:pos="1820"/>
      </w:tabs>
      <w:spacing w:before="480" w:after="360" w:line="400" w:lineRule="exact"/>
      <w:ind w:left="851" w:hanging="851"/>
      <w:jc w:val="center"/>
    </w:pPr>
    <w:rPr>
      <w:rFonts w:ascii="Arial" w:eastAsia="黑体" w:hAnsi="Arial"/>
      <w:sz w:val="32"/>
      <w:szCs w:val="32"/>
    </w:rPr>
  </w:style>
  <w:style w:type="paragraph" w:customStyle="1" w:styleId="4f4">
    <w:name w:val="样式 标题 4"/>
    <w:basedOn w:val="a"/>
    <w:next w:val="2TimesNewRoman"/>
    <w:qFormat/>
    <w:pPr>
      <w:widowControl/>
      <w:spacing w:before="78" w:after="156"/>
      <w:jc w:val="left"/>
    </w:pPr>
    <w:rPr>
      <w:rFonts w:ascii="Times New Roman" w:eastAsia="宋体" w:hAnsi="Times New Roman" w:cs="宋体"/>
      <w:kern w:val="0"/>
      <w:sz w:val="24"/>
      <w:szCs w:val="2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affffffffffffffffffff4">
    <w:name w:val="表中文字居中"/>
    <w:basedOn w:val="a"/>
    <w:qFormat/>
    <w:pPr>
      <w:spacing w:beforeLines="50" w:line="360" w:lineRule="auto"/>
      <w:jc w:val="center"/>
    </w:pPr>
    <w:rPr>
      <w:rFonts w:ascii="宋体" w:eastAsia="宋体" w:hAnsi="宋体" w:cs="Times New Roman"/>
      <w:b/>
      <w:bCs/>
      <w:sz w:val="36"/>
      <w:szCs w:val="36"/>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3CharChar3">
    <w:name w:val="样式3 Char Char"/>
    <w:basedOn w:val="ab"/>
    <w:qFormat/>
    <w:pPr>
      <w:widowControl/>
      <w:overflowPunct w:val="0"/>
      <w:autoSpaceDE w:val="0"/>
      <w:autoSpaceDN w:val="0"/>
      <w:adjustRightInd w:val="0"/>
      <w:snapToGrid w:val="0"/>
      <w:spacing w:line="460" w:lineRule="exact"/>
      <w:ind w:firstLineChars="200" w:firstLine="491"/>
      <w:jc w:val="center"/>
      <w:textAlignment w:val="baseline"/>
    </w:pPr>
    <w:rPr>
      <w:kern w:val="0"/>
      <w:sz w:val="24"/>
      <w:szCs w:val="24"/>
    </w:rPr>
  </w:style>
  <w:style w:type="paragraph" w:customStyle="1" w:styleId="GB23128">
    <w:name w:val="样式 正文文本 + 仿宋_GB2312"/>
    <w:basedOn w:val="a5"/>
    <w:qFormat/>
    <w:pPr>
      <w:spacing w:after="0" w:line="360" w:lineRule="auto"/>
    </w:pPr>
    <w:rPr>
      <w:rFonts w:ascii="Arial" w:hAnsi="Arial"/>
      <w:bCs/>
      <w:color w:val="000000"/>
      <w:szCs w:val="28"/>
    </w:rPr>
  </w:style>
  <w:style w:type="paragraph" w:customStyle="1" w:styleId="xl170">
    <w:name w:val="xl1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2fff0">
    <w:name w:val="样式 列表项目符号 2 + 五号"/>
    <w:basedOn w:val="25"/>
    <w:qFormat/>
    <w:pPr>
      <w:tabs>
        <w:tab w:val="clear" w:pos="990"/>
      </w:tabs>
      <w:adjustRightInd w:val="0"/>
      <w:spacing w:line="300" w:lineRule="auto"/>
      <w:ind w:left="0" w:firstLine="0"/>
      <w:jc w:val="center"/>
      <w:textAlignment w:val="baseline"/>
    </w:pPr>
    <w:rPr>
      <w:color w:val="000000"/>
      <w:spacing w:val="-10"/>
      <w:kern w:val="0"/>
      <w:sz w:val="21"/>
    </w:rPr>
  </w:style>
  <w:style w:type="paragraph" w:customStyle="1" w:styleId="affffffffffffffffffff5">
    <w:name w:val="地方"/>
    <w:basedOn w:val="a"/>
    <w:qFormat/>
    <w:pPr>
      <w:widowControl/>
      <w:spacing w:line="360" w:lineRule="auto"/>
      <w:jc w:val="left"/>
    </w:pPr>
    <w:rPr>
      <w:rFonts w:ascii="宋体" w:eastAsia="宋体" w:hAnsi="宋体" w:cs="宋体"/>
      <w:b/>
      <w:kern w:val="0"/>
      <w:sz w:val="24"/>
      <w:szCs w:val="20"/>
    </w:rPr>
  </w:style>
  <w:style w:type="paragraph" w:customStyle="1" w:styleId="CharCharChar3Char4">
    <w:name w:val="Char Char Char3 Char4"/>
    <w:basedOn w:val="a"/>
    <w:qFormat/>
    <w:rPr>
      <w:rFonts w:ascii="Times New Roman" w:eastAsia="宋体" w:hAnsi="Times New Roman" w:cs="Times New Roman"/>
      <w:szCs w:val="20"/>
    </w:rPr>
  </w:style>
  <w:style w:type="paragraph" w:customStyle="1" w:styleId="2fff1">
    <w:name w:val="表2"/>
    <w:basedOn w:val="a"/>
    <w:qFormat/>
    <w:pPr>
      <w:adjustRightInd w:val="0"/>
      <w:snapToGrid w:val="0"/>
      <w:spacing w:line="0" w:lineRule="atLeast"/>
      <w:jc w:val="center"/>
    </w:pPr>
    <w:rPr>
      <w:rFonts w:ascii="Times New Roman" w:eastAsia="宋体" w:hAnsi="Times New Roman" w:cs="Times New Roman"/>
      <w:sz w:val="24"/>
      <w:szCs w:val="24"/>
    </w:rPr>
  </w:style>
  <w:style w:type="paragraph" w:customStyle="1" w:styleId="CharCharCharCharCharChar3CharCharCharCharCharCharChar2">
    <w:name w:val="Char Char Char Char Char Char3 Char Char Char Char Char Char Char2"/>
    <w:basedOn w:val="a"/>
    <w:next w:val="a"/>
    <w:qFormat/>
    <w:rPr>
      <w:rFonts w:ascii="Times New Roman" w:eastAsia="宋体" w:hAnsi="Times New Roman" w:cs="Times New Roman"/>
      <w:kern w:val="0"/>
      <w:sz w:val="28"/>
      <w:szCs w:val="20"/>
    </w:rPr>
  </w:style>
  <w:style w:type="paragraph" w:customStyle="1" w:styleId="1fffc">
    <w:name w:val="样式1 表内字"/>
    <w:basedOn w:val="a"/>
    <w:qFormat/>
    <w:pPr>
      <w:adjustRightInd w:val="0"/>
      <w:snapToGrid w:val="0"/>
      <w:jc w:val="center"/>
    </w:pPr>
    <w:rPr>
      <w:rFonts w:ascii="宋体" w:eastAsia="宋体" w:hAnsi="宋体" w:cs="Times New Roman"/>
      <w:szCs w:val="24"/>
    </w:rPr>
  </w:style>
  <w:style w:type="paragraph" w:customStyle="1" w:styleId="Char3CharChar1CharCharCharChar">
    <w:name w:val="Char3 Char Char1 Char Char Char Char"/>
    <w:basedOn w:val="a"/>
    <w:qFormat/>
    <w:pPr>
      <w:pageBreakBefore/>
      <w:tabs>
        <w:tab w:val="left" w:pos="360"/>
      </w:tabs>
      <w:snapToGrid w:val="0"/>
      <w:spacing w:line="360" w:lineRule="auto"/>
    </w:pPr>
    <w:rPr>
      <w:rFonts w:ascii="Times New Roman" w:eastAsia="仿宋_GB2312" w:hAnsi="Times New Roman" w:cs="宋体"/>
      <w:sz w:val="24"/>
      <w:szCs w:val="24"/>
    </w:rPr>
  </w:style>
  <w:style w:type="paragraph" w:customStyle="1" w:styleId="2fff2">
    <w:name w:val="表格标题2"/>
    <w:next w:val="a"/>
    <w:qFormat/>
    <w:pPr>
      <w:widowControl w:val="0"/>
      <w:spacing w:before="60" w:line="460" w:lineRule="atLeast"/>
      <w:jc w:val="center"/>
    </w:pPr>
    <w:rPr>
      <w:kern w:val="2"/>
      <w:sz w:val="24"/>
    </w:rPr>
  </w:style>
  <w:style w:type="paragraph" w:customStyle="1" w:styleId="affffffffffffffffffff6">
    <w:name w:val="风险三级标题"/>
    <w:basedOn w:val="afff4"/>
    <w:qFormat/>
    <w:pPr>
      <w:adjustRightInd/>
      <w:snapToGrid/>
      <w:spacing w:beforeLines="0" w:afterLines="0" w:line="540" w:lineRule="exact"/>
    </w:pPr>
    <w:rPr>
      <w:rFonts w:asciiTheme="minorHAnsi" w:eastAsia="楷体_GB2312" w:hAnsiTheme="minorHAnsi" w:cstheme="minorBidi"/>
      <w:bCs w:val="0"/>
      <w:snapToGrid/>
      <w:color w:val="000000"/>
      <w:sz w:val="30"/>
      <w:szCs w:val="18"/>
    </w:rPr>
  </w:style>
  <w:style w:type="paragraph" w:customStyle="1" w:styleId="affffffffffffffffffff7">
    <w:name w:val="表头格式"/>
    <w:basedOn w:val="a"/>
    <w:qFormat/>
    <w:pPr>
      <w:spacing w:beforeLines="50" w:line="360" w:lineRule="exact"/>
      <w:jc w:val="center"/>
    </w:pPr>
    <w:rPr>
      <w:rFonts w:ascii="Times New Roman" w:eastAsia="方正黑体简体" w:hAnsi="Times New Roman" w:cs="Times New Roman"/>
      <w:sz w:val="24"/>
      <w:szCs w:val="24"/>
    </w:rPr>
  </w:style>
  <w:style w:type="paragraph" w:customStyle="1" w:styleId="0010">
    <w:name w:val="001"/>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WW-20">
    <w:name w:val="WW-正文文本 2"/>
    <w:basedOn w:val="a"/>
    <w:qFormat/>
    <w:pPr>
      <w:suppressAutoHyphens/>
      <w:spacing w:line="360" w:lineRule="auto"/>
    </w:pPr>
    <w:rPr>
      <w:rFonts w:ascii="Times New Roman" w:eastAsia="宋体" w:hAnsi="Times New Roman" w:cs="Times New Roman"/>
      <w:kern w:val="1"/>
      <w:szCs w:val="24"/>
      <w:lang w:eastAsia="ar-SA"/>
    </w:rPr>
  </w:style>
  <w:style w:type="paragraph" w:customStyle="1" w:styleId="66151">
    <w:name w:val="样式 生物附录 + 小四 段前: 6 磅 段后: 6 磅 非加宽量 / 紧缩量  行距: 1.5 倍行距1"/>
    <w:basedOn w:val="a"/>
    <w:qFormat/>
    <w:pPr>
      <w:widowControl/>
      <w:suppressAutoHyphens/>
      <w:spacing w:before="120" w:after="120" w:line="360" w:lineRule="auto"/>
    </w:pPr>
    <w:rPr>
      <w:rFonts w:ascii="Times New Roman" w:eastAsia="宋体" w:hAnsi="Times New Roman" w:cs="Times New Roman"/>
      <w:b/>
      <w:bCs/>
      <w:kern w:val="1"/>
      <w:sz w:val="24"/>
      <w:szCs w:val="20"/>
      <w:lang w:eastAsia="ar-SA"/>
    </w:rPr>
  </w:style>
  <w:style w:type="paragraph" w:customStyle="1" w:styleId="CharCharCharCharChar2">
    <w:name w:val="样式 正文缩进正文（首行缩进两字）正文（首行缩进两字） Char正文缩进 Char Char Char Char正文缩进..."/>
    <w:basedOn w:val="ab"/>
    <w:qFormat/>
    <w:pPr>
      <w:snapToGrid w:val="0"/>
      <w:spacing w:line="360" w:lineRule="auto"/>
      <w:ind w:firstLine="540"/>
      <w:jc w:val="center"/>
    </w:pPr>
    <w:rPr>
      <w:rFonts w:ascii="宋体" w:hAnsi="宋体" w:cs="宋体"/>
      <w:b/>
      <w:bCs/>
      <w:spacing w:val="8"/>
      <w:sz w:val="24"/>
    </w:rPr>
  </w:style>
  <w:style w:type="paragraph" w:customStyle="1" w:styleId="3ReHead3WSAh33CharCharChar3CharCharChar">
    <w:name w:val="样式 标题 3ReHead 3 WSAh3标题 3 Char Char Char标题 3 Char Char Char..."/>
    <w:basedOn w:val="30"/>
    <w:qFormat/>
    <w:pPr>
      <w:tabs>
        <w:tab w:val="left" w:pos="1843"/>
      </w:tabs>
      <w:spacing w:before="100"/>
      <w:ind w:left="1843" w:hanging="567"/>
    </w:pPr>
    <w:rPr>
      <w:rFonts w:cs="宋体"/>
      <w:szCs w:val="20"/>
    </w:rPr>
  </w:style>
  <w:style w:type="paragraph" w:customStyle="1" w:styleId="4f5">
    <w:name w:val="图文4"/>
    <w:basedOn w:val="a"/>
    <w:qFormat/>
    <w:pPr>
      <w:snapToGrid w:val="0"/>
      <w:jc w:val="center"/>
    </w:pPr>
    <w:rPr>
      <w:rFonts w:ascii="Times New Roman" w:eastAsia="仿宋_GB2312" w:hAnsi="Times New Roman" w:cs="Times New Roman"/>
      <w:sz w:val="28"/>
      <w:szCs w:val="24"/>
    </w:rPr>
  </w:style>
  <w:style w:type="paragraph" w:customStyle="1" w:styleId="affffffffffffffffffff8">
    <w:name w:val="正文不空"/>
    <w:basedOn w:val="a"/>
    <w:qFormat/>
    <w:pPr>
      <w:spacing w:line="480" w:lineRule="exact"/>
      <w:ind w:firstLineChars="200" w:firstLine="200"/>
    </w:pPr>
    <w:rPr>
      <w:rFonts w:ascii="宋体" w:eastAsia="宋体" w:hAnsi="Times New Roman" w:cs="Times New Roman"/>
      <w:sz w:val="28"/>
      <w:szCs w:val="20"/>
    </w:rPr>
  </w:style>
  <w:style w:type="paragraph" w:customStyle="1" w:styleId="0851250">
    <w:name w:val="样式 样式 小四 首行缩进:  0.85 厘米 行距: 多倍行距 1.25 字行 + 首行缩进:  0 厘米"/>
    <w:qFormat/>
    <w:pPr>
      <w:tabs>
        <w:tab w:val="left" w:pos="432"/>
      </w:tabs>
      <w:ind w:firstLineChars="200" w:firstLine="560"/>
    </w:pPr>
    <w:rPr>
      <w:rFonts w:cs="宋体"/>
      <w:sz w:val="28"/>
      <w:szCs w:val="28"/>
    </w:rPr>
  </w:style>
  <w:style w:type="paragraph" w:customStyle="1" w:styleId="085125">
    <w:name w:val="样式 小四 首行缩进:  0.85 厘米 行距: 多倍行距 1.25 字行"/>
    <w:basedOn w:val="a"/>
    <w:qFormat/>
    <w:pPr>
      <w:tabs>
        <w:tab w:val="left" w:pos="432"/>
      </w:tabs>
      <w:spacing w:line="360" w:lineRule="auto"/>
      <w:ind w:firstLine="482"/>
    </w:pPr>
    <w:rPr>
      <w:rFonts w:ascii="Times New Roman" w:eastAsia="宋体" w:hAnsi="Times New Roman" w:cs="Times New Roman"/>
      <w:sz w:val="24"/>
      <w:szCs w:val="20"/>
    </w:rPr>
  </w:style>
  <w:style w:type="paragraph" w:customStyle="1" w:styleId="WW-14">
    <w:name w:val="WW-正文缩进1"/>
    <w:basedOn w:val="a"/>
    <w:qFormat/>
    <w:pPr>
      <w:ind w:firstLine="420"/>
    </w:pPr>
    <w:rPr>
      <w:rFonts w:ascii="Times New Roman" w:eastAsia="宋体" w:hAnsi="Times New Roman" w:cs="Times New Roman"/>
      <w:kern w:val="1"/>
      <w:szCs w:val="20"/>
      <w:lang w:eastAsia="ar-SA"/>
    </w:rPr>
  </w:style>
  <w:style w:type="paragraph" w:customStyle="1" w:styleId="CharCharChar2CharCharCharCharCharCharCharCharCharCharCharCharCharChar1">
    <w:name w:val="Char Char Char2 Char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sz w:val="24"/>
      <w:szCs w:val="20"/>
    </w:rPr>
  </w:style>
  <w:style w:type="paragraph" w:customStyle="1" w:styleId="180">
    <w:name w:val="样式18"/>
    <w:qFormat/>
    <w:pPr>
      <w:spacing w:beforeLines="50" w:line="500" w:lineRule="atLeast"/>
      <w:ind w:firstLineChars="100" w:firstLine="281"/>
      <w:outlineLvl w:val="1"/>
    </w:pPr>
    <w:rPr>
      <w:rFonts w:eastAsia="Times New Roman"/>
      <w:bCs/>
      <w:color w:val="000000"/>
      <w:sz w:val="28"/>
      <w:szCs w:val="28"/>
    </w:rPr>
  </w:style>
  <w:style w:type="paragraph" w:customStyle="1" w:styleId="152">
    <w:name w:val="样式15"/>
    <w:basedOn w:val="a"/>
    <w:qFormat/>
    <w:pPr>
      <w:spacing w:line="360" w:lineRule="auto"/>
      <w:jc w:val="left"/>
      <w:outlineLvl w:val="0"/>
    </w:pPr>
    <w:rPr>
      <w:rFonts w:ascii="Times New Roman" w:eastAsia="宋体" w:hAnsi="Times New Roman" w:cs="Times New Roman"/>
      <w:b/>
      <w:sz w:val="32"/>
      <w:szCs w:val="20"/>
    </w:rPr>
  </w:style>
  <w:style w:type="paragraph" w:customStyle="1" w:styleId="1000">
    <w:name w:val="正文样式100"/>
    <w:basedOn w:val="a"/>
    <w:qFormat/>
    <w:pPr>
      <w:widowControl/>
      <w:spacing w:line="360" w:lineRule="auto"/>
      <w:ind w:firstLineChars="200" w:firstLine="480"/>
      <w:jc w:val="left"/>
    </w:pPr>
    <w:rPr>
      <w:rFonts w:ascii="宋体" w:eastAsia="宋体" w:hAnsi="宋体" w:cs="Courier New"/>
      <w:kern w:val="0"/>
      <w:sz w:val="24"/>
      <w:szCs w:val="24"/>
    </w:rPr>
  </w:style>
  <w:style w:type="paragraph" w:customStyle="1" w:styleId="Style15">
    <w:name w:val="Style15"/>
    <w:basedOn w:val="a"/>
    <w:qFormat/>
    <w:pPr>
      <w:adjustRightInd w:val="0"/>
    </w:pPr>
    <w:rPr>
      <w:rFonts w:ascii="宋体" w:eastAsia="宋体" w:hAnsi="Calibri" w:cs="Times New Roman"/>
      <w:kern w:val="0"/>
      <w:sz w:val="24"/>
      <w:szCs w:val="24"/>
    </w:rPr>
  </w:style>
  <w:style w:type="paragraph" w:customStyle="1" w:styleId="affffffffffffffffffff9">
    <w:name w:val="二级无标题条"/>
    <w:basedOn w:val="a"/>
    <w:qFormat/>
    <w:rPr>
      <w:rFonts w:ascii="Times New Roman" w:eastAsia="宋体" w:hAnsi="Times New Roman" w:cs="Times New Roman"/>
      <w:szCs w:val="24"/>
    </w:rPr>
  </w:style>
  <w:style w:type="paragraph" w:customStyle="1" w:styleId="xl61">
    <w:name w:val="xl61"/>
    <w:basedOn w:val="a"/>
    <w:qFormat/>
    <w:pPr>
      <w:widowControl/>
      <w:pBdr>
        <w:top w:val="single" w:sz="8" w:space="0" w:color="auto"/>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2TimesNewRomanChar2">
    <w:name w:val="样式 正文首行缩进 2 + Times New Roman Char"/>
    <w:basedOn w:val="a"/>
    <w:qFormat/>
    <w:pPr>
      <w:tabs>
        <w:tab w:val="left" w:pos="0"/>
        <w:tab w:val="left" w:pos="870"/>
        <w:tab w:val="left" w:pos="3150"/>
      </w:tabs>
      <w:autoSpaceDE w:val="0"/>
      <w:autoSpaceDN w:val="0"/>
      <w:adjustRightInd w:val="0"/>
      <w:spacing w:line="360" w:lineRule="auto"/>
      <w:ind w:firstLine="527"/>
      <w:textAlignment w:val="baseline"/>
    </w:pPr>
    <w:rPr>
      <w:rFonts w:ascii="Times New Roman" w:eastAsia="宋体" w:hAnsi="Times New Roman" w:cs="Times New Roman"/>
      <w:sz w:val="24"/>
      <w:szCs w:val="28"/>
    </w:rPr>
  </w:style>
  <w:style w:type="paragraph" w:customStyle="1" w:styleId="et11">
    <w:name w:val="et11"/>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
    <w:name w:val="xl92"/>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000">
    <w:name w:val="00"/>
    <w:basedOn w:val="a"/>
    <w:pPr>
      <w:spacing w:line="520" w:lineRule="exact"/>
      <w:ind w:firstLine="437"/>
    </w:pPr>
    <w:rPr>
      <w:rFonts w:ascii="Times New Roman" w:eastAsia="宋体" w:hAnsi="Times New Roman" w:cs="Times New Roman"/>
      <w:sz w:val="24"/>
      <w:szCs w:val="24"/>
    </w:rPr>
  </w:style>
  <w:style w:type="paragraph" w:customStyle="1" w:styleId="2fff3">
    <w:name w:val="样式 小四 首行缩进:  2 字符"/>
    <w:basedOn w:val="a"/>
    <w:qFormat/>
    <w:pPr>
      <w:spacing w:line="400" w:lineRule="exact"/>
      <w:ind w:firstLineChars="200" w:firstLine="200"/>
    </w:pPr>
    <w:rPr>
      <w:rFonts w:ascii="Times New Roman" w:eastAsia="宋体" w:hAnsi="Times New Roman" w:cs="Times New Roman"/>
      <w:sz w:val="24"/>
      <w:szCs w:val="20"/>
    </w:rPr>
  </w:style>
  <w:style w:type="paragraph" w:customStyle="1" w:styleId="22Char6">
    <w:name w:val="样式 样式 纯文本 + (符号) 宋体 首行缩进:  2 字符 + 首行缩进:  2 字符 Char"/>
    <w:basedOn w:val="a"/>
    <w:qFormat/>
    <w:pPr>
      <w:ind w:firstLineChars="200" w:firstLine="560"/>
    </w:pPr>
    <w:rPr>
      <w:rFonts w:ascii="宋体" w:eastAsia="宋体" w:hAnsi="宋体" w:cs="Times New Roman"/>
      <w:sz w:val="28"/>
      <w:szCs w:val="21"/>
    </w:rPr>
  </w:style>
  <w:style w:type="paragraph" w:customStyle="1" w:styleId="font17">
    <w:name w:val="font17"/>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1H106">
    <w:name w:val="样式 标题 1H1 + 非加粗 段前: 0 磅 段后: 6 磅"/>
    <w:basedOn w:val="10"/>
    <w:qFormat/>
    <w:pPr>
      <w:widowControl/>
      <w:adjustRightInd w:val="0"/>
      <w:snapToGrid w:val="0"/>
      <w:spacing w:beforeLines="100" w:after="120" w:line="360" w:lineRule="auto"/>
    </w:pPr>
    <w:rPr>
      <w:rFonts w:eastAsia="黑体" w:cs="宋体"/>
      <w:b w:val="0"/>
      <w:bCs w:val="0"/>
      <w:sz w:val="32"/>
      <w:szCs w:val="20"/>
    </w:rPr>
  </w:style>
  <w:style w:type="paragraph" w:customStyle="1" w:styleId="WW-a">
    <w:name w:val="WW-正文（首行缩进两字）"/>
    <w:basedOn w:val="a"/>
    <w:qFormat/>
    <w:pPr>
      <w:suppressAutoHyphens/>
      <w:spacing w:line="360" w:lineRule="auto"/>
      <w:ind w:firstLine="420"/>
    </w:pPr>
    <w:rPr>
      <w:rFonts w:ascii="Times New Roman" w:eastAsia="宋体" w:hAnsi="Times New Roman" w:cs="Times New Roman"/>
      <w:kern w:val="1"/>
      <w:sz w:val="24"/>
      <w:szCs w:val="20"/>
      <w:lang w:eastAsia="ar-SA"/>
    </w:rPr>
  </w:style>
  <w:style w:type="paragraph" w:customStyle="1" w:styleId="Style24">
    <w:name w:val="Style24"/>
    <w:basedOn w:val="a"/>
    <w:qFormat/>
    <w:pPr>
      <w:adjustRightInd w:val="0"/>
      <w:spacing w:line="233" w:lineRule="exact"/>
      <w:jc w:val="center"/>
    </w:pPr>
    <w:rPr>
      <w:rFonts w:ascii="宋体" w:eastAsia="宋体" w:hAnsi="Calibri" w:cs="Times New Roman"/>
      <w:kern w:val="0"/>
      <w:sz w:val="24"/>
      <w:szCs w:val="24"/>
    </w:rPr>
  </w:style>
  <w:style w:type="paragraph" w:customStyle="1" w:styleId="affffffffffffffffffffa">
    <w:name w:val="字母编号列项（一级）"/>
    <w:qFormat/>
    <w:pPr>
      <w:tabs>
        <w:tab w:val="left" w:pos="840"/>
        <w:tab w:val="left" w:pos="1820"/>
      </w:tabs>
      <w:ind w:left="839" w:hanging="419"/>
      <w:jc w:val="both"/>
    </w:pPr>
    <w:rPr>
      <w:rFonts w:ascii="宋体"/>
      <w:sz w:val="21"/>
    </w:rPr>
  </w:style>
  <w:style w:type="paragraph" w:customStyle="1" w:styleId="WW-21">
    <w:name w:val="WW-正文文字 21"/>
    <w:basedOn w:val="a"/>
    <w:qFormat/>
    <w:pPr>
      <w:suppressAutoHyphens/>
      <w:spacing w:after="120" w:line="480" w:lineRule="auto"/>
    </w:pPr>
    <w:rPr>
      <w:rFonts w:ascii="Times New Roman" w:eastAsia="宋体" w:hAnsi="Times New Roman" w:cs="Times New Roman"/>
      <w:kern w:val="1"/>
      <w:szCs w:val="24"/>
      <w:lang w:eastAsia="ar-SA"/>
    </w:rPr>
  </w:style>
  <w:style w:type="paragraph" w:customStyle="1" w:styleId="CharChar1CharCharCharCharCharCharCharCharCharCharCharCharCharCharChar1">
    <w:name w:val="Char Char1 Char Char Char 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07512">
    <w:name w:val="样式 首行缩进:  0.75 厘米 行距: 多倍行距 1.2 字行"/>
    <w:basedOn w:val="a"/>
    <w:qFormat/>
    <w:pPr>
      <w:spacing w:before="60" w:line="460" w:lineRule="exact"/>
      <w:ind w:firstLineChars="225" w:firstLine="540"/>
    </w:pPr>
    <w:rPr>
      <w:rFonts w:ascii="宋体" w:eastAsia="宋体" w:hAnsi="宋体" w:cs="Times New Roman"/>
      <w:color w:val="008000"/>
      <w:sz w:val="24"/>
      <w:szCs w:val="24"/>
    </w:rPr>
  </w:style>
  <w:style w:type="paragraph" w:customStyle="1" w:styleId="WPSPlain">
    <w:name w:val="WPS Plain"/>
    <w:qFormat/>
  </w:style>
  <w:style w:type="paragraph" w:customStyle="1" w:styleId="xl140">
    <w:name w:val="xl1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affffffffffffffffffffb">
    <w:name w:val="文本条目标题"/>
    <w:basedOn w:val="a"/>
    <w:qFormat/>
    <w:pPr>
      <w:tabs>
        <w:tab w:val="left" w:pos="1276"/>
      </w:tabs>
      <w:spacing w:beforeLines="50" w:afterLines="50" w:line="288" w:lineRule="auto"/>
      <w:ind w:left="1274" w:hangingChars="531" w:hanging="1274"/>
    </w:pPr>
    <w:rPr>
      <w:rFonts w:ascii="Calibri" w:eastAsia="宋体" w:hAnsi="Calibri" w:cs="Times New Roman"/>
      <w:sz w:val="24"/>
    </w:rPr>
  </w:style>
  <w:style w:type="paragraph" w:customStyle="1" w:styleId="3GB23120012">
    <w:name w:val="样式 样式 样式 样式 标题 3 + 仿宋_GB2312 小三 + 段前: 0 磅 段后: 0 磅 行距: 多倍行距 1.2 字..."/>
    <w:basedOn w:val="a"/>
    <w:qFormat/>
    <w:pPr>
      <w:keepNext/>
      <w:keepLines/>
      <w:ind w:firstLineChars="100" w:firstLine="280"/>
      <w:outlineLvl w:val="2"/>
    </w:pPr>
    <w:rPr>
      <w:rFonts w:ascii="仿宋_GB2312" w:eastAsia="仿宋_GB2312" w:hAnsi="仿宋_GB2312" w:cs="宋体"/>
      <w:b/>
      <w:color w:val="000000"/>
      <w:sz w:val="28"/>
      <w:szCs w:val="20"/>
    </w:rPr>
  </w:style>
  <w:style w:type="paragraph" w:customStyle="1" w:styleId="affffffffffffffffffffc">
    <w:name w:val="附录二级条标题"/>
    <w:next w:val="40"/>
    <w:qFormat/>
    <w:pPr>
      <w:tabs>
        <w:tab w:val="left" w:pos="360"/>
        <w:tab w:val="left" w:pos="567"/>
        <w:tab w:val="left" w:pos="709"/>
        <w:tab w:val="left" w:pos="828"/>
        <w:tab w:val="left" w:pos="851"/>
        <w:tab w:val="left" w:pos="1260"/>
        <w:tab w:val="left" w:pos="1740"/>
        <w:tab w:val="left" w:pos="2160"/>
      </w:tabs>
      <w:ind w:left="360" w:hanging="360"/>
      <w:outlineLvl w:val="3"/>
    </w:pPr>
  </w:style>
  <w:style w:type="paragraph" w:customStyle="1" w:styleId="affffffffffffffffffffd">
    <w:name w:val="附录一级条标题"/>
    <w:next w:val="40"/>
    <w:qFormat/>
    <w:pPr>
      <w:tabs>
        <w:tab w:val="left" w:pos="567"/>
        <w:tab w:val="left" w:pos="709"/>
        <w:tab w:val="left" w:pos="828"/>
        <w:tab w:val="left" w:pos="1260"/>
        <w:tab w:val="left" w:pos="1740"/>
      </w:tabs>
      <w:autoSpaceDN w:val="0"/>
      <w:ind w:left="828" w:hanging="240"/>
      <w:outlineLvl w:val="2"/>
    </w:pPr>
  </w:style>
  <w:style w:type="paragraph" w:customStyle="1" w:styleId="affffffffffffffffffffe">
    <w:name w:val="附录章标题"/>
    <w:next w:val="40"/>
    <w:qFormat/>
    <w:pPr>
      <w:tabs>
        <w:tab w:val="left" w:pos="567"/>
      </w:tabs>
      <w:wordWrap w:val="0"/>
      <w:overflowPunct w:val="0"/>
      <w:autoSpaceDE w:val="0"/>
      <w:spacing w:beforeLines="50" w:afterLines="50"/>
      <w:ind w:left="567" w:hanging="567"/>
      <w:jc w:val="both"/>
      <w:textAlignment w:val="baseline"/>
      <w:outlineLvl w:val="1"/>
    </w:pPr>
    <w:rPr>
      <w:rFonts w:ascii="黑体" w:eastAsia="黑体"/>
      <w:kern w:val="21"/>
      <w:sz w:val="21"/>
    </w:rPr>
  </w:style>
  <w:style w:type="paragraph" w:customStyle="1" w:styleId="2Charf6">
    <w:name w:val="正文首行缩进2字 Char"/>
    <w:basedOn w:val="a"/>
    <w:qFormat/>
    <w:pPr>
      <w:snapToGrid w:val="0"/>
      <w:spacing w:line="460" w:lineRule="exact"/>
      <w:ind w:firstLineChars="200" w:firstLine="200"/>
    </w:pPr>
    <w:rPr>
      <w:rFonts w:ascii="Times New Roman" w:eastAsia="楷体_GB2312" w:hAnsi="Times New Roman" w:cs="Times New Roman"/>
      <w:sz w:val="24"/>
      <w:szCs w:val="24"/>
    </w:rPr>
  </w:style>
  <w:style w:type="paragraph" w:customStyle="1" w:styleId="085612">
    <w:name w:val="样式 首行缩进:  0.85 厘米 段前: 6 磅 行距: 多倍行距 1.2 字行"/>
    <w:basedOn w:val="a"/>
    <w:qFormat/>
    <w:pPr>
      <w:spacing w:before="60" w:line="288" w:lineRule="auto"/>
      <w:ind w:firstLineChars="200" w:firstLine="200"/>
    </w:pPr>
    <w:rPr>
      <w:rFonts w:ascii="Times New Roman" w:eastAsia="宋体" w:hAnsi="Times New Roman" w:cs="宋体"/>
      <w:bCs/>
      <w:color w:val="000000"/>
      <w:sz w:val="24"/>
      <w:szCs w:val="20"/>
    </w:rPr>
  </w:style>
  <w:style w:type="paragraph" w:customStyle="1" w:styleId="afffffffffffffffffffff">
    <w:name w:val="保留正文"/>
    <w:basedOn w:val="a"/>
    <w:qFormat/>
    <w:pPr>
      <w:keepNext/>
      <w:adjustRightInd w:val="0"/>
      <w:spacing w:after="160" w:line="480" w:lineRule="auto"/>
    </w:pPr>
    <w:rPr>
      <w:rFonts w:ascii="宋体" w:eastAsia="宋体" w:hAnsi="Times New Roman" w:cs="Times New Roman" w:hint="eastAsia"/>
      <w:kern w:val="0"/>
      <w:sz w:val="24"/>
      <w:szCs w:val="20"/>
    </w:rPr>
  </w:style>
  <w:style w:type="paragraph" w:customStyle="1" w:styleId="WW-15">
    <w:name w:val="WW-日期1"/>
    <w:basedOn w:val="a"/>
    <w:next w:val="a"/>
    <w:qFormat/>
    <w:pPr>
      <w:spacing w:line="360" w:lineRule="auto"/>
      <w:ind w:left="100"/>
    </w:pPr>
    <w:rPr>
      <w:rFonts w:ascii="Times New Roman" w:eastAsia="宋体" w:hAnsi="Times New Roman" w:cs="Times New Roman"/>
      <w:kern w:val="1"/>
      <w:sz w:val="24"/>
      <w:szCs w:val="24"/>
      <w:lang w:eastAsia="ar-SA"/>
    </w:rPr>
  </w:style>
  <w:style w:type="paragraph" w:customStyle="1" w:styleId="afffffffffffffffffffff0">
    <w:name w:val="表格左对齐"/>
    <w:qFormat/>
    <w:pPr>
      <w:spacing w:line="330" w:lineRule="exact"/>
      <w:ind w:left="-57" w:right="-94" w:firstLine="63"/>
    </w:pPr>
    <w:rPr>
      <w:rFonts w:ascii="宋体" w:hAnsi="宋体"/>
      <w:spacing w:val="-10"/>
      <w:szCs w:val="28"/>
      <w:lang w:val="zh-CN"/>
    </w:rPr>
  </w:style>
  <w:style w:type="paragraph" w:customStyle="1" w:styleId="WW-16">
    <w:name w:val="WW-表格1"/>
    <w:basedOn w:val="a"/>
    <w:qFormat/>
    <w:pPr>
      <w:suppressAutoHyphens/>
      <w:snapToGrid w:val="0"/>
      <w:spacing w:before="20" w:after="20"/>
      <w:jc w:val="center"/>
    </w:pPr>
    <w:rPr>
      <w:rFonts w:ascii="Times New Roman" w:eastAsia="宋体" w:hAnsi="Times New Roman" w:cs="Times New Roman"/>
      <w:kern w:val="1"/>
      <w:szCs w:val="20"/>
      <w:lang w:eastAsia="ar-SA"/>
    </w:rPr>
  </w:style>
  <w:style w:type="paragraph" w:customStyle="1" w:styleId="afffffffffffffffffffff1">
    <w:name w:val="基准脚注"/>
    <w:basedOn w:val="a"/>
    <w:qFormat/>
    <w:pPr>
      <w:widowControl/>
      <w:jc w:val="left"/>
    </w:pPr>
    <w:rPr>
      <w:rFonts w:ascii="Garamond" w:eastAsia="宋体" w:hAnsi="Garamond" w:cs="Times New Roman"/>
      <w:kern w:val="0"/>
      <w:sz w:val="22"/>
      <w:szCs w:val="24"/>
    </w:rPr>
  </w:style>
  <w:style w:type="paragraph" w:customStyle="1" w:styleId="1fffd">
    <w:name w:val="样式 题注 + 宋体 小四1"/>
    <w:basedOn w:val="ac"/>
    <w:qFormat/>
    <w:pPr>
      <w:spacing w:before="152" w:after="160" w:line="360" w:lineRule="auto"/>
      <w:ind w:firstLineChars="0" w:firstLine="0"/>
    </w:pPr>
    <w:rPr>
      <w:rFonts w:ascii="宋体" w:eastAsia="宋体" w:hAnsi="宋体" w:cs="Arial"/>
      <w:sz w:val="24"/>
      <w:szCs w:val="22"/>
    </w:rPr>
  </w:style>
  <w:style w:type="paragraph" w:customStyle="1" w:styleId="101char01230">
    <w:name w:val="101char012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fffffffffffff2">
    <w:name w:val="表格文字居中"/>
    <w:basedOn w:val="a"/>
    <w:qFormat/>
    <w:pPr>
      <w:widowControl/>
      <w:adjustRightInd w:val="0"/>
      <w:jc w:val="center"/>
    </w:pPr>
    <w:rPr>
      <w:rFonts w:ascii="宋体" w:eastAsia="宋体" w:hAnsi="宋体" w:cs="Times New Roman"/>
      <w:color w:val="000000"/>
      <w:sz w:val="24"/>
      <w:szCs w:val="21"/>
    </w:rPr>
  </w:style>
  <w:style w:type="paragraph" w:customStyle="1" w:styleId="xl826">
    <w:name w:val="xl8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GB2312101221">
    <w:name w:val="样式 (中文) 仿宋_GB2312 四号 首行缩进:  1.01 厘米 行距: 固定值 22 磅1"/>
    <w:basedOn w:val="a"/>
    <w:qFormat/>
    <w:pPr>
      <w:spacing w:line="440" w:lineRule="exact"/>
      <w:ind w:firstLine="573"/>
    </w:pPr>
    <w:rPr>
      <w:rFonts w:ascii="Times New Roman" w:eastAsia="仿宋_GB2312" w:hAnsi="Times New Roman" w:cs="Times New Roman"/>
      <w:sz w:val="24"/>
      <w:szCs w:val="20"/>
    </w:rPr>
  </w:style>
  <w:style w:type="paragraph" w:customStyle="1" w:styleId="afffffffffffffffffffff3">
    <w:name w:val="图件头"/>
    <w:basedOn w:val="a"/>
    <w:qFormat/>
    <w:pPr>
      <w:spacing w:line="360" w:lineRule="auto"/>
    </w:pPr>
    <w:rPr>
      <w:rFonts w:ascii="Times New Roman" w:eastAsia="宋体" w:hAnsi="Times New Roman" w:cs="Times New Roman"/>
      <w:b/>
      <w:bCs/>
      <w:sz w:val="24"/>
      <w:szCs w:val="24"/>
    </w:rPr>
  </w:style>
  <w:style w:type="paragraph" w:customStyle="1" w:styleId="afffffffffffffffffffff4">
    <w:name w:val="样式 正文首行缩进"/>
    <w:basedOn w:val="a4"/>
    <w:qFormat/>
    <w:pPr>
      <w:suppressAutoHyphens w:val="0"/>
      <w:topLinePunct w:val="0"/>
      <w:snapToGrid w:val="0"/>
      <w:spacing w:line="300" w:lineRule="auto"/>
      <w:ind w:firstLineChars="200" w:firstLine="560"/>
      <w:textAlignment w:val="auto"/>
    </w:pPr>
    <w:rPr>
      <w:bCs/>
      <w:color w:val="000000"/>
    </w:rPr>
  </w:style>
  <w:style w:type="paragraph" w:customStyle="1" w:styleId="WW-b">
    <w:name w:val="WW-文档结构图"/>
    <w:basedOn w:val="a"/>
    <w:qFormat/>
    <w:pPr>
      <w:shd w:val="clear" w:color="auto" w:fill="000080"/>
      <w:suppressAutoHyphens/>
      <w:spacing w:line="360" w:lineRule="auto"/>
    </w:pPr>
    <w:rPr>
      <w:rFonts w:ascii="Times New Roman" w:eastAsia="宋体" w:hAnsi="Times New Roman" w:cs="Times New Roman"/>
      <w:kern w:val="1"/>
      <w:sz w:val="24"/>
      <w:szCs w:val="24"/>
      <w:lang w:eastAsia="ar-SA"/>
    </w:rPr>
  </w:style>
  <w:style w:type="paragraph" w:customStyle="1" w:styleId="4f6">
    <w:name w:val="样式正4中"/>
    <w:basedOn w:val="a"/>
    <w:qFormat/>
    <w:pPr>
      <w:spacing w:line="520" w:lineRule="exact"/>
      <w:jc w:val="center"/>
    </w:pPr>
    <w:rPr>
      <w:rFonts w:ascii="宋体" w:eastAsia="宋体" w:hAnsi="宋体" w:cs="Times New Roman"/>
      <w:bCs/>
      <w:color w:val="000000"/>
      <w:sz w:val="28"/>
      <w:szCs w:val="28"/>
    </w:rPr>
  </w:style>
  <w:style w:type="paragraph" w:customStyle="1" w:styleId="3fa">
    <w:name w:val="正文3"/>
    <w:qFormat/>
    <w:pPr>
      <w:widowControl w:val="0"/>
      <w:adjustRightInd w:val="0"/>
      <w:spacing w:line="360" w:lineRule="atLeast"/>
    </w:pPr>
    <w:rPr>
      <w:rFonts w:ascii="宋体" w:hint="eastAsia"/>
      <w:sz w:val="24"/>
    </w:rPr>
  </w:style>
  <w:style w:type="paragraph" w:customStyle="1" w:styleId="b3-1-1">
    <w:name w:val="b3-1-1"/>
    <w:qFormat/>
    <w:pPr>
      <w:tabs>
        <w:tab w:val="left" w:pos="480"/>
      </w:tabs>
      <w:ind w:left="480" w:firstLine="480"/>
    </w:pPr>
    <w:rPr>
      <w:rFonts w:eastAsia="黑体"/>
      <w:b/>
      <w:bCs/>
      <w:sz w:val="24"/>
    </w:rPr>
  </w:style>
  <w:style w:type="paragraph" w:customStyle="1" w:styleId="afffffffffffffffffffff5">
    <w:name w:val="我的样式"/>
    <w:basedOn w:val="a"/>
    <w:qFormat/>
    <w:pPr>
      <w:spacing w:line="360" w:lineRule="auto"/>
      <w:ind w:firstLineChars="192" w:firstLine="538"/>
    </w:pPr>
    <w:rPr>
      <w:rFonts w:ascii="Times New Roman" w:eastAsia="宋体" w:hAnsi="Times New Roman" w:cs="Times New Roman"/>
      <w:kern w:val="0"/>
      <w:sz w:val="28"/>
      <w:szCs w:val="24"/>
    </w:rPr>
  </w:style>
  <w:style w:type="paragraph" w:customStyle="1" w:styleId="et23">
    <w:name w:val="et23"/>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1fffe">
    <w:name w:val="报告标题1"/>
    <w:basedOn w:val="30"/>
    <w:qFormat/>
    <w:pPr>
      <w:tabs>
        <w:tab w:val="left" w:pos="0"/>
      </w:tabs>
      <w:spacing w:beforeLines="100" w:line="360" w:lineRule="auto"/>
      <w:ind w:left="562" w:hanging="420"/>
      <w:outlineLvl w:val="0"/>
    </w:pPr>
    <w:rPr>
      <w:kern w:val="0"/>
      <w:sz w:val="32"/>
      <w:szCs w:val="32"/>
    </w:rPr>
  </w:style>
  <w:style w:type="paragraph" w:customStyle="1" w:styleId="afffffffffffffffffffff6">
    <w:name w:val="四级 冯"/>
    <w:basedOn w:val="40"/>
    <w:qFormat/>
    <w:pPr>
      <w:spacing w:beforeLines="50" w:after="0" w:line="460" w:lineRule="exact"/>
    </w:pPr>
    <w:rPr>
      <w:rFonts w:ascii="Times New Roman" w:eastAsia="宋体" w:hAnsi="Times New Roman" w:cs="Times New Roman"/>
      <w:sz w:val="24"/>
      <w:szCs w:val="24"/>
    </w:rPr>
  </w:style>
  <w:style w:type="paragraph" w:customStyle="1" w:styleId="333">
    <w:name w:val="样式 标题 3三级 标题 3 + 黑体 小四 非加粗"/>
    <w:basedOn w:val="30"/>
    <w:qFormat/>
    <w:pPr>
      <w:tabs>
        <w:tab w:val="left" w:pos="1260"/>
      </w:tabs>
      <w:spacing w:before="0" w:line="360" w:lineRule="auto"/>
      <w:ind w:left="1260" w:hanging="420"/>
    </w:pPr>
    <w:rPr>
      <w:rFonts w:eastAsia="黑体"/>
      <w:bCs w:val="0"/>
      <w:spacing w:val="6"/>
      <w:szCs w:val="28"/>
    </w:rPr>
  </w:style>
  <w:style w:type="paragraph" w:customStyle="1" w:styleId="afffffffffffffffffffff7">
    <w:name w:val="二期表标题"/>
    <w:basedOn w:val="ac"/>
    <w:qFormat/>
    <w:pPr>
      <w:spacing w:before="152" w:after="160" w:line="480" w:lineRule="exact"/>
      <w:ind w:firstLineChars="0" w:firstLine="0"/>
      <w:jc w:val="center"/>
    </w:pPr>
    <w:rPr>
      <w:rFonts w:ascii="Arial" w:hAnsi="Arial" w:cs="宋体"/>
      <w:sz w:val="28"/>
      <w:szCs w:val="22"/>
    </w:rPr>
  </w:style>
  <w:style w:type="paragraph" w:customStyle="1" w:styleId="075121">
    <w:name w:val="样式 首行缩进:  0.75 厘米 行距: 多倍行距 1.2 字行1"/>
    <w:basedOn w:val="a"/>
    <w:qFormat/>
    <w:pPr>
      <w:spacing w:line="288" w:lineRule="auto"/>
      <w:ind w:firstLine="425"/>
    </w:pPr>
    <w:rPr>
      <w:rFonts w:ascii="Times New Roman" w:eastAsia="宋体" w:hAnsi="Times New Roman" w:cs="宋体"/>
      <w:bCs/>
      <w:color w:val="000000"/>
      <w:sz w:val="24"/>
      <w:szCs w:val="21"/>
    </w:rPr>
  </w:style>
  <w:style w:type="paragraph" w:customStyle="1" w:styleId="afffffffffffffffffffff8">
    <w:name w:val="小标"/>
    <w:basedOn w:val="a"/>
    <w:qFormat/>
    <w:pPr>
      <w:widowControl/>
      <w:ind w:firstLineChars="200" w:firstLine="482"/>
      <w:jc w:val="left"/>
    </w:pPr>
    <w:rPr>
      <w:rFonts w:ascii="Times New Roman" w:eastAsia="宋体" w:hAnsi="Times New Roman" w:cs="Times New Roman"/>
      <w:b/>
      <w:bCs/>
      <w:kern w:val="0"/>
      <w:sz w:val="24"/>
      <w:szCs w:val="24"/>
    </w:rPr>
  </w:style>
  <w:style w:type="paragraph" w:customStyle="1" w:styleId="CharCharCharCharCharCharCharCharCharCharCharCharCharCharCharCharChar0">
    <w:name w:val="样式 Char Char Char Char Char Char Char Char Char Char Char Char Char Char Char Char Char"/>
    <w:basedOn w:val="ab"/>
    <w:qFormat/>
    <w:pPr>
      <w:widowControl/>
      <w:overflowPunct w:val="0"/>
      <w:autoSpaceDE w:val="0"/>
      <w:autoSpaceDN w:val="0"/>
      <w:adjustRightInd w:val="0"/>
      <w:snapToGrid w:val="0"/>
      <w:ind w:firstLineChars="200" w:firstLine="491"/>
      <w:jc w:val="center"/>
      <w:textAlignment w:val="baseline"/>
    </w:pPr>
    <w:rPr>
      <w:kern w:val="0"/>
      <w:sz w:val="24"/>
      <w:szCs w:val="24"/>
    </w:rPr>
  </w:style>
  <w:style w:type="paragraph" w:customStyle="1" w:styleId="0011">
    <w:name w:val="样式 题注 + 居中 段前: 0 磅 段后: 0 磅 行距: 固定值 11 磅"/>
    <w:basedOn w:val="ac"/>
    <w:next w:val="a"/>
    <w:qFormat/>
    <w:pPr>
      <w:spacing w:line="240" w:lineRule="auto"/>
      <w:ind w:firstLineChars="0" w:firstLine="0"/>
      <w:jc w:val="center"/>
    </w:pPr>
    <w:rPr>
      <w:rFonts w:ascii="Times New Roman" w:eastAsia="宋体" w:hAnsi="Times New Roman" w:cs="Times New Roman"/>
      <w:sz w:val="24"/>
      <w:szCs w:val="24"/>
    </w:rPr>
  </w:style>
  <w:style w:type="paragraph" w:customStyle="1" w:styleId="afffffffffffffffffffff9">
    <w:name w:val="二级标题（海诚）"/>
    <w:basedOn w:val="20"/>
    <w:qFormat/>
    <w:pPr>
      <w:keepNext w:val="0"/>
      <w:keepLines w:val="0"/>
      <w:spacing w:before="100" w:beforeAutospacing="1" w:after="0" w:line="360" w:lineRule="auto"/>
      <w:jc w:val="center"/>
    </w:pPr>
    <w:rPr>
      <w:rFonts w:ascii="Times New Roman" w:eastAsia="黑体" w:hAnsi="Times New Roman" w:cs="Times New Roman"/>
      <w:b w:val="0"/>
      <w:bCs w:val="0"/>
      <w:sz w:val="28"/>
      <w:szCs w:val="20"/>
    </w:rPr>
  </w:style>
  <w:style w:type="paragraph" w:customStyle="1" w:styleId="title2">
    <w:name w:val="title2"/>
    <w:basedOn w:val="a"/>
    <w:qFormat/>
    <w:pPr>
      <w:widowControl/>
      <w:spacing w:before="100" w:beforeAutospacing="1" w:after="100" w:afterAutospacing="1" w:line="312" w:lineRule="auto"/>
      <w:jc w:val="left"/>
    </w:pPr>
    <w:rPr>
      <w:rFonts w:ascii="Times New Roman" w:eastAsia="宋体" w:hAnsi="Times New Roman" w:cs="Times New Roman"/>
      <w:kern w:val="0"/>
      <w:szCs w:val="21"/>
    </w:rPr>
  </w:style>
  <w:style w:type="paragraph" w:customStyle="1" w:styleId="Char221">
    <w:name w:val="样式 样式 正文首行缩进正文首行缩进 Char + 首行缩进:  2 字符 + 首行缩进:  2 字符"/>
    <w:basedOn w:val="a"/>
    <w:qFormat/>
    <w:pPr>
      <w:adjustRightInd w:val="0"/>
      <w:snapToGrid w:val="0"/>
      <w:spacing w:before="60" w:line="460" w:lineRule="exact"/>
      <w:ind w:firstLineChars="200" w:firstLine="480"/>
      <w:textAlignment w:val="baseline"/>
    </w:pPr>
    <w:rPr>
      <w:rFonts w:ascii="宋体" w:eastAsia="宋体" w:hAnsi="Times New Roman" w:cs="Times New Roman"/>
      <w:sz w:val="24"/>
      <w:szCs w:val="20"/>
      <w:lang w:val="zh-CN"/>
    </w:rPr>
  </w:style>
  <w:style w:type="paragraph" w:customStyle="1" w:styleId="-5-">
    <w:name w:val="表内-5-居中"/>
    <w:basedOn w:val="a"/>
    <w:qFormat/>
    <w:pPr>
      <w:autoSpaceDE w:val="0"/>
      <w:autoSpaceDN w:val="0"/>
      <w:snapToGrid w:val="0"/>
      <w:jc w:val="center"/>
    </w:pPr>
    <w:rPr>
      <w:rFonts w:ascii="Times New Roman" w:eastAsia="宋体" w:hAnsi="Times New Roman" w:cs="Times New Roman"/>
      <w:kern w:val="0"/>
      <w:szCs w:val="21"/>
    </w:rPr>
  </w:style>
  <w:style w:type="paragraph" w:customStyle="1" w:styleId="-23">
    <w:name w:val="表格正文-2"/>
    <w:basedOn w:val="a"/>
    <w:qFormat/>
    <w:pPr>
      <w:spacing w:line="360" w:lineRule="exact"/>
      <w:jc w:val="center"/>
    </w:pPr>
    <w:rPr>
      <w:rFonts w:ascii="Times New Roman" w:eastAsia="宋体" w:hAnsi="Times New Roman" w:cs="Times New Roman"/>
      <w:snapToGrid w:val="0"/>
      <w:kern w:val="0"/>
      <w:szCs w:val="21"/>
    </w:rPr>
  </w:style>
  <w:style w:type="paragraph" w:customStyle="1" w:styleId="TimesNewRomanGB231222">
    <w:name w:val="样式 二级标题 + (西文) Times New Roman (中文) 仿宋_GB2312 行距: 固定值 22 磅"/>
    <w:basedOn w:val="a"/>
    <w:qFormat/>
    <w:pPr>
      <w:spacing w:before="60" w:line="460" w:lineRule="exact"/>
      <w:outlineLvl w:val="1"/>
    </w:pPr>
    <w:rPr>
      <w:rFonts w:ascii="Times New Roman" w:eastAsia="仿宋_GB2312" w:hAnsi="Times New Roman" w:cs="宋体"/>
      <w:b/>
      <w:bCs/>
      <w:sz w:val="28"/>
      <w:szCs w:val="28"/>
    </w:rPr>
  </w:style>
  <w:style w:type="paragraph" w:customStyle="1" w:styleId="afffffffffffffffffffffa">
    <w:name w:val="标准"/>
    <w:basedOn w:val="a"/>
    <w:qFormat/>
    <w:pPr>
      <w:adjustRightInd w:val="0"/>
      <w:spacing w:line="480" w:lineRule="exact"/>
      <w:textAlignment w:val="baseline"/>
    </w:pPr>
    <w:rPr>
      <w:rFonts w:ascii="Times New Roman" w:eastAsia="宋体" w:hAnsi="Times New Roman" w:cs="Times New Roman"/>
      <w:kern w:val="0"/>
      <w:sz w:val="28"/>
      <w:szCs w:val="20"/>
      <w:lang w:val="en-GB" w:eastAsia="en-GB"/>
    </w:rPr>
  </w:style>
  <w:style w:type="paragraph" w:customStyle="1" w:styleId="2fff4">
    <w:name w:val="标题2.最后修改."/>
    <w:basedOn w:val="a"/>
    <w:qFormat/>
    <w:pPr>
      <w:keepNext/>
      <w:keepLines/>
      <w:spacing w:beforeLines="150" w:afterLines="50" w:line="360" w:lineRule="auto"/>
      <w:ind w:firstLineChars="200" w:firstLine="562"/>
      <w:outlineLvl w:val="1"/>
    </w:pPr>
    <w:rPr>
      <w:rFonts w:ascii="黑体" w:eastAsia="黑体" w:hAnsi="Arial" w:cs="宋体"/>
      <w:b/>
      <w:color w:val="000000"/>
      <w:sz w:val="28"/>
      <w:szCs w:val="20"/>
    </w:rPr>
  </w:style>
  <w:style w:type="paragraph" w:customStyle="1" w:styleId="1013">
    <w:name w:val="样式 样式 正文1 + 段前: 0.1 行 + 红色"/>
    <w:basedOn w:val="101"/>
    <w:qFormat/>
    <w:pPr>
      <w:widowControl/>
      <w:jc w:val="left"/>
    </w:pPr>
    <w:rPr>
      <w:rFonts w:ascii="宋体" w:hAnsi="宋体" w:cs="宋体"/>
      <w:color w:val="FF0000"/>
      <w:kern w:val="0"/>
    </w:rPr>
  </w:style>
  <w:style w:type="paragraph" w:customStyle="1" w:styleId="afffffffffffffffffffffb">
    <w:name w:val="表格标题居中"/>
    <w:basedOn w:val="afffffffffffffffffffff2"/>
    <w:qFormat/>
    <w:pPr>
      <w:widowControl w:val="0"/>
      <w:tabs>
        <w:tab w:val="left" w:pos="180"/>
        <w:tab w:val="center" w:pos="279"/>
      </w:tabs>
      <w:adjustRightInd/>
    </w:pPr>
    <w:rPr>
      <w:rFonts w:ascii="Times New Roman" w:eastAsia="黑体" w:hint="eastAsia"/>
      <w:sz w:val="21"/>
    </w:rPr>
  </w:style>
  <w:style w:type="paragraph" w:customStyle="1" w:styleId="209921">
    <w:name w:val="样式 样式 样式 正文文本缩进 + 左侧:  2 字符 首行缩进:  0.99 厘米 + 首行缩进:  2 字符 + 段后: 1..."/>
    <w:basedOn w:val="a"/>
    <w:qFormat/>
    <w:pPr>
      <w:snapToGrid w:val="0"/>
      <w:spacing w:line="300" w:lineRule="auto"/>
      <w:ind w:firstLine="567"/>
      <w:textAlignment w:val="baseline"/>
    </w:pPr>
    <w:rPr>
      <w:rFonts w:ascii="宋体" w:eastAsia="宋体" w:hAnsi="Times New Roman" w:cs="宋体"/>
      <w:snapToGrid w:val="0"/>
      <w:kern w:val="28"/>
      <w:sz w:val="28"/>
      <w:szCs w:val="20"/>
    </w:rPr>
  </w:style>
  <w:style w:type="paragraph" w:customStyle="1" w:styleId="afffffffffffffffffffffc">
    <w:name w:val="框图"/>
    <w:basedOn w:val="a"/>
    <w:qFormat/>
    <w:pPr>
      <w:spacing w:line="360" w:lineRule="exact"/>
      <w:jc w:val="center"/>
    </w:pPr>
    <w:rPr>
      <w:rFonts w:ascii="宋体" w:eastAsia="宋体" w:hAnsi="Times New Roman" w:cs="Times New Roman"/>
      <w:sz w:val="20"/>
      <w:szCs w:val="20"/>
    </w:rPr>
  </w:style>
  <w:style w:type="paragraph" w:customStyle="1" w:styleId="afffffffffffffffffffffd">
    <w:name w:val="表格内"/>
    <w:basedOn w:val="a"/>
    <w:qFormat/>
    <w:pPr>
      <w:adjustRightInd w:val="0"/>
      <w:spacing w:line="240" w:lineRule="atLeast"/>
      <w:jc w:val="center"/>
      <w:textAlignment w:val="baseline"/>
    </w:pPr>
    <w:rPr>
      <w:rFonts w:ascii="宋体" w:eastAsia="宋体" w:hAnsi="Times New Roman" w:cs="Times New Roman"/>
      <w:bCs/>
      <w:color w:val="000000"/>
      <w:kern w:val="0"/>
      <w:sz w:val="28"/>
      <w:szCs w:val="28"/>
    </w:rPr>
  </w:style>
  <w:style w:type="paragraph" w:customStyle="1" w:styleId="CharCharChar2Char1">
    <w:name w:val="Char Char Char2 Char1"/>
    <w:basedOn w:val="a"/>
    <w:qFormat/>
    <w:pPr>
      <w:tabs>
        <w:tab w:val="left" w:pos="432"/>
      </w:tabs>
      <w:ind w:left="432" w:hanging="432"/>
    </w:pPr>
    <w:rPr>
      <w:rFonts w:ascii="Times New Roman" w:eastAsia="宋体" w:hAnsi="Times New Roman" w:cs="Times New Roman"/>
      <w:szCs w:val="24"/>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18"/>
      <w:szCs w:val="18"/>
    </w:rPr>
  </w:style>
  <w:style w:type="paragraph" w:customStyle="1" w:styleId="123">
    <w:name w:val="表标题12"/>
    <w:basedOn w:val="a"/>
    <w:qFormat/>
    <w:pPr>
      <w:spacing w:beforeLines="100"/>
    </w:pPr>
    <w:rPr>
      <w:rFonts w:ascii="Times New Roman" w:eastAsia="黑体" w:hAnsi="Times New Roman" w:cs="Times New Roman"/>
      <w:b/>
      <w:sz w:val="24"/>
      <w:szCs w:val="24"/>
    </w:rPr>
  </w:style>
  <w:style w:type="paragraph" w:customStyle="1" w:styleId="3CharCharChar">
    <w:name w:val="样式3 Char Char Char"/>
    <w:basedOn w:val="ab"/>
    <w:qFormat/>
    <w:pPr>
      <w:widowControl/>
      <w:overflowPunct w:val="0"/>
      <w:autoSpaceDE w:val="0"/>
      <w:autoSpaceDN w:val="0"/>
      <w:adjustRightInd w:val="0"/>
      <w:snapToGrid w:val="0"/>
      <w:spacing w:line="460" w:lineRule="exact"/>
      <w:ind w:firstLineChars="200" w:firstLine="491"/>
      <w:jc w:val="center"/>
      <w:textAlignment w:val="baseline"/>
    </w:pPr>
    <w:rPr>
      <w:kern w:val="0"/>
      <w:sz w:val="24"/>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qqq">
    <w:name w:val="样式qqq"/>
    <w:basedOn w:val="a"/>
    <w:qFormat/>
    <w:pPr>
      <w:spacing w:line="360" w:lineRule="auto"/>
    </w:pPr>
    <w:rPr>
      <w:rFonts w:ascii="Times New Roman" w:eastAsia="宋体" w:hAnsi="Times New Roman" w:cs="Times New Roman"/>
      <w:szCs w:val="24"/>
    </w:rPr>
  </w:style>
  <w:style w:type="paragraph" w:customStyle="1" w:styleId="-10">
    <w:name w:val="封面-1"/>
    <w:basedOn w:val="a"/>
    <w:qFormat/>
    <w:pPr>
      <w:adjustRightInd w:val="0"/>
      <w:snapToGrid w:val="0"/>
      <w:spacing w:line="360" w:lineRule="auto"/>
      <w:jc w:val="center"/>
    </w:pPr>
    <w:rPr>
      <w:rFonts w:ascii="Times New Roman" w:eastAsia="隶书" w:hAnsi="Times New Roman" w:cs="Times New Roman"/>
      <w:b/>
      <w:sz w:val="44"/>
      <w:szCs w:val="24"/>
    </w:rPr>
  </w:style>
  <w:style w:type="paragraph" w:customStyle="1" w:styleId="font12">
    <w:name w:val="font12"/>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88">
    <w:name w:val="xl88"/>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5TimesNewRoman">
    <w:name w:val="样式 样式5 + Times New Roman"/>
    <w:basedOn w:val="5f2"/>
    <w:qFormat/>
    <w:pPr>
      <w:keepNext w:val="0"/>
      <w:keepLines w:val="0"/>
      <w:snapToGrid/>
      <w:spacing w:before="0" w:after="0" w:line="500" w:lineRule="exact"/>
      <w:ind w:firstLine="480"/>
      <w:outlineLvl w:val="9"/>
    </w:pPr>
    <w:rPr>
      <w:rFonts w:eastAsia="宋体"/>
      <w:b w:val="0"/>
      <w:bCs w:val="0"/>
      <w:color w:val="000000"/>
      <w:spacing w:val="0"/>
      <w:sz w:val="21"/>
      <w:szCs w:val="24"/>
    </w:rPr>
  </w:style>
  <w:style w:type="paragraph" w:customStyle="1" w:styleId="CharCharCharCharCharChar1CharCharCharChar3">
    <w:name w:val="Char Char Char Char Char Char1 Char Char Char Char3"/>
    <w:basedOn w:val="a"/>
    <w:qFormat/>
    <w:rPr>
      <w:rFonts w:ascii="Times New Roman" w:eastAsia="宋体" w:hAnsi="Times New Roman" w:cs="Times New Roman"/>
      <w:sz w:val="24"/>
      <w:szCs w:val="24"/>
    </w:rPr>
  </w:style>
  <w:style w:type="paragraph" w:customStyle="1" w:styleId="afffffffffffffffffffffe">
    <w:name w:val="标题一"/>
    <w:basedOn w:val="10"/>
    <w:qFormat/>
    <w:pPr>
      <w:adjustRightInd w:val="0"/>
      <w:snapToGrid w:val="0"/>
      <w:spacing w:beforeLines="100" w:afterLines="50" w:line="300" w:lineRule="auto"/>
    </w:pPr>
    <w:rPr>
      <w:b w:val="0"/>
      <w:bCs w:val="0"/>
      <w:snapToGrid w:val="0"/>
      <w:kern w:val="0"/>
      <w:sz w:val="30"/>
    </w:rPr>
  </w:style>
  <w:style w:type="paragraph" w:customStyle="1" w:styleId="390">
    <w:name w:val="样式 和桥正文 + (中文) 黑体 居中 段前: 3.9 磅"/>
    <w:qFormat/>
    <w:pPr>
      <w:jc w:val="center"/>
    </w:pPr>
    <w:rPr>
      <w:szCs w:val="24"/>
    </w:rPr>
  </w:style>
  <w:style w:type="paragraph" w:customStyle="1" w:styleId="affffffffffffffffffffff">
    <w:name w:val="和桥正文"/>
    <w:basedOn w:val="a"/>
    <w:qFormat/>
    <w:pPr>
      <w:adjustRightInd w:val="0"/>
      <w:snapToGrid w:val="0"/>
      <w:spacing w:line="360" w:lineRule="auto"/>
      <w:ind w:firstLine="482"/>
      <w:textAlignment w:val="baseline"/>
    </w:pPr>
    <w:rPr>
      <w:rFonts w:ascii="宋体" w:eastAsia="宋体" w:hAnsi="宋体" w:cs="宋体"/>
      <w:snapToGrid w:val="0"/>
      <w:kern w:val="24"/>
      <w:sz w:val="24"/>
      <w:szCs w:val="21"/>
    </w:rPr>
  </w:style>
  <w:style w:type="paragraph" w:customStyle="1" w:styleId="affffffffffffffffffffff0">
    <w:name w:val="样式 表标"/>
    <w:basedOn w:val="a"/>
    <w:qFormat/>
    <w:pPr>
      <w:spacing w:line="300" w:lineRule="auto"/>
      <w:jc w:val="center"/>
    </w:pPr>
    <w:rPr>
      <w:rFonts w:ascii="黑体" w:eastAsia="黑体" w:hAnsi="Times New Roman" w:cs="Times New Roman"/>
      <w:bCs/>
      <w:color w:val="000000"/>
      <w:sz w:val="24"/>
      <w:szCs w:val="20"/>
      <w:u w:color="FFFFFF"/>
    </w:rPr>
  </w:style>
  <w:style w:type="paragraph" w:customStyle="1" w:styleId="3fb">
    <w:name w:val="标题3.最后修改"/>
    <w:basedOn w:val="a"/>
    <w:qFormat/>
    <w:pPr>
      <w:keepNext/>
      <w:keepLines/>
      <w:adjustRightInd w:val="0"/>
      <w:spacing w:beforeLines="50" w:line="360" w:lineRule="auto"/>
      <w:ind w:firstLineChars="200" w:firstLine="482"/>
      <w:outlineLvl w:val="2"/>
    </w:pPr>
    <w:rPr>
      <w:rFonts w:ascii="宋体" w:eastAsia="宋体" w:hAnsi="宋体" w:cs="宋体"/>
      <w:b/>
      <w:color w:val="000000"/>
      <w:kern w:val="0"/>
      <w:sz w:val="24"/>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px14style2">
    <w:name w:val="px14 style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ffffffffffffff1">
    <w:name w:val="样式"/>
    <w:basedOn w:val="a"/>
    <w:qFormat/>
    <w:pPr>
      <w:jc w:val="center"/>
      <w:textAlignment w:val="baseline"/>
    </w:pPr>
    <w:rPr>
      <w:rFonts w:ascii="Times New Roman" w:eastAsia="仿宋_GB2312" w:hAnsi="Times New Roman" w:cs="Times New Roman"/>
      <w:kern w:val="28"/>
      <w:position w:val="-14"/>
      <w:sz w:val="24"/>
      <w:szCs w:val="20"/>
    </w:rPr>
  </w:style>
  <w:style w:type="paragraph" w:customStyle="1" w:styleId="6d">
    <w:name w:val="表格下方正文6"/>
    <w:basedOn w:val="a"/>
    <w:qFormat/>
    <w:pPr>
      <w:spacing w:before="300" w:line="460" w:lineRule="exact"/>
      <w:ind w:firstLineChars="200" w:firstLine="480"/>
    </w:pPr>
    <w:rPr>
      <w:rFonts w:ascii="Times New Roman" w:eastAsia="宋体" w:hAnsi="Times New Roman" w:cs="宋体"/>
      <w:snapToGrid w:val="0"/>
      <w:kern w:val="0"/>
      <w:sz w:val="24"/>
      <w:szCs w:val="20"/>
    </w:rPr>
  </w:style>
  <w:style w:type="paragraph" w:customStyle="1" w:styleId="CharCharChar2CharCharCharCharCharCharCharCharCharCharChar1">
    <w:name w:val="Char Char Char2 Char Char Char Char Char Char Char Char Char Char Char1"/>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aaaaaaaaa">
    <w:name w:val="aaaaaaaaaa"/>
    <w:basedOn w:val="1ff8"/>
    <w:qFormat/>
    <w:pPr>
      <w:jc w:val="center"/>
    </w:pPr>
    <w:rPr>
      <w:bCs w:val="0"/>
      <w:kern w:val="2"/>
      <w:sz w:val="36"/>
      <w:szCs w:val="36"/>
    </w:rPr>
  </w:style>
  <w:style w:type="paragraph" w:customStyle="1" w:styleId="-0061">
    <w:name w:val="样式 表格文字居中 + 右侧:  -0.06 字符1"/>
    <w:basedOn w:val="a"/>
    <w:qFormat/>
    <w:pPr>
      <w:autoSpaceDE w:val="0"/>
      <w:autoSpaceDN w:val="0"/>
      <w:adjustRightInd w:val="0"/>
      <w:snapToGrid w:val="0"/>
      <w:jc w:val="center"/>
    </w:pPr>
    <w:rPr>
      <w:rFonts w:ascii="仿宋_GB2312" w:eastAsia="仿宋_GB2312" w:hAnsi="宋体" w:cs="Times New Roman"/>
      <w:color w:val="000000"/>
      <w:sz w:val="24"/>
      <w:szCs w:val="20"/>
    </w:rPr>
  </w:style>
  <w:style w:type="paragraph" w:customStyle="1" w:styleId="affffffffffffffffffffff2">
    <w:name w:val="样式 题注 + (符号) 宋体"/>
    <w:basedOn w:val="ac"/>
    <w:qFormat/>
    <w:pPr>
      <w:spacing w:line="360" w:lineRule="auto"/>
      <w:ind w:firstLineChars="0" w:firstLine="0"/>
      <w:jc w:val="center"/>
    </w:pPr>
    <w:rPr>
      <w:rFonts w:ascii="Arial" w:eastAsia="宋体" w:hAnsi="Arial" w:cs="Arial"/>
      <w:sz w:val="21"/>
      <w:szCs w:val="21"/>
    </w:rPr>
  </w:style>
  <w:style w:type="paragraph" w:customStyle="1" w:styleId="CharCharChar3Char5">
    <w:name w:val="Char Char Char3 Char5"/>
    <w:basedOn w:val="a"/>
    <w:qFormat/>
    <w:rPr>
      <w:rFonts w:ascii="Times New Roman" w:eastAsia="宋体" w:hAnsi="Times New Roman" w:cs="Times New Roman"/>
      <w:szCs w:val="20"/>
    </w:rPr>
  </w:style>
  <w:style w:type="paragraph" w:customStyle="1" w:styleId="1ffff">
    <w:name w:val="项目符号1"/>
    <w:basedOn w:val="a"/>
    <w:qFormat/>
    <w:pPr>
      <w:tabs>
        <w:tab w:val="left" w:pos="935"/>
      </w:tabs>
      <w:snapToGrid w:val="0"/>
      <w:spacing w:before="120" w:after="120" w:line="312" w:lineRule="auto"/>
      <w:ind w:left="935" w:hanging="420"/>
    </w:pPr>
    <w:rPr>
      <w:rFonts w:ascii="Arial" w:eastAsia="楷体_GB2312" w:hAnsi="Arial" w:cs="Times New Roman"/>
      <w:b/>
      <w:sz w:val="28"/>
      <w:szCs w:val="20"/>
    </w:rPr>
  </w:style>
  <w:style w:type="paragraph" w:customStyle="1" w:styleId="2fff5">
    <w:name w:val="样式 正文首行缩进 + 浅蓝 首行缩进:  2 字符"/>
    <w:basedOn w:val="a4"/>
    <w:qFormat/>
    <w:pPr>
      <w:suppressAutoHyphens w:val="0"/>
      <w:topLinePunct w:val="0"/>
      <w:snapToGrid w:val="0"/>
      <w:spacing w:line="300" w:lineRule="auto"/>
      <w:ind w:firstLineChars="200" w:firstLine="560"/>
      <w:textAlignment w:val="auto"/>
    </w:pPr>
    <w:rPr>
      <w:rFonts w:cs="宋体"/>
      <w:color w:val="000000"/>
    </w:rPr>
  </w:style>
  <w:style w:type="paragraph" w:customStyle="1" w:styleId="affffffffffffffffffffff3">
    <w:name w:val="样式 普通文字 + 两端对齐"/>
    <w:basedOn w:val="af6"/>
    <w:qFormat/>
    <w:pPr>
      <w:spacing w:line="240" w:lineRule="atLeast"/>
    </w:pPr>
    <w:rPr>
      <w:rFonts w:ascii="Times New Roman" w:eastAsia="仿宋_GB2312" w:cs="宋体"/>
      <w:kern w:val="0"/>
      <w:sz w:val="24"/>
      <w:szCs w:val="20"/>
    </w:rPr>
  </w:style>
  <w:style w:type="paragraph" w:customStyle="1" w:styleId="016">
    <w:name w:val="生态正文01"/>
    <w:basedOn w:val="01"/>
    <w:qFormat/>
    <w:pPr>
      <w:spacing w:line="540" w:lineRule="exact"/>
      <w:ind w:firstLine="560"/>
    </w:pPr>
    <w:rPr>
      <w:rFonts w:asciiTheme="minorHAnsi" w:eastAsia="仿宋_GB2312" w:hAnsiTheme="minorHAnsi" w:cstheme="minorBidi"/>
      <w:bCs/>
      <w:kern w:val="2"/>
      <w:sz w:val="28"/>
      <w:szCs w:val="18"/>
    </w:rPr>
  </w:style>
  <w:style w:type="paragraph" w:customStyle="1" w:styleId="affffffffffffffffffffff4">
    <w:name w:val="小一 加粗 居中"/>
    <w:basedOn w:val="a"/>
    <w:qFormat/>
    <w:pPr>
      <w:spacing w:line="360" w:lineRule="auto"/>
      <w:ind w:firstLine="420"/>
      <w:jc w:val="center"/>
    </w:pPr>
    <w:rPr>
      <w:rFonts w:ascii="Times New Roman" w:eastAsia="宋体" w:hAnsi="Times New Roman" w:cs="宋体"/>
      <w:b/>
      <w:bCs/>
      <w:spacing w:val="40"/>
      <w:sz w:val="48"/>
      <w:szCs w:val="20"/>
    </w:rPr>
  </w:style>
  <w:style w:type="paragraph" w:customStyle="1" w:styleId="Normal1">
    <w:name w:val="Normal1"/>
    <w:qFormat/>
    <w:pPr>
      <w:widowControl w:val="0"/>
      <w:adjustRightInd w:val="0"/>
      <w:spacing w:line="360" w:lineRule="atLeast"/>
    </w:pPr>
    <w:rPr>
      <w:rFonts w:ascii="宋体" w:hint="eastAsia"/>
      <w:sz w:val="24"/>
    </w:rPr>
  </w:style>
  <w:style w:type="paragraph" w:customStyle="1" w:styleId="affffffffffffffffffffff5">
    <w:name w:val="小一 加粗非加宽量"/>
    <w:basedOn w:val="affffffffffffffffffffff4"/>
    <w:qFormat/>
    <w:rPr>
      <w:spacing w:val="0"/>
    </w:rPr>
  </w:style>
  <w:style w:type="paragraph" w:customStyle="1" w:styleId="affffffffffffffffffffff6">
    <w:name w:val="表名称"/>
    <w:qFormat/>
    <w:pPr>
      <w:widowControl w:val="0"/>
      <w:spacing w:before="240" w:line="288" w:lineRule="auto"/>
      <w:jc w:val="both"/>
    </w:pPr>
    <w:rPr>
      <w:kern w:val="2"/>
      <w:sz w:val="24"/>
      <w:szCs w:val="24"/>
    </w:rPr>
  </w:style>
  <w:style w:type="paragraph" w:customStyle="1" w:styleId="CharChar1CharCharCharCharCharCharCharCharCharCharCharCharCharCharCharCharCharChar3">
    <w:name w:val="Char Char1 Char Char Char Char Char Char Char Char Char Char Char Char Char Char Char Char Char Char3"/>
    <w:basedOn w:val="a"/>
    <w:qFormat/>
    <w:pPr>
      <w:spacing w:line="360" w:lineRule="auto"/>
      <w:ind w:firstLineChars="200" w:firstLine="200"/>
    </w:pPr>
    <w:rPr>
      <w:rFonts w:ascii="宋体" w:eastAsia="宋体" w:hAnsi="Times New Roman" w:cs="Times New Roman"/>
      <w:sz w:val="24"/>
      <w:szCs w:val="24"/>
    </w:rPr>
  </w:style>
  <w:style w:type="paragraph" w:customStyle="1" w:styleId="2-">
    <w:name w:val="2级标题-"/>
    <w:basedOn w:val="afff1"/>
    <w:qFormat/>
    <w:pPr>
      <w:adjustRightInd/>
      <w:snapToGrid/>
      <w:spacing w:line="460" w:lineRule="exact"/>
    </w:pPr>
    <w:rPr>
      <w:bCs w:val="0"/>
      <w:snapToGrid/>
      <w:szCs w:val="24"/>
    </w:rPr>
  </w:style>
  <w:style w:type="paragraph" w:customStyle="1" w:styleId="affffffffffffffffffffff7">
    <w:name w:val="示例"/>
    <w:next w:val="40"/>
    <w:qFormat/>
    <w:pPr>
      <w:tabs>
        <w:tab w:val="left" w:pos="632"/>
        <w:tab w:val="left" w:pos="816"/>
      </w:tabs>
      <w:ind w:left="632" w:firstLineChars="233" w:firstLine="419"/>
      <w:jc w:val="both"/>
    </w:pPr>
    <w:rPr>
      <w:rFonts w:ascii="宋体"/>
      <w:sz w:val="18"/>
    </w:rPr>
  </w:style>
  <w:style w:type="paragraph" w:customStyle="1" w:styleId="211112b2h2l22ndlevelTitre22Header22">
    <w:name w:val="样式 标题 2节标题 1.11.1标题2b2h2l22nd levelTitre22Header 2标题2..."/>
    <w:basedOn w:val="20"/>
    <w:qFormat/>
    <w:pPr>
      <w:keepNext w:val="0"/>
      <w:keepLines w:val="0"/>
      <w:widowControl/>
      <w:tabs>
        <w:tab w:val="left" w:pos="6946"/>
      </w:tabs>
      <w:adjustRightInd w:val="0"/>
      <w:spacing w:beforeLines="50" w:afterLines="50" w:line="460" w:lineRule="exact"/>
      <w:jc w:val="left"/>
      <w:textAlignment w:val="baseline"/>
    </w:pPr>
    <w:rPr>
      <w:rFonts w:ascii="宋体" w:eastAsia="宋体" w:hAnsi="宋体" w:cs="Times New Roman"/>
      <w:snapToGrid w:val="0"/>
      <w:color w:val="000000"/>
      <w:kern w:val="0"/>
      <w:sz w:val="24"/>
      <w:szCs w:val="20"/>
    </w:rPr>
  </w:style>
  <w:style w:type="paragraph" w:customStyle="1" w:styleId="415">
    <w:name w:val="样式 标题 4 + 宋体 行距: 1.5 倍行距"/>
    <w:basedOn w:val="40"/>
    <w:qFormat/>
    <w:pPr>
      <w:tabs>
        <w:tab w:val="left" w:pos="4320"/>
      </w:tabs>
      <w:adjustRightInd w:val="0"/>
      <w:snapToGrid w:val="0"/>
      <w:spacing w:beforeLines="50" w:afterLines="50" w:line="460" w:lineRule="exact"/>
    </w:pPr>
    <w:rPr>
      <w:rFonts w:ascii="Times New Roman" w:eastAsia="宋体" w:hAnsi="Times New Roman" w:cs="Times New Roman"/>
      <w:b w:val="0"/>
      <w:sz w:val="24"/>
    </w:rPr>
  </w:style>
  <w:style w:type="paragraph" w:customStyle="1" w:styleId="0122">
    <w:name w:val="样式 样式 正文01 + 首行缩进:  2 字符 + 首行缩进:  2 字符"/>
    <w:basedOn w:val="a"/>
    <w:qFormat/>
    <w:pPr>
      <w:spacing w:before="60" w:line="460" w:lineRule="exact"/>
      <w:ind w:firstLineChars="200" w:firstLine="200"/>
    </w:pPr>
    <w:rPr>
      <w:rFonts w:ascii="Times New Roman" w:eastAsia="仿宋_GB2312" w:hAnsi="Times New Roman" w:cs="宋体"/>
      <w:sz w:val="24"/>
      <w:szCs w:val="24"/>
    </w:rPr>
  </w:style>
  <w:style w:type="paragraph" w:customStyle="1" w:styleId="affffffffffffffffffffff8">
    <w:name w:val="封面日期"/>
    <w:basedOn w:val="a"/>
    <w:qFormat/>
    <w:pPr>
      <w:spacing w:line="400" w:lineRule="exact"/>
      <w:jc w:val="center"/>
    </w:pPr>
    <w:rPr>
      <w:rFonts w:ascii="Times New Roman" w:eastAsia="仿宋_GB2312" w:hAnsi="Times New Roman" w:cs="Times New Roman"/>
      <w:bCs/>
      <w:color w:val="000000"/>
      <w:sz w:val="24"/>
      <w:szCs w:val="20"/>
    </w:rPr>
  </w:style>
  <w:style w:type="paragraph" w:customStyle="1" w:styleId="DEB0AA375AA448A5B00E3FF23BFBE12D">
    <w:name w:val="DEB0AA375AA448A5B00E3FF23BFBE12D"/>
    <w:qFormat/>
    <w:pPr>
      <w:spacing w:after="200" w:line="276" w:lineRule="auto"/>
    </w:pPr>
    <w:rPr>
      <w:rFonts w:ascii="Cambria" w:hAnsi="Cambria"/>
      <w:sz w:val="22"/>
      <w:szCs w:val="22"/>
      <w:lang w:eastAsia="en-US"/>
    </w:rPr>
  </w:style>
  <w:style w:type="paragraph" w:customStyle="1" w:styleId="affffffffffffffffffffff9">
    <w:name w:val="表体"/>
    <w:basedOn w:val="a"/>
    <w:qFormat/>
    <w:pPr>
      <w:widowControl/>
      <w:spacing w:before="40" w:after="40"/>
      <w:jc w:val="center"/>
    </w:pPr>
    <w:rPr>
      <w:rFonts w:ascii="宋体" w:eastAsia="宋体" w:hAnsi="宋体" w:cs="宋体"/>
      <w:kern w:val="0"/>
      <w:sz w:val="24"/>
      <w:szCs w:val="24"/>
    </w:rPr>
  </w:style>
  <w:style w:type="paragraph" w:customStyle="1" w:styleId="affffffffffffffffffffffa">
    <w:name w:val=":("/>
    <w:qFormat/>
    <w:pPr>
      <w:widowControl w:val="0"/>
      <w:adjustRightInd w:val="0"/>
      <w:spacing w:line="312" w:lineRule="atLeast"/>
      <w:jc w:val="both"/>
      <w:textAlignment w:val="baseline"/>
    </w:pPr>
    <w:rPr>
      <w:rFonts w:eastAsia="·s²Ó©úÅé"/>
      <w:sz w:val="21"/>
    </w:rPr>
  </w:style>
  <w:style w:type="paragraph" w:customStyle="1" w:styleId="affffffffffffffffffffffb">
    <w:name w:val="表内容"/>
    <w:qFormat/>
    <w:pPr>
      <w:jc w:val="center"/>
    </w:pPr>
    <w:rPr>
      <w:rFonts w:ascii="Arial" w:hAnsi="Arial" w:cs="Arial"/>
      <w:sz w:val="24"/>
      <w:szCs w:val="24"/>
    </w:rPr>
  </w:style>
  <w:style w:type="paragraph" w:customStyle="1" w:styleId="xl201">
    <w:name w:val="xl2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Char310">
    <w:name w:val="Char31"/>
    <w:basedOn w:val="a"/>
    <w:qFormat/>
    <w:rPr>
      <w:rFonts w:ascii="Times New Roman" w:eastAsia="宋体" w:hAnsi="Times New Roman" w:cs="Times New Roman"/>
      <w:sz w:val="24"/>
      <w:szCs w:val="24"/>
    </w:rPr>
  </w:style>
  <w:style w:type="paragraph" w:customStyle="1" w:styleId="CharChar1CharCharCharChar">
    <w:name w:val="Char Char1 Char Char Char Char"/>
    <w:basedOn w:val="a"/>
    <w:qFormat/>
    <w:rPr>
      <w:rFonts w:ascii="Times New Roman" w:eastAsia="宋体" w:hAnsi="Times New Roman" w:cs="Times New Roman"/>
      <w:szCs w:val="20"/>
    </w:rPr>
  </w:style>
  <w:style w:type="paragraph" w:customStyle="1" w:styleId="TimesNewRomanChar2">
    <w:name w:val="样式 正文首行缩进 + Times New Roman Char"/>
    <w:basedOn w:val="a4"/>
    <w:qFormat/>
    <w:pPr>
      <w:suppressAutoHyphens w:val="0"/>
      <w:snapToGrid w:val="0"/>
      <w:spacing w:line="300" w:lineRule="auto"/>
      <w:ind w:firstLineChars="200" w:firstLine="200"/>
    </w:pPr>
    <w:rPr>
      <w:sz w:val="24"/>
    </w:rPr>
  </w:style>
  <w:style w:type="paragraph" w:customStyle="1" w:styleId="affffffffffffffffffffffc">
    <w:name w:val="段标"/>
    <w:basedOn w:val="a"/>
    <w:qFormat/>
    <w:pPr>
      <w:adjustRightInd w:val="0"/>
      <w:spacing w:line="360" w:lineRule="auto"/>
      <w:ind w:firstLine="567"/>
      <w:jc w:val="left"/>
      <w:textAlignment w:val="baseline"/>
    </w:pPr>
    <w:rPr>
      <w:rFonts w:ascii="Times New Roman" w:eastAsia="宋体" w:hAnsi="Times New Roman" w:cs="Times New Roman"/>
      <w:kern w:val="0"/>
      <w:sz w:val="28"/>
      <w:szCs w:val="20"/>
    </w:rPr>
  </w:style>
  <w:style w:type="paragraph" w:customStyle="1" w:styleId="xl94">
    <w:name w:val="xl94"/>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affffffffffffffffffffffd">
    <w:name w:val="样式 正文"/>
    <w:basedOn w:val="a"/>
    <w:qFormat/>
    <w:pPr>
      <w:spacing w:line="360" w:lineRule="auto"/>
      <w:ind w:firstLineChars="200" w:firstLine="560"/>
      <w:jc w:val="left"/>
    </w:pPr>
    <w:rPr>
      <w:rFonts w:ascii="Times New Roman" w:eastAsia="宋体" w:hAnsi="Times New Roman" w:cs="Times New Roman"/>
      <w:sz w:val="28"/>
      <w:szCs w:val="20"/>
    </w:rPr>
  </w:style>
  <w:style w:type="paragraph" w:customStyle="1" w:styleId="Style80">
    <w:name w:val="Style8"/>
    <w:basedOn w:val="a"/>
    <w:qFormat/>
    <w:pPr>
      <w:adjustRightInd w:val="0"/>
      <w:jc w:val="right"/>
    </w:pPr>
    <w:rPr>
      <w:rFonts w:ascii="宋体" w:eastAsia="宋体" w:hAnsi="Calibri" w:cs="Times New Roman"/>
      <w:kern w:val="0"/>
      <w:sz w:val="24"/>
      <w:szCs w:val="24"/>
    </w:rPr>
  </w:style>
  <w:style w:type="paragraph" w:customStyle="1" w:styleId="xl82">
    <w:name w:val="xl82"/>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00120">
    <w:name w:val="样式 样式 正文001 + 首行缩进:  2 字符 + 宋体"/>
    <w:basedOn w:val="a"/>
    <w:qFormat/>
    <w:pPr>
      <w:spacing w:line="500" w:lineRule="atLeast"/>
      <w:ind w:firstLineChars="200" w:firstLine="480"/>
    </w:pPr>
    <w:rPr>
      <w:rFonts w:ascii="宋体" w:eastAsia="宋体" w:hAnsi="宋体" w:cs="宋体"/>
      <w:sz w:val="24"/>
      <w:szCs w:val="20"/>
    </w:rPr>
  </w:style>
  <w:style w:type="paragraph" w:customStyle="1" w:styleId="affffffffffffffffffffffe">
    <w:name w:val="黄小林正文"/>
    <w:basedOn w:val="a"/>
    <w:qFormat/>
    <w:pPr>
      <w:ind w:firstLineChars="200" w:firstLine="520"/>
    </w:pPr>
    <w:rPr>
      <w:rFonts w:ascii="Times New Roman" w:eastAsia="宋体" w:hAnsi="Times New Roman" w:cs="Times New Roman"/>
      <w:sz w:val="28"/>
      <w:szCs w:val="20"/>
    </w:rPr>
  </w:style>
  <w:style w:type="paragraph" w:customStyle="1" w:styleId="01224">
    <w:name w:val="样式 正文01 + 首行缩进:  2 字符 行距: 固定值 24 磅"/>
    <w:basedOn w:val="01"/>
    <w:qFormat/>
    <w:pPr>
      <w:spacing w:line="480" w:lineRule="exact"/>
      <w:ind w:firstLine="480"/>
    </w:pPr>
    <w:rPr>
      <w:rFonts w:asciiTheme="minorHAnsi" w:hAnsiTheme="minorHAnsi" w:cs="宋体"/>
      <w:color w:val="000000"/>
      <w:kern w:val="2"/>
      <w:szCs w:val="18"/>
    </w:rPr>
  </w:style>
  <w:style w:type="paragraph" w:customStyle="1" w:styleId="1ffff0">
    <w:name w:val="表名1"/>
    <w:basedOn w:val="a"/>
    <w:qFormat/>
    <w:pPr>
      <w:spacing w:before="60" w:line="360" w:lineRule="auto"/>
      <w:jc w:val="center"/>
    </w:pPr>
    <w:rPr>
      <w:rFonts w:ascii="Arial" w:eastAsia="宋体" w:hAnsi="Arial" w:cs="Times New Roman"/>
      <w:b/>
      <w:sz w:val="24"/>
      <w:szCs w:val="24"/>
    </w:rPr>
  </w:style>
  <w:style w:type="paragraph" w:customStyle="1" w:styleId="CharCharChara">
    <w:name w:val="首行缩进 Char Char Char"/>
    <w:basedOn w:val="a"/>
    <w:qFormat/>
    <w:pPr>
      <w:snapToGrid w:val="0"/>
      <w:spacing w:line="360" w:lineRule="auto"/>
      <w:ind w:firstLine="499"/>
    </w:pPr>
    <w:rPr>
      <w:rFonts w:ascii="宋体" w:eastAsia="宋体" w:hAnsi="Times New Roman" w:cs="Times New Roman"/>
      <w:sz w:val="24"/>
      <w:szCs w:val="20"/>
    </w:rPr>
  </w:style>
  <w:style w:type="paragraph" w:customStyle="1" w:styleId="215">
    <w:name w:val="样式 正文首行缩进 + 首行缩进:  2 字符1"/>
    <w:basedOn w:val="a4"/>
    <w:qFormat/>
    <w:pPr>
      <w:suppressAutoHyphens w:val="0"/>
      <w:topLinePunct w:val="0"/>
      <w:adjustRightInd/>
      <w:ind w:firstLineChars="200" w:firstLine="480"/>
      <w:textAlignment w:val="auto"/>
    </w:pPr>
    <w:rPr>
      <w:sz w:val="24"/>
    </w:rPr>
  </w:style>
  <w:style w:type="paragraph" w:customStyle="1" w:styleId="228">
    <w:name w:val="样式 标题 2 + 首行缩进:  2 字符"/>
    <w:basedOn w:val="20"/>
    <w:qFormat/>
    <w:pPr>
      <w:spacing w:before="0" w:after="0" w:line="360" w:lineRule="auto"/>
    </w:pPr>
    <w:rPr>
      <w:rFonts w:ascii="Arial" w:eastAsia="宋体" w:hAnsi="Arial" w:cs="宋体"/>
      <w:sz w:val="28"/>
      <w:szCs w:val="20"/>
    </w:rPr>
  </w:style>
  <w:style w:type="paragraph" w:customStyle="1" w:styleId="afffffffffffffffffffffff">
    <w:name w:val="黄小林图"/>
    <w:basedOn w:val="affffffffffffffffffffffe"/>
    <w:next w:val="affffffffffffffffffffffe"/>
    <w:qFormat/>
    <w:pPr>
      <w:ind w:firstLineChars="0" w:firstLine="0"/>
      <w:jc w:val="center"/>
    </w:pPr>
  </w:style>
  <w:style w:type="paragraph" w:customStyle="1" w:styleId="3fc">
    <w:name w:val="样式 标题3 +"/>
    <w:basedOn w:val="30"/>
    <w:qFormat/>
    <w:pPr>
      <w:keepNext w:val="0"/>
      <w:keepLines w:val="0"/>
      <w:snapToGrid w:val="0"/>
      <w:spacing w:before="0" w:line="440" w:lineRule="atLeast"/>
      <w:ind w:firstLine="567"/>
    </w:pPr>
    <w:rPr>
      <w:rFonts w:eastAsiaTheme="minorEastAsia" w:cs="宋体"/>
      <w:color w:val="000000"/>
      <w:kern w:val="0"/>
      <w:szCs w:val="20"/>
    </w:rPr>
  </w:style>
  <w:style w:type="paragraph" w:customStyle="1" w:styleId="CharChar1c">
    <w:name w:val="正文缩进首行缩进两字署名正文缩进 Char正文（首行缩进两字） Char正文顶格悬挂正文缩进1正文（首行缩进... ..."/>
    <w:qFormat/>
    <w:pPr>
      <w:tabs>
        <w:tab w:val="left" w:pos="360"/>
      </w:tabs>
    </w:pPr>
  </w:style>
  <w:style w:type="paragraph" w:customStyle="1" w:styleId="CharChar1d">
    <w:name w:val="样式 正文缩进首行缩进两字署名正文缩进 Char正文（首行缩进两字） Char正文顶格悬挂正文缩进1正文（首行缩进..."/>
    <w:basedOn w:val="ab"/>
    <w:qFormat/>
    <w:pPr>
      <w:tabs>
        <w:tab w:val="left" w:pos="360"/>
      </w:tabs>
      <w:adjustRightInd w:val="0"/>
      <w:snapToGrid w:val="0"/>
      <w:spacing w:line="500" w:lineRule="exact"/>
      <w:ind w:firstLineChars="200" w:firstLine="480"/>
    </w:pPr>
    <w:rPr>
      <w:rFonts w:cs="宋体"/>
      <w:snapToGrid w:val="0"/>
      <w:kern w:val="0"/>
      <w:sz w:val="24"/>
    </w:rPr>
  </w:style>
  <w:style w:type="paragraph" w:customStyle="1" w:styleId="3051">
    <w:name w:val="样式 标题 3 + 段前: 0.5 行1"/>
    <w:basedOn w:val="30"/>
    <w:qFormat/>
    <w:pPr>
      <w:tabs>
        <w:tab w:val="left" w:pos="0"/>
        <w:tab w:val="left" w:pos="210"/>
        <w:tab w:val="left" w:pos="670"/>
        <w:tab w:val="left" w:pos="720"/>
        <w:tab w:val="left" w:pos="1196"/>
        <w:tab w:val="left" w:pos="1740"/>
      </w:tabs>
      <w:spacing w:beforeLines="50" w:after="156" w:line="240" w:lineRule="auto"/>
      <w:jc w:val="left"/>
    </w:pPr>
    <w:rPr>
      <w:rFonts w:cs="宋体"/>
      <w:bCs w:val="0"/>
      <w:szCs w:val="20"/>
    </w:rPr>
  </w:style>
  <w:style w:type="paragraph" w:customStyle="1" w:styleId="411111111H4Char22">
    <w:name w:val="样式 标题 4§1.1.1.1§1.1.1.1.H4Char + 黑色 首行缩进:  2 字符2"/>
    <w:basedOn w:val="40"/>
    <w:qFormat/>
    <w:pPr>
      <w:keepNext w:val="0"/>
      <w:keepLines w:val="0"/>
      <w:widowControl/>
      <w:adjustRightInd w:val="0"/>
      <w:snapToGrid w:val="0"/>
      <w:spacing w:before="0" w:after="0" w:line="300" w:lineRule="auto"/>
    </w:pPr>
    <w:rPr>
      <w:rFonts w:ascii="Times New Roman" w:eastAsia="宋体" w:hAnsi="Times New Roman" w:cs="宋体"/>
      <w:b w:val="0"/>
      <w:bCs w:val="0"/>
      <w:snapToGrid w:val="0"/>
      <w:color w:val="000000"/>
      <w:kern w:val="0"/>
      <w:sz w:val="24"/>
      <w:szCs w:val="20"/>
    </w:rPr>
  </w:style>
  <w:style w:type="paragraph" w:customStyle="1" w:styleId="CM36">
    <w:name w:val="CM36"/>
    <w:basedOn w:val="Default"/>
    <w:next w:val="Default"/>
    <w:qFormat/>
    <w:pPr>
      <w:spacing w:after="118"/>
    </w:pPr>
    <w:rPr>
      <w:rFonts w:ascii="隶书" w:eastAsia="隶书"/>
      <w:color w:val="auto"/>
    </w:rPr>
  </w:style>
  <w:style w:type="paragraph" w:customStyle="1" w:styleId="afffffffffffffffffffffff0">
    <w:name w:val="首页页眉样式"/>
    <w:basedOn w:val="afc"/>
    <w:qFormat/>
    <w:pPr>
      <w:pBdr>
        <w:bottom w:val="none" w:sz="0" w:space="0" w:color="auto"/>
      </w:pBdr>
      <w:tabs>
        <w:tab w:val="clear" w:pos="4153"/>
        <w:tab w:val="clear" w:pos="8306"/>
      </w:tabs>
      <w:snapToGrid/>
      <w:spacing w:before="60" w:after="120"/>
    </w:pPr>
    <w:rPr>
      <w:rFonts w:asciiTheme="minorHAnsi" w:hAnsiTheme="minorHAnsi" w:cstheme="minorBidi"/>
      <w:color w:val="000000"/>
      <w:sz w:val="21"/>
      <w:szCs w:val="20"/>
    </w:rPr>
  </w:style>
  <w:style w:type="paragraph" w:customStyle="1" w:styleId="afffffffffffffffffffffff1">
    <w:name w:val="正文 正文"/>
    <w:basedOn w:val="a"/>
    <w:qFormat/>
    <w:pPr>
      <w:spacing w:before="60" w:line="460" w:lineRule="exact"/>
      <w:ind w:firstLineChars="200" w:firstLine="200"/>
      <w:outlineLvl w:val="1"/>
    </w:pPr>
    <w:rPr>
      <w:rFonts w:ascii="宋体" w:eastAsia="宋体" w:hAnsi="Times New Roman" w:cs="Times New Roman"/>
      <w:sz w:val="24"/>
      <w:szCs w:val="24"/>
    </w:rPr>
  </w:style>
  <w:style w:type="paragraph" w:customStyle="1" w:styleId="CharCharCharCharCharChar2CharCharChar">
    <w:name w:val="Char Char Char Char Char Char2 Char Char Char"/>
    <w:basedOn w:val="a"/>
    <w:qFormat/>
    <w:pPr>
      <w:tabs>
        <w:tab w:val="left" w:pos="1365"/>
      </w:tabs>
      <w:ind w:left="1365" w:hanging="720"/>
    </w:pPr>
    <w:rPr>
      <w:rFonts w:ascii="Times New Roman" w:eastAsia="仿宋_GB2312" w:hAnsi="Times New Roman" w:cs="Times New Roman"/>
      <w:sz w:val="24"/>
      <w:szCs w:val="32"/>
    </w:rPr>
  </w:style>
  <w:style w:type="paragraph" w:customStyle="1" w:styleId="CM145">
    <w:name w:val="CM145"/>
    <w:basedOn w:val="Default"/>
    <w:next w:val="Default"/>
    <w:qFormat/>
    <w:pPr>
      <w:spacing w:after="67"/>
    </w:pPr>
    <w:rPr>
      <w:rFonts w:ascii="宋体"/>
      <w:color w:val="auto"/>
    </w:rPr>
  </w:style>
  <w:style w:type="paragraph" w:customStyle="1" w:styleId="afffffffffffffffffffffff2">
    <w:name w:val="表格说明"/>
    <w:basedOn w:val="a"/>
    <w:next w:val="a"/>
    <w:qFormat/>
    <w:pPr>
      <w:adjustRightInd w:val="0"/>
      <w:snapToGrid w:val="0"/>
      <w:spacing w:before="120" w:after="120"/>
    </w:pPr>
    <w:rPr>
      <w:rFonts w:ascii="仿宋_GB2312" w:eastAsia="仿宋_GB2312" w:hAnsi="Times New Roman" w:cs="Times New Roman"/>
      <w:kern w:val="0"/>
      <w:sz w:val="24"/>
      <w:szCs w:val="28"/>
    </w:rPr>
  </w:style>
  <w:style w:type="paragraph" w:customStyle="1" w:styleId="afffffffffffffffffffffff3">
    <w:name w:val="表中正文居中"/>
    <w:qFormat/>
    <w:pPr>
      <w:spacing w:before="120" w:after="156" w:line="240" w:lineRule="exact"/>
      <w:jc w:val="center"/>
    </w:pPr>
    <w:rPr>
      <w:rFonts w:ascii="宋体"/>
      <w:kern w:val="2"/>
      <w:sz w:val="21"/>
    </w:rPr>
  </w:style>
  <w:style w:type="paragraph" w:customStyle="1" w:styleId="xl825">
    <w:name w:val="xl8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ffffffffffffffffffffff4">
    <w:name w:val="表格下注"/>
    <w:qFormat/>
    <w:pPr>
      <w:autoSpaceDE w:val="0"/>
      <w:autoSpaceDN w:val="0"/>
      <w:ind w:firstLineChars="200" w:firstLine="200"/>
      <w:jc w:val="both"/>
    </w:pPr>
    <w:rPr>
      <w:rFonts w:eastAsia="黑体"/>
      <w:sz w:val="21"/>
    </w:rPr>
  </w:style>
  <w:style w:type="paragraph" w:customStyle="1" w:styleId="1ffff1">
    <w:name w:val="批注框文本1"/>
    <w:basedOn w:val="a"/>
    <w:qFormat/>
    <w:pPr>
      <w:spacing w:line="288" w:lineRule="auto"/>
      <w:ind w:firstLine="482"/>
    </w:pPr>
    <w:rPr>
      <w:rFonts w:ascii="Times New Roman" w:eastAsia="宋体" w:hAnsi="Times New Roman" w:cs="Times New Roman" w:hint="eastAsia"/>
      <w:kern w:val="24"/>
      <w:sz w:val="18"/>
      <w:szCs w:val="20"/>
    </w:rPr>
  </w:style>
  <w:style w:type="paragraph" w:customStyle="1" w:styleId="xl148">
    <w:name w:val="xl1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33Arial1">
    <w:name w:val="样式 样式 3级标题 + 段前: 3 磅 + Arial"/>
    <w:basedOn w:val="a"/>
    <w:qFormat/>
    <w:pPr>
      <w:spacing w:before="60" w:line="460" w:lineRule="exact"/>
      <w:outlineLvl w:val="2"/>
    </w:pPr>
    <w:rPr>
      <w:rFonts w:ascii="Times New Roman" w:eastAsia="宋体" w:hAnsi="Times New Roman" w:cs="Times New Roman"/>
      <w:b/>
      <w:bCs/>
      <w:sz w:val="24"/>
      <w:szCs w:val="20"/>
    </w:rPr>
  </w:style>
  <w:style w:type="paragraph" w:customStyle="1" w:styleId="22ndlevelh22Header2H2l2Titre2Head2HD22n1">
    <w:name w:val="样式 标题 22nd levelh22Header 2H2l2Titre2Head 2节标题节HD22n...1"/>
    <w:basedOn w:val="20"/>
    <w:qFormat/>
    <w:pPr>
      <w:tabs>
        <w:tab w:val="left" w:pos="6946"/>
      </w:tabs>
      <w:adjustRightInd w:val="0"/>
      <w:snapToGrid w:val="0"/>
      <w:spacing w:beforeLines="20" w:afterLines="20" w:line="240" w:lineRule="auto"/>
      <w:jc w:val="left"/>
    </w:pPr>
    <w:rPr>
      <w:rFonts w:ascii="Arial Unicode MS" w:eastAsia="黑体" w:hAnsi="Arial Unicode MS" w:cs="宋体"/>
      <w:color w:val="000000"/>
      <w:kern w:val="0"/>
      <w:sz w:val="28"/>
      <w:szCs w:val="20"/>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afffffffffffffffffffffff5">
    <w:name w:val="样式 宋体 黑色"/>
    <w:basedOn w:val="a"/>
    <w:qFormat/>
    <w:rPr>
      <w:rFonts w:ascii="宋体" w:eastAsia="宋体" w:hAnsi="宋体" w:cs="宋体"/>
      <w:color w:val="000000"/>
      <w:szCs w:val="20"/>
    </w:rPr>
  </w:style>
  <w:style w:type="paragraph" w:customStyle="1" w:styleId="afffffffffffffffffffffff6">
    <w:name w:val="风险正文"/>
    <w:basedOn w:val="01"/>
    <w:qFormat/>
    <w:pPr>
      <w:spacing w:line="540" w:lineRule="exact"/>
    </w:pPr>
    <w:rPr>
      <w:rFonts w:asciiTheme="minorHAnsi" w:eastAsia="仿宋_GB2312" w:hAnsiTheme="minorHAnsi" w:cstheme="minorBidi"/>
      <w:color w:val="000000"/>
      <w:kern w:val="2"/>
      <w:sz w:val="28"/>
      <w:szCs w:val="18"/>
    </w:rPr>
  </w:style>
  <w:style w:type="paragraph" w:customStyle="1" w:styleId="xl137">
    <w:name w:val="xl1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fffffffffffffffffffffff7">
    <w:name w:val="程序"/>
    <w:basedOn w:val="a"/>
    <w:qFormat/>
    <w:pPr>
      <w:autoSpaceDE w:val="0"/>
      <w:autoSpaceDN w:val="0"/>
      <w:adjustRightInd w:val="0"/>
      <w:spacing w:line="240" w:lineRule="atLeast"/>
      <w:ind w:firstLine="567"/>
      <w:textAlignment w:val="baseline"/>
    </w:pPr>
    <w:rPr>
      <w:rFonts w:ascii="Courier New" w:eastAsia="宋体" w:hAnsi="Courier New" w:cs="Times New Roman"/>
      <w:kern w:val="0"/>
      <w:sz w:val="24"/>
      <w:szCs w:val="20"/>
    </w:rPr>
  </w:style>
  <w:style w:type="paragraph" w:customStyle="1" w:styleId="refurl1">
    <w:name w:val="refurl1"/>
    <w:basedOn w:val="a"/>
    <w:qFormat/>
    <w:pPr>
      <w:widowControl/>
      <w:spacing w:before="100" w:beforeAutospacing="1" w:after="100" w:afterAutospacing="1"/>
      <w:ind w:left="67"/>
      <w:jc w:val="left"/>
    </w:pPr>
    <w:rPr>
      <w:rFonts w:ascii="宋体" w:eastAsia="宋体" w:hAnsi="宋体" w:cs="宋体"/>
      <w:kern w:val="0"/>
      <w:sz w:val="24"/>
      <w:szCs w:val="24"/>
    </w:rPr>
  </w:style>
  <w:style w:type="paragraph" w:customStyle="1" w:styleId="1ffff2">
    <w:name w:val="明显引用1"/>
    <w:basedOn w:val="a"/>
    <w:next w:val="a"/>
    <w:qFormat/>
    <w:pPr>
      <w:widowControl/>
      <w:ind w:left="720" w:right="720"/>
      <w:jc w:val="left"/>
    </w:pPr>
    <w:rPr>
      <w:rFonts w:ascii="Calibri" w:eastAsia="宋体" w:hAnsi="Calibri" w:cs="Times New Roman"/>
      <w:b/>
      <w:i/>
      <w:kern w:val="0"/>
      <w:sz w:val="24"/>
      <w:szCs w:val="20"/>
      <w:lang w:eastAsia="en-US" w:bidi="en-US"/>
    </w:rPr>
  </w:style>
  <w:style w:type="paragraph" w:customStyle="1" w:styleId="3fd">
    <w:name w:val="样式 标题 3 + 黑体 四号 非加粗"/>
    <w:basedOn w:val="30"/>
    <w:qFormat/>
    <w:pPr>
      <w:spacing w:before="260" w:after="260" w:line="416" w:lineRule="auto"/>
      <w:jc w:val="center"/>
    </w:pPr>
    <w:rPr>
      <w:rFonts w:ascii="黑体" w:eastAsia="黑体" w:hAnsi="宋体"/>
      <w:b w:val="0"/>
      <w:bCs w:val="0"/>
      <w:color w:val="000000"/>
      <w:sz w:val="30"/>
      <w:szCs w:val="30"/>
    </w:rPr>
  </w:style>
  <w:style w:type="paragraph" w:customStyle="1" w:styleId="afffffffffffffffffffffff8">
    <w:name w:val="正文（海诚）"/>
    <w:basedOn w:val="a"/>
    <w:qFormat/>
    <w:pPr>
      <w:spacing w:line="520" w:lineRule="exact"/>
      <w:ind w:firstLineChars="200" w:firstLine="560"/>
    </w:pPr>
    <w:rPr>
      <w:rFonts w:ascii="Times New Roman" w:eastAsia="仿宋_GB2312" w:hAnsi="Times New Roman" w:cs="Times New Roman"/>
      <w:sz w:val="28"/>
      <w:szCs w:val="20"/>
    </w:rPr>
  </w:style>
  <w:style w:type="paragraph" w:customStyle="1" w:styleId="Char48">
    <w:name w:val="Char48"/>
    <w:basedOn w:val="a"/>
    <w:qFormat/>
    <w:rPr>
      <w:rFonts w:ascii="Times New Roman" w:eastAsia="宋体" w:hAnsi="Times New Roman" w:cs="Times New Roman"/>
      <w:bCs/>
      <w:color w:val="000000"/>
      <w:sz w:val="24"/>
      <w:szCs w:val="21"/>
    </w:rPr>
  </w:style>
  <w:style w:type="paragraph" w:customStyle="1" w:styleId="3China33CharCharH3CF31113l3CTl">
    <w:name w:val="样式 标题 3China3?? 3 CharCharH3(C+F3)条标题1.1.1白鹤滩标题 3l3CTl..."/>
    <w:basedOn w:val="30"/>
    <w:qFormat/>
    <w:pPr>
      <w:spacing w:before="0" w:line="360" w:lineRule="auto"/>
    </w:pPr>
    <w:rPr>
      <w:rFonts w:eastAsia="黑体" w:cs="宋体"/>
      <w:b w:val="0"/>
      <w:bCs w:val="0"/>
      <w:sz w:val="28"/>
      <w:szCs w:val="20"/>
    </w:rPr>
  </w:style>
  <w:style w:type="paragraph" w:customStyle="1" w:styleId="-24">
    <w:name w:val="表格下方正文-2"/>
    <w:basedOn w:val="a"/>
    <w:qFormat/>
    <w:pPr>
      <w:spacing w:beforeLines="150" w:line="460" w:lineRule="exact"/>
      <w:ind w:firstLineChars="200" w:firstLine="200"/>
    </w:pPr>
    <w:rPr>
      <w:rFonts w:ascii="Times New Roman" w:eastAsia="宋体" w:hAnsi="Times New Roman" w:cs="Times New Roman"/>
      <w:kern w:val="0"/>
      <w:sz w:val="24"/>
      <w:szCs w:val="24"/>
    </w:rPr>
  </w:style>
  <w:style w:type="paragraph" w:customStyle="1" w:styleId="cs10additiveDefaultPa">
    <w:name w:val="cs10 additive Default Pa"/>
    <w:qFormat/>
    <w:pPr>
      <w:widowControl w:val="0"/>
      <w:autoSpaceDE w:val="0"/>
      <w:autoSpaceDN w:val="0"/>
      <w:adjustRightInd w:val="0"/>
    </w:pPr>
  </w:style>
  <w:style w:type="paragraph" w:customStyle="1" w:styleId="afffffffffffffffffffffff9">
    <w:name w:val="表问"/>
    <w:basedOn w:val="a"/>
    <w:qFormat/>
    <w:pPr>
      <w:spacing w:line="240" w:lineRule="atLeast"/>
      <w:jc w:val="center"/>
    </w:pPr>
    <w:rPr>
      <w:rFonts w:ascii="Times New Roman" w:eastAsia="宋体" w:hAnsi="Times New Roman" w:cs="Times New Roman"/>
      <w:szCs w:val="28"/>
    </w:rPr>
  </w:style>
  <w:style w:type="paragraph" w:customStyle="1" w:styleId="2110">
    <w:name w:val="正文首行缩进 211"/>
    <w:basedOn w:val="a"/>
    <w:qFormat/>
    <w:pPr>
      <w:spacing w:line="360" w:lineRule="auto"/>
      <w:ind w:firstLineChars="200" w:firstLine="200"/>
    </w:pPr>
    <w:rPr>
      <w:rFonts w:ascii="Times New Roman" w:eastAsia="宋体" w:hAnsi="Times New Roman" w:cs="仿宋_GB2312"/>
      <w:bCs/>
      <w:sz w:val="24"/>
      <w:szCs w:val="24"/>
    </w:rPr>
  </w:style>
  <w:style w:type="paragraph" w:customStyle="1" w:styleId="afffffffffffffffffffffffa">
    <w:name w:val="首缩"/>
    <w:basedOn w:val="a"/>
    <w:qFormat/>
    <w:pPr>
      <w:adjustRightInd w:val="0"/>
      <w:snapToGrid w:val="0"/>
      <w:spacing w:line="500" w:lineRule="exact"/>
      <w:ind w:firstLineChars="200" w:firstLine="200"/>
    </w:pPr>
    <w:rPr>
      <w:rFonts w:ascii="Times New Roman" w:eastAsia="仿宋_GB2312" w:hAnsi="Times New Roman" w:cs="Times New Roman"/>
      <w:bCs/>
      <w:snapToGrid w:val="0"/>
      <w:color w:val="000000"/>
      <w:kern w:val="0"/>
      <w:sz w:val="28"/>
      <w:szCs w:val="20"/>
    </w:rPr>
  </w:style>
  <w:style w:type="paragraph" w:customStyle="1" w:styleId="CM10">
    <w:name w:val="CM10"/>
    <w:basedOn w:val="Default"/>
    <w:next w:val="Default"/>
    <w:qFormat/>
    <w:pPr>
      <w:spacing w:line="438" w:lineRule="atLeast"/>
    </w:pPr>
    <w:rPr>
      <w:rFonts w:ascii="宋体" w:hAnsi="Calibri"/>
      <w:color w:val="auto"/>
    </w:rPr>
  </w:style>
  <w:style w:type="paragraph" w:customStyle="1" w:styleId="afffffffffffffffffffffffb">
    <w:name w:val="表格式"/>
    <w:basedOn w:val="aff0"/>
    <w:qFormat/>
    <w:pPr>
      <w:spacing w:before="60" w:after="100" w:line="320" w:lineRule="exact"/>
    </w:pPr>
    <w:rPr>
      <w:rFonts w:ascii="宋体" w:eastAsia="宋体" w:hAnsi="Brush Script MT"/>
      <w:szCs w:val="20"/>
    </w:rPr>
  </w:style>
  <w:style w:type="paragraph" w:customStyle="1" w:styleId="09915">
    <w:name w:val="样式 宋体 首行缩进:  0.99 厘米 行距: 1.5 倍行距"/>
    <w:basedOn w:val="a"/>
    <w:qFormat/>
    <w:pPr>
      <w:spacing w:line="360" w:lineRule="auto"/>
      <w:ind w:firstLine="561"/>
    </w:pPr>
    <w:rPr>
      <w:rFonts w:ascii="Times New Roman" w:eastAsia="宋体" w:hAnsi="Times New Roman" w:cs="宋体"/>
      <w:sz w:val="28"/>
      <w:szCs w:val="20"/>
    </w:rPr>
  </w:style>
  <w:style w:type="paragraph" w:customStyle="1" w:styleId="afffffffffffffffffffffffc">
    <w:name w:val="样式 宋体 居中"/>
    <w:basedOn w:val="a"/>
    <w:qFormat/>
    <w:pPr>
      <w:adjustRightInd w:val="0"/>
      <w:snapToGrid w:val="0"/>
      <w:jc w:val="center"/>
    </w:pPr>
    <w:rPr>
      <w:rFonts w:ascii="宋体" w:eastAsia="宋体" w:hAnsi="宋体" w:cs="Times New Roman"/>
      <w:bCs/>
      <w:color w:val="000000"/>
      <w:szCs w:val="20"/>
    </w:rPr>
  </w:style>
  <w:style w:type="paragraph" w:customStyle="1" w:styleId="afffffffffffffffffffffffd">
    <w:name w:val="图表"/>
    <w:basedOn w:val="1ff4"/>
    <w:qFormat/>
    <w:pPr>
      <w:spacing w:line="300" w:lineRule="exact"/>
    </w:pPr>
    <w:rPr>
      <w:rFonts w:ascii="宋体" w:eastAsia="宋体"/>
      <w:sz w:val="21"/>
      <w:szCs w:val="21"/>
    </w:rPr>
  </w:style>
  <w:style w:type="paragraph" w:customStyle="1" w:styleId="afffffffffffffffffffffffe">
    <w:name w:val="样式 图表 + 宋体"/>
    <w:basedOn w:val="afffffffffffffffffffffffd"/>
    <w:qFormat/>
    <w:pPr>
      <w:widowControl w:val="0"/>
      <w:autoSpaceDE/>
      <w:autoSpaceDN/>
      <w:spacing w:afterLines="0" w:line="240" w:lineRule="auto"/>
    </w:pPr>
    <w:rPr>
      <w:rFonts w:ascii="Times New Roman" w:hAnsi="Times New Roman" w:cs="Times New Roman"/>
      <w:spacing w:val="-14"/>
      <w:kern w:val="2"/>
    </w:rPr>
  </w:style>
  <w:style w:type="paragraph" w:customStyle="1" w:styleId="Style6">
    <w:name w:val="Style6"/>
    <w:basedOn w:val="a"/>
    <w:qFormat/>
    <w:pPr>
      <w:adjustRightInd w:val="0"/>
      <w:spacing w:line="187" w:lineRule="exact"/>
      <w:jc w:val="left"/>
    </w:pPr>
    <w:rPr>
      <w:rFonts w:ascii="宋体" w:eastAsia="宋体" w:hAnsi="Calibri" w:cs="Times New Roman"/>
      <w:kern w:val="0"/>
      <w:sz w:val="24"/>
      <w:szCs w:val="24"/>
    </w:rPr>
  </w:style>
  <w:style w:type="paragraph" w:customStyle="1" w:styleId="CharCharCharCharCharCharChar1CharCharCharChar">
    <w:name w:val="Char Char Char Char Char Char Char1 Char Char Char Char"/>
    <w:basedOn w:val="a"/>
    <w:qFormat/>
    <w:pPr>
      <w:tabs>
        <w:tab w:val="left" w:pos="432"/>
      </w:tabs>
      <w:ind w:left="432" w:hanging="432"/>
    </w:pPr>
    <w:rPr>
      <w:rFonts w:ascii="Tahoma" w:eastAsia="宋体" w:hAnsi="Tahoma" w:cs="Times New Roman"/>
      <w:bCs/>
      <w:color w:val="000000"/>
      <w:sz w:val="24"/>
      <w:szCs w:val="20"/>
    </w:rPr>
  </w:style>
  <w:style w:type="paragraph" w:customStyle="1" w:styleId="TimesNewRomanGB2312">
    <w:name w:val="样式 一级标题 + (西文) Times New Roman (中文) 仿宋_GB2312"/>
    <w:basedOn w:val="afffc"/>
    <w:qFormat/>
    <w:pPr>
      <w:adjustRightInd/>
      <w:snapToGrid/>
      <w:jc w:val="both"/>
    </w:pPr>
    <w:rPr>
      <w:rFonts w:ascii="Times New Roman" w:eastAsia="仿宋_GB2312" w:hAnsi="Times New Roman" w:cs="Arial"/>
      <w:bCs/>
      <w:snapToGrid/>
      <w:color w:val="auto"/>
      <w:kern w:val="2"/>
      <w:sz w:val="30"/>
      <w:szCs w:val="32"/>
    </w:rPr>
  </w:style>
  <w:style w:type="paragraph" w:customStyle="1" w:styleId="affffffffffffffffffffffff">
    <w:name w:val="(a正文"/>
    <w:basedOn w:val="a"/>
    <w:qFormat/>
    <w:pPr>
      <w:spacing w:line="440" w:lineRule="exact"/>
      <w:ind w:firstLineChars="200" w:firstLine="200"/>
    </w:pPr>
    <w:rPr>
      <w:rFonts w:ascii="Times New Roman" w:eastAsia="仿宋_GB2312" w:hAnsi="Times New Roman" w:cs="Times New Roman"/>
      <w:color w:val="000000"/>
      <w:sz w:val="24"/>
      <w:szCs w:val="24"/>
    </w:rPr>
  </w:style>
  <w:style w:type="paragraph" w:customStyle="1" w:styleId="3fe">
    <w:name w:val="±êÌâ 3"/>
    <w:basedOn w:val="afffffffffffa"/>
    <w:next w:val="afffffffffffffffffff2"/>
    <w:qFormat/>
    <w:pPr>
      <w:keepNext/>
      <w:widowControl w:val="0"/>
      <w:spacing w:line="240" w:lineRule="auto"/>
      <w:ind w:left="0" w:right="0" w:firstLine="0"/>
      <w:jc w:val="center"/>
    </w:pPr>
    <w:rPr>
      <w:rFonts w:ascii="Times New Roman"/>
      <w:kern w:val="2"/>
      <w:sz w:val="28"/>
      <w:lang w:val="en-US"/>
    </w:rPr>
  </w:style>
  <w:style w:type="paragraph" w:customStyle="1" w:styleId="et37">
    <w:name w:val="et37"/>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4Char8">
    <w:name w:val="4 Char"/>
    <w:basedOn w:val="a"/>
    <w:qFormat/>
    <w:pPr>
      <w:spacing w:line="360" w:lineRule="auto"/>
      <w:ind w:firstLineChars="200" w:firstLine="200"/>
    </w:pPr>
    <w:rPr>
      <w:rFonts w:ascii="宋体" w:eastAsia="宋体" w:hAnsi="宋体" w:cs="宋体"/>
      <w:bCs/>
      <w:color w:val="000000"/>
      <w:sz w:val="24"/>
      <w:szCs w:val="21"/>
    </w:rPr>
  </w:style>
  <w:style w:type="paragraph" w:customStyle="1" w:styleId="4f7">
    <w:name w:val="正文4"/>
    <w:basedOn w:val="a"/>
    <w:qFormat/>
    <w:pPr>
      <w:widowControl/>
      <w:spacing w:before="60" w:line="460" w:lineRule="exact"/>
      <w:ind w:firstLineChars="200" w:firstLine="200"/>
    </w:pPr>
    <w:rPr>
      <w:rFonts w:ascii="Times New Roman" w:eastAsia="宋体" w:hAnsi="Times New Roman" w:cs="宋体"/>
      <w:kern w:val="0"/>
      <w:sz w:val="24"/>
      <w:szCs w:val="24"/>
    </w:rPr>
  </w:style>
  <w:style w:type="paragraph" w:customStyle="1" w:styleId="153">
    <w:name w:val="样式 正文缩进正文（首行缩进两字） + 宋体 行距: 1.5 倍行距"/>
    <w:basedOn w:val="ab"/>
    <w:qFormat/>
    <w:pPr>
      <w:adjustRightInd w:val="0"/>
      <w:spacing w:line="300" w:lineRule="auto"/>
      <w:ind w:firstLine="482"/>
      <w:jc w:val="left"/>
      <w:textAlignment w:val="baseline"/>
    </w:pPr>
    <w:rPr>
      <w:rFonts w:ascii="宋体" w:hAnsi="宋体"/>
      <w:sz w:val="24"/>
    </w:rPr>
  </w:style>
  <w:style w:type="paragraph" w:customStyle="1" w:styleId="CM28">
    <w:name w:val="CM28"/>
    <w:basedOn w:val="Default"/>
    <w:next w:val="Default"/>
    <w:qFormat/>
    <w:pPr>
      <w:spacing w:line="438" w:lineRule="atLeast"/>
    </w:pPr>
    <w:rPr>
      <w:rFonts w:ascii="宋体" w:hAnsi="Calibri"/>
      <w:color w:val="auto"/>
    </w:rPr>
  </w:style>
  <w:style w:type="paragraph" w:customStyle="1" w:styleId="CharCharCharCharCharCharCharCharCharChar1">
    <w:name w:val="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CharCharChar2CharCharCharCharCharCharCharCharCharCharCharCharCharCharCharCharCharChar1">
    <w:name w:val="Char Char Char2 Char Char Char Char Char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d0">
    <w:name w:val="d 编号"/>
    <w:basedOn w:val="a"/>
    <w:qFormat/>
    <w:pPr>
      <w:tabs>
        <w:tab w:val="left" w:pos="1050"/>
      </w:tabs>
      <w:spacing w:line="360" w:lineRule="auto"/>
      <w:ind w:left="1050" w:hanging="510"/>
    </w:pPr>
    <w:rPr>
      <w:rFonts w:ascii="Times New Roman" w:eastAsia="宋体" w:hAnsi="Times New Roman" w:cs="Times New Roman"/>
      <w:snapToGrid w:val="0"/>
      <w:kern w:val="0"/>
      <w:sz w:val="24"/>
      <w:szCs w:val="24"/>
    </w:rPr>
  </w:style>
  <w:style w:type="paragraph" w:customStyle="1" w:styleId="affffffffffffffffffffffff0">
    <w:name w:val="王秀中"/>
    <w:basedOn w:val="a"/>
    <w:qFormat/>
    <w:pPr>
      <w:autoSpaceDE w:val="0"/>
      <w:autoSpaceDN w:val="0"/>
      <w:adjustRightInd w:val="0"/>
      <w:snapToGrid w:val="0"/>
      <w:spacing w:line="312" w:lineRule="auto"/>
      <w:ind w:firstLine="567"/>
    </w:pPr>
    <w:rPr>
      <w:rFonts w:ascii="Times New Roman" w:eastAsia="宋体" w:hAnsi="Times New Roman" w:cs="Times New Roman"/>
      <w:kern w:val="0"/>
      <w:sz w:val="28"/>
      <w:szCs w:val="20"/>
    </w:rPr>
  </w:style>
  <w:style w:type="paragraph" w:customStyle="1" w:styleId="-30">
    <w:name w:val="标题-3"/>
    <w:basedOn w:val="30"/>
    <w:qFormat/>
    <w:pPr>
      <w:snapToGrid w:val="0"/>
      <w:spacing w:before="0" w:line="360" w:lineRule="auto"/>
    </w:pPr>
    <w:rPr>
      <w:rFonts w:ascii="宋体" w:hAnsi="宋体"/>
      <w:kern w:val="0"/>
    </w:rPr>
  </w:style>
  <w:style w:type="paragraph" w:customStyle="1" w:styleId="p19">
    <w:name w:val="p19"/>
    <w:basedOn w:val="a"/>
    <w:qFormat/>
    <w:pPr>
      <w:widowControl/>
      <w:snapToGrid w:val="0"/>
      <w:ind w:firstLine="567"/>
      <w:textAlignment w:val="baseline"/>
    </w:pPr>
    <w:rPr>
      <w:rFonts w:ascii="Times New Roman" w:eastAsia="宋体" w:hAnsi="Times New Roman" w:cs="Times New Roman"/>
      <w:kern w:val="0"/>
      <w:sz w:val="28"/>
      <w:szCs w:val="28"/>
    </w:rPr>
  </w:style>
  <w:style w:type="paragraph" w:customStyle="1" w:styleId="030">
    <w:name w:val="正文03"/>
    <w:qFormat/>
    <w:pPr>
      <w:spacing w:before="60"/>
    </w:pPr>
    <w:rPr>
      <w:szCs w:val="18"/>
    </w:rPr>
  </w:style>
  <w:style w:type="paragraph" w:customStyle="1" w:styleId="020">
    <w:name w:val="正文02"/>
    <w:basedOn w:val="affff7"/>
    <w:qFormat/>
    <w:pPr>
      <w:spacing w:before="300"/>
      <w:ind w:firstLineChars="200" w:firstLine="200"/>
      <w:jc w:val="both"/>
    </w:pPr>
    <w:rPr>
      <w:szCs w:val="20"/>
    </w:rPr>
  </w:style>
  <w:style w:type="paragraph" w:customStyle="1" w:styleId="30505">
    <w:name w:val="样式 标题 3 + 段前: 0.5 行 段后: 0.5 行"/>
    <w:basedOn w:val="30"/>
    <w:qFormat/>
    <w:pPr>
      <w:spacing w:beforeLines="50" w:afterLines="50" w:line="415" w:lineRule="auto"/>
    </w:pPr>
    <w:rPr>
      <w:rFonts w:ascii="宋体"/>
      <w:kern w:val="0"/>
      <w:lang w:val="en-GB" w:eastAsia="en-GB"/>
    </w:rPr>
  </w:style>
  <w:style w:type="paragraph" w:customStyle="1" w:styleId="CharCharChar31">
    <w:name w:val="Char Char Char3"/>
    <w:basedOn w:val="a"/>
    <w:qFormat/>
    <w:rPr>
      <w:rFonts w:ascii="Times New Roman" w:eastAsia="宋体" w:hAnsi="Times New Roman" w:cs="Times New Roman"/>
      <w:szCs w:val="24"/>
    </w:rPr>
  </w:style>
  <w:style w:type="paragraph" w:customStyle="1" w:styleId="shu">
    <w:name w:val="shu 表题"/>
    <w:basedOn w:val="a"/>
    <w:qFormat/>
    <w:pPr>
      <w:autoSpaceDE w:val="0"/>
      <w:autoSpaceDN w:val="0"/>
      <w:adjustRightInd w:val="0"/>
      <w:jc w:val="center"/>
    </w:pPr>
    <w:rPr>
      <w:rFonts w:ascii="Times" w:eastAsia="宋体" w:hAnsi="Times" w:cs="Times New Roman"/>
      <w:b/>
      <w:spacing w:val="20"/>
      <w:kern w:val="0"/>
      <w:sz w:val="24"/>
      <w:szCs w:val="23"/>
    </w:rPr>
  </w:style>
  <w:style w:type="paragraph" w:customStyle="1" w:styleId="LNG105050">
    <w:name w:val="样式 LNG－标题1 + 居中 段前: 0.5 行 段后: 0.5 行"/>
    <w:basedOn w:val="LNG1"/>
    <w:qFormat/>
    <w:pPr>
      <w:tabs>
        <w:tab w:val="left" w:pos="360"/>
        <w:tab w:val="left" w:pos="425"/>
      </w:tabs>
      <w:spacing w:before="156" w:after="156"/>
      <w:ind w:left="425" w:hanging="425"/>
      <w:jc w:val="center"/>
    </w:pPr>
    <w:rPr>
      <w:bCs/>
      <w:szCs w:val="20"/>
    </w:rPr>
  </w:style>
  <w:style w:type="paragraph" w:customStyle="1" w:styleId="affffffffffffffffffffffff1">
    <w:name w:val="冯正文"/>
    <w:basedOn w:val="a"/>
    <w:qFormat/>
    <w:pPr>
      <w:spacing w:beforeLines="25" w:afterLines="25" w:line="400" w:lineRule="exact"/>
      <w:ind w:firstLineChars="200" w:firstLine="200"/>
    </w:pPr>
    <w:rPr>
      <w:rFonts w:ascii="Times New Roman" w:eastAsia="宋体" w:hAnsi="Times New Roman" w:cs="宋体"/>
      <w:sz w:val="24"/>
      <w:szCs w:val="20"/>
    </w:rPr>
  </w:style>
  <w:style w:type="paragraph" w:customStyle="1" w:styleId="-d">
    <w:name w:val="表格-单倍行距"/>
    <w:next w:val="a"/>
    <w:qFormat/>
    <w:pPr>
      <w:widowControl w:val="0"/>
      <w:adjustRightInd w:val="0"/>
      <w:snapToGrid w:val="0"/>
      <w:jc w:val="center"/>
    </w:pPr>
    <w:rPr>
      <w:sz w:val="21"/>
      <w:szCs w:val="21"/>
    </w:rPr>
  </w:style>
  <w:style w:type="paragraph" w:customStyle="1" w:styleId="2112Heading2HiddenHeading2CCBSheading">
    <w:name w:val="样式 标题 2节标题 1.1第一章 标题 2Heading 2 HiddenHeading 2 CCBSheading..."/>
    <w:basedOn w:val="20"/>
    <w:qFormat/>
    <w:pPr>
      <w:autoSpaceDE w:val="0"/>
      <w:autoSpaceDN w:val="0"/>
      <w:adjustRightInd w:val="0"/>
      <w:spacing w:before="140" w:after="70" w:line="240" w:lineRule="auto"/>
      <w:jc w:val="center"/>
    </w:pPr>
    <w:rPr>
      <w:rFonts w:ascii="Times New Roman" w:eastAsia="宋体" w:hAnsi="Times New Roman" w:cs="宋体"/>
      <w:kern w:val="0"/>
      <w:szCs w:val="20"/>
    </w:rPr>
  </w:style>
  <w:style w:type="paragraph" w:customStyle="1" w:styleId="00122">
    <w:name w:val="样式 样式 正文001 + 首行缩进:  2 字符 + 黑色"/>
    <w:basedOn w:val="0012"/>
    <w:qFormat/>
    <w:pPr>
      <w:ind w:firstLine="480"/>
    </w:pPr>
    <w:rPr>
      <w:rFonts w:cs="宋体"/>
      <w:color w:val="000000"/>
      <w:szCs w:val="20"/>
    </w:rPr>
  </w:style>
  <w:style w:type="paragraph" w:customStyle="1" w:styleId="affffffffffffffffffffffff2">
    <w:name w:val="引用文章"/>
    <w:basedOn w:val="a"/>
    <w:qFormat/>
    <w:pPr>
      <w:spacing w:line="360" w:lineRule="auto"/>
      <w:ind w:firstLineChars="200" w:firstLine="420"/>
    </w:pPr>
    <w:rPr>
      <w:rFonts w:ascii="Times New Roman" w:eastAsia="楷体_GB2312" w:hAnsi="Times New Roman" w:cs="宋体"/>
      <w:sz w:val="24"/>
      <w:szCs w:val="20"/>
    </w:rPr>
  </w:style>
  <w:style w:type="paragraph" w:customStyle="1" w:styleId="CharChar2CharChar">
    <w:name w:val="Char Char2 Char Char"/>
    <w:basedOn w:val="a"/>
    <w:qFormat/>
    <w:pPr>
      <w:spacing w:line="360" w:lineRule="auto"/>
      <w:ind w:firstLineChars="200" w:firstLine="200"/>
    </w:pPr>
    <w:rPr>
      <w:rFonts w:ascii="宋体" w:eastAsia="宋体" w:hAnsi="宋体" w:cs="宋体"/>
      <w:sz w:val="24"/>
      <w:szCs w:val="24"/>
    </w:rPr>
  </w:style>
  <w:style w:type="paragraph" w:customStyle="1" w:styleId="303">
    <w:name w:val="样式 标题 3 + 段前: 0.3 行"/>
    <w:basedOn w:val="30"/>
    <w:qFormat/>
    <w:pPr>
      <w:keepNext w:val="0"/>
      <w:spacing w:beforeLines="50" w:after="50" w:line="360" w:lineRule="auto"/>
    </w:pPr>
    <w:rPr>
      <w:rFonts w:ascii="Arial" w:eastAsia="黑体" w:hAnsi="Arial" w:cs="宋体"/>
      <w:b w:val="0"/>
      <w:bCs w:val="0"/>
      <w:spacing w:val="16"/>
      <w:w w:val="95"/>
      <w:kern w:val="0"/>
      <w:sz w:val="28"/>
      <w:szCs w:val="28"/>
    </w:rPr>
  </w:style>
  <w:style w:type="paragraph" w:customStyle="1" w:styleId="GB231222192">
    <w:name w:val="样式 (中文) 仿宋_GB2312 四号 行距: 固定值 22 磅 首行缩进:  1.92 字符"/>
    <w:basedOn w:val="a"/>
    <w:qFormat/>
    <w:pPr>
      <w:spacing w:line="440" w:lineRule="exact"/>
      <w:ind w:firstLineChars="192" w:firstLine="538"/>
    </w:pPr>
    <w:rPr>
      <w:rFonts w:ascii="Times New Roman" w:eastAsia="仿宋_GB2312" w:hAnsi="Times New Roman" w:cs="Times New Roman"/>
      <w:sz w:val="24"/>
      <w:szCs w:val="20"/>
    </w:rPr>
  </w:style>
  <w:style w:type="paragraph" w:customStyle="1" w:styleId="411111111H4Char25">
    <w:name w:val="样式 标题 4§1.1.1.1§1.1.1.1.H4Char + 黑色 首行缩进:  2 字符5"/>
    <w:basedOn w:val="40"/>
    <w:qFormat/>
    <w:pPr>
      <w:keepNext w:val="0"/>
      <w:keepLines w:val="0"/>
      <w:widowControl/>
      <w:adjustRightInd w:val="0"/>
      <w:snapToGrid w:val="0"/>
      <w:spacing w:before="0" w:after="0" w:line="300" w:lineRule="auto"/>
      <w:ind w:firstLineChars="200" w:firstLine="200"/>
    </w:pPr>
    <w:rPr>
      <w:rFonts w:ascii="Times New Roman" w:eastAsia="宋体" w:hAnsi="Times New Roman" w:cs="宋体"/>
      <w:b w:val="0"/>
      <w:bCs w:val="0"/>
      <w:snapToGrid w:val="0"/>
      <w:color w:val="000000"/>
      <w:kern w:val="0"/>
      <w:sz w:val="24"/>
      <w:szCs w:val="20"/>
    </w:rPr>
  </w:style>
  <w:style w:type="paragraph" w:customStyle="1" w:styleId="Style23">
    <w:name w:val="Style23"/>
    <w:basedOn w:val="a"/>
    <w:qFormat/>
    <w:pPr>
      <w:adjustRightInd w:val="0"/>
      <w:jc w:val="left"/>
    </w:pPr>
    <w:rPr>
      <w:rFonts w:ascii="宋体" w:eastAsia="宋体" w:hAnsi="Calibri" w:cs="Times New Roman"/>
      <w:kern w:val="0"/>
      <w:sz w:val="24"/>
      <w:szCs w:val="24"/>
    </w:rPr>
  </w:style>
  <w:style w:type="paragraph" w:customStyle="1" w:styleId="MTDisplayEquation">
    <w:name w:val="MTDisplayEquation"/>
    <w:basedOn w:val="a"/>
    <w:next w:val="a"/>
    <w:qFormat/>
    <w:pPr>
      <w:tabs>
        <w:tab w:val="center" w:pos="4680"/>
        <w:tab w:val="right" w:pos="9360"/>
      </w:tabs>
    </w:pPr>
    <w:rPr>
      <w:rFonts w:ascii="宋体" w:eastAsia="宋体" w:hAnsi="宋体" w:cs="Times New Roman"/>
      <w:sz w:val="24"/>
      <w:szCs w:val="24"/>
    </w:rPr>
  </w:style>
  <w:style w:type="paragraph" w:customStyle="1" w:styleId="1ffff3">
    <w:name w:val="正文首行缩进1"/>
    <w:basedOn w:val="a5"/>
    <w:qFormat/>
    <w:pPr>
      <w:adjustRightInd w:val="0"/>
      <w:spacing w:line="312" w:lineRule="atLeast"/>
      <w:ind w:firstLine="420"/>
      <w:textAlignment w:val="baseline"/>
    </w:pPr>
    <w:rPr>
      <w:rFonts w:eastAsia="宋体"/>
      <w:kern w:val="0"/>
      <w:sz w:val="27"/>
      <w:szCs w:val="20"/>
    </w:rPr>
  </w:style>
  <w:style w:type="paragraph" w:customStyle="1" w:styleId="WW-c">
    <w:name w:val="WW-普通文字"/>
    <w:basedOn w:val="a"/>
    <w:qFormat/>
    <w:pPr>
      <w:suppressAutoHyphens/>
      <w:spacing w:line="360" w:lineRule="auto"/>
      <w:ind w:firstLineChars="200" w:firstLine="200"/>
    </w:pPr>
    <w:rPr>
      <w:rFonts w:ascii="宋体" w:eastAsia="宋体" w:hAnsi="宋体" w:cs="Times New Roman"/>
      <w:kern w:val="1"/>
      <w:sz w:val="24"/>
      <w:szCs w:val="20"/>
    </w:rPr>
  </w:style>
  <w:style w:type="paragraph" w:customStyle="1" w:styleId="1ffff4">
    <w:name w:val="1正文段落"/>
    <w:basedOn w:val="a"/>
    <w:qFormat/>
    <w:pPr>
      <w:spacing w:line="360" w:lineRule="auto"/>
      <w:ind w:firstLineChars="200" w:firstLine="480"/>
    </w:pPr>
    <w:rPr>
      <w:rFonts w:ascii="Times New Roman" w:eastAsia="宋体" w:hAnsi="Times New Roman" w:cs="Times New Roman"/>
      <w:snapToGrid w:val="0"/>
      <w:kern w:val="0"/>
      <w:sz w:val="24"/>
      <w:szCs w:val="20"/>
    </w:rPr>
  </w:style>
  <w:style w:type="paragraph" w:customStyle="1" w:styleId="affffffffffffffffffffffff3">
    <w:name w:val="编号样式"/>
    <w:basedOn w:val="a"/>
    <w:qFormat/>
    <w:pPr>
      <w:tabs>
        <w:tab w:val="left" w:pos="0"/>
      </w:tabs>
      <w:spacing w:line="500" w:lineRule="exact"/>
    </w:pPr>
    <w:rPr>
      <w:rFonts w:ascii="Times New Roman" w:eastAsia="宋体" w:hAnsi="Times New Roman" w:cs="Times New Roman"/>
      <w:sz w:val="28"/>
      <w:szCs w:val="20"/>
    </w:rPr>
  </w:style>
  <w:style w:type="paragraph" w:customStyle="1" w:styleId="affffffffffffffffffffffff4">
    <w:name w:val="表头文字啊"/>
    <w:basedOn w:val="a"/>
    <w:qFormat/>
    <w:pPr>
      <w:spacing w:before="60" w:line="460" w:lineRule="exact"/>
      <w:jc w:val="center"/>
    </w:pPr>
    <w:rPr>
      <w:rFonts w:ascii="Times New Roman" w:eastAsia="宋体" w:hAnsi="Times New Roman" w:cs="Times New Roman"/>
      <w:sz w:val="24"/>
      <w:szCs w:val="24"/>
    </w:rPr>
  </w:style>
  <w:style w:type="paragraph" w:customStyle="1" w:styleId="affffffffffffffffffffffff5">
    <w:name w:val="正文表格居中"/>
    <w:basedOn w:val="a"/>
    <w:qFormat/>
    <w:pPr>
      <w:spacing w:line="440" w:lineRule="exact"/>
      <w:jc w:val="center"/>
    </w:pPr>
    <w:rPr>
      <w:rFonts w:ascii="Times New Roman" w:eastAsia="仿宋_GB2312" w:hAnsi="Times New Roman" w:cs="Times New Roman"/>
      <w:bCs/>
      <w:color w:val="000000"/>
      <w:sz w:val="24"/>
      <w:szCs w:val="21"/>
    </w:rPr>
  </w:style>
  <w:style w:type="paragraph" w:customStyle="1" w:styleId="2fff6">
    <w:name w:val="表格样式2"/>
    <w:basedOn w:val="a"/>
    <w:qFormat/>
    <w:pPr>
      <w:spacing w:line="320" w:lineRule="atLeast"/>
      <w:jc w:val="center"/>
    </w:pPr>
    <w:rPr>
      <w:rFonts w:ascii="Times New Roman" w:eastAsia="宋体" w:hAnsi="Times New Roman" w:cs="Times New Roman"/>
      <w:color w:val="000000"/>
      <w:szCs w:val="21"/>
    </w:rPr>
  </w:style>
  <w:style w:type="paragraph" w:customStyle="1" w:styleId="6866Heading6aberschrift">
    <w:name w:val="样式 标题 6表题二级项无节标题8标题6，6级标题，小四中宋粗，无序号Heading 6aÜberschrift ..."/>
    <w:basedOn w:val="a"/>
    <w:qFormat/>
    <w:pPr>
      <w:tabs>
        <w:tab w:val="left" w:pos="540"/>
        <w:tab w:val="left" w:pos="600"/>
        <w:tab w:val="left" w:pos="2340"/>
        <w:tab w:val="left" w:pos="5925"/>
        <w:tab w:val="left" w:pos="7353"/>
        <w:tab w:val="left" w:pos="8613"/>
      </w:tabs>
      <w:autoSpaceDE w:val="0"/>
      <w:autoSpaceDN w:val="0"/>
      <w:adjustRightInd w:val="0"/>
      <w:snapToGrid w:val="0"/>
      <w:spacing w:line="300" w:lineRule="auto"/>
      <w:jc w:val="center"/>
      <w:textAlignment w:val="baseline"/>
    </w:pPr>
    <w:rPr>
      <w:rFonts w:ascii="Times New Roman" w:eastAsia="黑体" w:hAnsi="Times New Roman" w:cs="Times New Roman"/>
      <w:bCs/>
      <w:sz w:val="24"/>
      <w:szCs w:val="20"/>
    </w:rPr>
  </w:style>
  <w:style w:type="paragraph" w:customStyle="1" w:styleId="20505">
    <w:name w:val="样式 标题 2 + 段前: 0.5 行 段后: 0.5 行"/>
    <w:basedOn w:val="20"/>
    <w:qFormat/>
    <w:pPr>
      <w:keepNext w:val="0"/>
      <w:keepLines w:val="0"/>
      <w:tabs>
        <w:tab w:val="left" w:pos="6946"/>
      </w:tabs>
      <w:spacing w:before="0" w:after="0" w:line="240" w:lineRule="auto"/>
    </w:pPr>
    <w:rPr>
      <w:rFonts w:ascii="Times New Roman" w:eastAsia="仿宋_GB2312" w:hAnsi="Times New Roman" w:cs="宋体"/>
      <w:kern w:val="0"/>
      <w:szCs w:val="30"/>
    </w:rPr>
  </w:style>
  <w:style w:type="paragraph" w:customStyle="1" w:styleId="affffffffffffffffffffffff6">
    <w:name w:val="标书正文"/>
    <w:basedOn w:val="a5"/>
    <w:qFormat/>
    <w:pPr>
      <w:tabs>
        <w:tab w:val="left" w:pos="3555"/>
      </w:tabs>
      <w:adjustRightInd w:val="0"/>
      <w:snapToGrid w:val="0"/>
      <w:spacing w:beforeLines="50" w:after="0" w:line="240" w:lineRule="auto"/>
      <w:ind w:firstLineChars="200" w:firstLine="560"/>
      <w:jc w:val="left"/>
    </w:pPr>
    <w:rPr>
      <w:rFonts w:eastAsia="宋体" w:cs="Arial"/>
      <w:kern w:val="0"/>
      <w:szCs w:val="28"/>
    </w:rPr>
  </w:style>
  <w:style w:type="paragraph" w:customStyle="1" w:styleId="41111411114CharH4h4sub">
    <w:name w:val="样式 标题 41.1.1.1标题 4.1.1.1.1标题 4 Char款四级标题，黑粗，小四，序号H4h4 sub..."/>
    <w:basedOn w:val="40"/>
    <w:qFormat/>
    <w:pPr>
      <w:autoSpaceDE w:val="0"/>
      <w:autoSpaceDN w:val="0"/>
      <w:adjustRightInd w:val="0"/>
      <w:snapToGrid w:val="0"/>
      <w:spacing w:beforeLines="50" w:after="0" w:line="336" w:lineRule="auto"/>
    </w:pPr>
    <w:rPr>
      <w:rFonts w:ascii="宋体" w:eastAsia="宋体" w:hAnsi="Times New Roman" w:cs="Times New Roman"/>
      <w:b w:val="0"/>
      <w:color w:val="000000"/>
      <w:sz w:val="24"/>
    </w:rPr>
  </w:style>
  <w:style w:type="paragraph" w:customStyle="1" w:styleId="Char1CharCharChar1">
    <w:name w:val="Char1 Char Char Char1"/>
    <w:basedOn w:val="a"/>
    <w:qFormat/>
    <w:rPr>
      <w:rFonts w:ascii="Times New Roman" w:eastAsia="宋体" w:hAnsi="Times New Roman" w:cs="Times New Roman"/>
      <w:szCs w:val="24"/>
    </w:rPr>
  </w:style>
  <w:style w:type="paragraph" w:customStyle="1" w:styleId="1ffff5">
    <w:name w:val="样式 标题 1 + 三号"/>
    <w:basedOn w:val="10"/>
    <w:qFormat/>
    <w:pPr>
      <w:tabs>
        <w:tab w:val="left" w:pos="1080"/>
      </w:tabs>
      <w:spacing w:before="0" w:after="0" w:line="360" w:lineRule="auto"/>
      <w:ind w:left="425" w:hanging="425"/>
    </w:pPr>
    <w:rPr>
      <w:rFonts w:ascii="Arial" w:hAnsi="Arial"/>
      <w:color w:val="000000"/>
      <w:sz w:val="32"/>
    </w:rPr>
  </w:style>
  <w:style w:type="paragraph" w:customStyle="1" w:styleId="CharCharCharCharCharChar3">
    <w:name w:val="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fffffffffffff7">
    <w:name w:val="正式节"/>
    <w:basedOn w:val="afffffffffffffffffd"/>
    <w:qFormat/>
    <w:pPr>
      <w:spacing w:before="120" w:after="120"/>
    </w:pPr>
    <w:rPr>
      <w:b/>
      <w:bCs/>
      <w:sz w:val="32"/>
    </w:rPr>
  </w:style>
  <w:style w:type="paragraph" w:customStyle="1" w:styleId="nilo">
    <w:name w:val="nilo_正文"/>
    <w:basedOn w:val="a"/>
    <w:qFormat/>
    <w:pPr>
      <w:spacing w:line="300" w:lineRule="auto"/>
    </w:pPr>
    <w:rPr>
      <w:rFonts w:ascii="Times New Roman" w:eastAsia="宋体" w:hAnsi="Times New Roman" w:cs="Times New Roman"/>
      <w:bCs/>
      <w:color w:val="000000"/>
      <w:szCs w:val="21"/>
    </w:rPr>
  </w:style>
  <w:style w:type="paragraph" w:customStyle="1" w:styleId="5f3">
    <w:name w:val="样式5 编号"/>
    <w:basedOn w:val="67"/>
    <w:qFormat/>
    <w:pPr>
      <w:widowControl w:val="0"/>
      <w:tabs>
        <w:tab w:val="left" w:pos="420"/>
        <w:tab w:val="left" w:pos="630"/>
        <w:tab w:val="left" w:pos="900"/>
        <w:tab w:val="left" w:pos="1620"/>
      </w:tabs>
      <w:ind w:leftChars="600" w:left="420" w:hangingChars="200" w:hanging="420"/>
    </w:pPr>
  </w:style>
  <w:style w:type="paragraph" w:customStyle="1" w:styleId="1ffff6">
    <w:name w:val="表样式1"/>
    <w:basedOn w:val="a"/>
    <w:qFormat/>
    <w:pPr>
      <w:autoSpaceDE w:val="0"/>
      <w:autoSpaceDN w:val="0"/>
      <w:adjustRightInd w:val="0"/>
      <w:spacing w:line="360" w:lineRule="auto"/>
      <w:jc w:val="center"/>
    </w:pPr>
    <w:rPr>
      <w:rFonts w:ascii="宋体" w:eastAsia="宋体" w:hAnsi="宋体" w:cs="Times New Roman"/>
      <w:color w:val="000000"/>
      <w:kern w:val="0"/>
      <w:szCs w:val="21"/>
    </w:rPr>
  </w:style>
  <w:style w:type="paragraph" w:customStyle="1" w:styleId="340">
    <w:name w:val="样式34"/>
    <w:basedOn w:val="93"/>
    <w:qFormat/>
    <w:pPr>
      <w:keepNext w:val="0"/>
      <w:keepLines w:val="0"/>
      <w:tabs>
        <w:tab w:val="clear" w:pos="0"/>
      </w:tabs>
      <w:spacing w:beforeLines="50" w:line="500" w:lineRule="exact"/>
      <w:ind w:leftChars="100" w:left="210" w:firstLine="57"/>
      <w:outlineLvl w:val="1"/>
    </w:pPr>
    <w:rPr>
      <w:rFonts w:eastAsia="Times New Roman"/>
      <w:sz w:val="28"/>
      <w:szCs w:val="24"/>
    </w:rPr>
  </w:style>
  <w:style w:type="paragraph" w:customStyle="1" w:styleId="50505">
    <w:name w:val="样式 标题 5 + 段前: 0.5 行 段后: 0.5 行"/>
    <w:basedOn w:val="5"/>
    <w:qFormat/>
    <w:pPr>
      <w:keepNext w:val="0"/>
      <w:keepLines w:val="0"/>
      <w:widowControl/>
      <w:tabs>
        <w:tab w:val="left" w:pos="1008"/>
        <w:tab w:val="left" w:pos="1260"/>
      </w:tabs>
      <w:spacing w:beforeLines="50" w:afterLines="50" w:line="360" w:lineRule="auto"/>
      <w:ind w:left="1008" w:hanging="1008"/>
    </w:pPr>
    <w:rPr>
      <w:rFonts w:ascii="Times New Roman" w:eastAsia="黑体" w:hAnsi="Times New Roman" w:cs="Courier New"/>
      <w:b w:val="0"/>
      <w:sz w:val="24"/>
      <w:szCs w:val="20"/>
    </w:rPr>
  </w:style>
  <w:style w:type="paragraph" w:customStyle="1" w:styleId="205050505">
    <w:name w:val="样式 样式 标题 2 + 段前: 0.5 行 段后: 0.5 行 + 段前: 0.5 行 段后: 0.5 行"/>
    <w:basedOn w:val="a"/>
    <w:qFormat/>
    <w:pPr>
      <w:widowControl/>
      <w:tabs>
        <w:tab w:val="left" w:pos="720"/>
        <w:tab w:val="left" w:pos="1140"/>
      </w:tabs>
      <w:spacing w:beforeLines="50" w:afterLines="50" w:line="360" w:lineRule="auto"/>
      <w:ind w:left="1140" w:hanging="720"/>
      <w:outlineLvl w:val="1"/>
    </w:pPr>
    <w:rPr>
      <w:rFonts w:ascii="Times New Roman" w:eastAsia="黑体" w:hAnsi="Times New Roman" w:cs="Courier New"/>
      <w:b/>
      <w:bCs/>
      <w:sz w:val="28"/>
      <w:szCs w:val="20"/>
    </w:rPr>
  </w:style>
  <w:style w:type="paragraph" w:customStyle="1" w:styleId="CHB11">
    <w:name w:val="样式 CHB表格文字中 + 行距: 最小值 1 磅1"/>
    <w:basedOn w:val="CHB"/>
    <w:qFormat/>
    <w:pPr>
      <w:spacing w:line="20" w:lineRule="atLeast"/>
    </w:pPr>
    <w:rPr>
      <w:rFonts w:eastAsia="仿宋_GB2312" w:cs="宋体"/>
      <w:szCs w:val="20"/>
    </w:rPr>
  </w:style>
  <w:style w:type="paragraph" w:customStyle="1" w:styleId="affffffffffffffffffffffff8">
    <w:name w:val="小注"/>
    <w:basedOn w:val="a"/>
    <w:qFormat/>
    <w:pPr>
      <w:adjustRightInd w:val="0"/>
      <w:ind w:firstLineChars="200" w:firstLine="200"/>
    </w:pPr>
    <w:rPr>
      <w:rFonts w:ascii="Times New Roman" w:eastAsia="宋体" w:hAnsi="Times New Roman" w:cs="Times New Roman"/>
      <w:spacing w:val="10"/>
      <w:kern w:val="0"/>
      <w:sz w:val="18"/>
      <w:szCs w:val="24"/>
    </w:rPr>
  </w:style>
  <w:style w:type="paragraph" w:customStyle="1" w:styleId="affffffffffffffffffffffff9">
    <w:name w:val="样式 题注 + 小四"/>
    <w:basedOn w:val="ac"/>
    <w:qFormat/>
    <w:pPr>
      <w:keepNext/>
      <w:tabs>
        <w:tab w:val="left" w:pos="1727"/>
        <w:tab w:val="left" w:pos="1884"/>
      </w:tabs>
      <w:spacing w:line="360" w:lineRule="auto"/>
      <w:ind w:firstLineChars="0" w:firstLine="0"/>
    </w:pPr>
    <w:rPr>
      <w:rFonts w:ascii="Times New Roman" w:hAnsi="Times New Roman" w:cs="Times New Roman" w:hint="eastAsia"/>
      <w:sz w:val="24"/>
      <w:szCs w:val="22"/>
    </w:rPr>
  </w:style>
  <w:style w:type="paragraph" w:customStyle="1" w:styleId="BodyTextIndent21">
    <w:name w:val="Body Text Indent 21"/>
    <w:basedOn w:val="a"/>
    <w:qFormat/>
    <w:pPr>
      <w:adjustRightInd w:val="0"/>
      <w:ind w:firstLine="700"/>
      <w:textAlignment w:val="baseline"/>
    </w:pPr>
    <w:rPr>
      <w:rFonts w:ascii="Plotter" w:eastAsia="宋体" w:hAnsi="Plotter" w:cs="Times New Roman"/>
      <w:color w:val="000000"/>
      <w:sz w:val="28"/>
      <w:szCs w:val="20"/>
    </w:rPr>
  </w:style>
  <w:style w:type="paragraph" w:customStyle="1" w:styleId="2fff7">
    <w:name w:val="项目符号2"/>
    <w:basedOn w:val="1ffff"/>
    <w:qFormat/>
    <w:pPr>
      <w:tabs>
        <w:tab w:val="clear" w:pos="935"/>
        <w:tab w:val="left" w:pos="360"/>
        <w:tab w:val="left" w:pos="855"/>
      </w:tabs>
      <w:ind w:left="850" w:hanging="855"/>
    </w:pPr>
    <w:rPr>
      <w:b w:val="0"/>
    </w:rPr>
  </w:style>
  <w:style w:type="paragraph" w:customStyle="1" w:styleId="229">
    <w:name w:val="样式 样式 表格下方正文： + 首行缩进:  2 字符 + 首行缩进:  2 字符"/>
    <w:basedOn w:val="a"/>
    <w:qFormat/>
    <w:pPr>
      <w:spacing w:before="260" w:line="460" w:lineRule="exact"/>
      <w:ind w:firstLineChars="200" w:firstLine="480"/>
    </w:pPr>
    <w:rPr>
      <w:rFonts w:ascii="Times New Roman" w:eastAsia="宋体" w:hAnsi="Times New Roman" w:cs="宋体"/>
      <w:sz w:val="24"/>
      <w:szCs w:val="20"/>
    </w:rPr>
  </w:style>
  <w:style w:type="paragraph" w:customStyle="1" w:styleId="3ff">
    <w:name w:val="样式 样式 标题3 + (符号) 宋体 黑色 + (符号) 宋体"/>
    <w:basedOn w:val="a"/>
    <w:qFormat/>
    <w:pPr>
      <w:snapToGrid w:val="0"/>
      <w:spacing w:line="440" w:lineRule="atLeast"/>
      <w:ind w:firstLine="454"/>
      <w:outlineLvl w:val="2"/>
    </w:pPr>
    <w:rPr>
      <w:rFonts w:ascii="Times New Roman" w:eastAsia="宋体" w:hAnsi="Times New Roman" w:cs="Times New Roman"/>
      <w:b/>
      <w:bCs/>
      <w:color w:val="000000"/>
      <w:sz w:val="24"/>
      <w:szCs w:val="20"/>
    </w:rPr>
  </w:style>
  <w:style w:type="paragraph" w:customStyle="1" w:styleId="q-5-1">
    <w:name w:val="q-5-1"/>
    <w:qFormat/>
    <w:pPr>
      <w:tabs>
        <w:tab w:val="left" w:pos="1344"/>
      </w:tabs>
      <w:spacing w:line="480" w:lineRule="exact"/>
      <w:ind w:firstLine="624"/>
    </w:pPr>
    <w:rPr>
      <w:rFonts w:eastAsia="黑体"/>
      <w:b/>
      <w:sz w:val="24"/>
    </w:rPr>
  </w:style>
  <w:style w:type="paragraph" w:customStyle="1" w:styleId="affffffffffffffffffffffffa">
    <w:name w:val="项目编号"/>
    <w:basedOn w:val="a"/>
    <w:qFormat/>
    <w:pPr>
      <w:spacing w:before="120" w:after="120" w:line="360" w:lineRule="auto"/>
    </w:pPr>
    <w:rPr>
      <w:rFonts w:ascii="Times New Roman" w:eastAsia="宋体" w:hAnsi="Times New Roman" w:cs="Times New Roman"/>
      <w:sz w:val="24"/>
      <w:szCs w:val="20"/>
    </w:rPr>
  </w:style>
  <w:style w:type="paragraph" w:customStyle="1" w:styleId="affffffffffffffffffffffffb">
    <w:name w:val="项目编号文字"/>
    <w:basedOn w:val="a"/>
    <w:next w:val="ab"/>
    <w:qFormat/>
    <w:pPr>
      <w:spacing w:before="120" w:after="120" w:line="360" w:lineRule="auto"/>
      <w:ind w:left="1077"/>
    </w:pPr>
    <w:rPr>
      <w:rFonts w:ascii="Times New Roman" w:eastAsia="宋体" w:hAnsi="Times New Roman" w:cs="Times New Roman"/>
      <w:sz w:val="24"/>
      <w:szCs w:val="20"/>
    </w:rPr>
  </w:style>
  <w:style w:type="paragraph" w:customStyle="1" w:styleId="CharCharChar1CharCharChar1">
    <w:name w:val="Char Char Char1 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affffffffffffffffffffffffc">
    <w:name w:val="正文缩"/>
    <w:basedOn w:val="a"/>
    <w:qFormat/>
    <w:pPr>
      <w:adjustRightInd w:val="0"/>
      <w:snapToGrid w:val="0"/>
      <w:spacing w:line="480" w:lineRule="atLeast"/>
      <w:ind w:firstLineChars="200" w:firstLine="200"/>
    </w:pPr>
    <w:rPr>
      <w:rFonts w:ascii="宋体" w:eastAsia="宋体" w:hAnsi="Times New Roman" w:cs="Times New Roman"/>
      <w:snapToGrid w:val="0"/>
      <w:spacing w:val="6"/>
      <w:kern w:val="0"/>
      <w:sz w:val="28"/>
      <w:szCs w:val="24"/>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GB23122022">
    <w:name w:val="样式 表格下方正文 + (中文) 仿宋_GB2312 首行缩进:  2 字符 段前: 0 磅 行距: 固定值 22 磅"/>
    <w:basedOn w:val="a"/>
    <w:qFormat/>
    <w:pPr>
      <w:spacing w:before="300" w:line="460" w:lineRule="exact"/>
      <w:ind w:firstLineChars="200" w:firstLine="200"/>
    </w:pPr>
    <w:rPr>
      <w:rFonts w:ascii="Times New Roman" w:eastAsia="仿宋_GB2312" w:hAnsi="Times New Roman" w:cs="宋体"/>
      <w:kern w:val="0"/>
      <w:sz w:val="24"/>
      <w:szCs w:val="20"/>
    </w:rPr>
  </w:style>
  <w:style w:type="paragraph" w:customStyle="1" w:styleId="CharChar1CharCharCharCharCharChar">
    <w:name w:val="Char Char1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2fff8">
    <w:name w:val="正文2"/>
    <w:qFormat/>
    <w:pPr>
      <w:jc w:val="both"/>
    </w:pPr>
    <w:rPr>
      <w:kern w:val="2"/>
      <w:sz w:val="21"/>
      <w:szCs w:val="21"/>
    </w:rPr>
  </w:style>
  <w:style w:type="paragraph" w:customStyle="1" w:styleId="CM81">
    <w:name w:val="CM81"/>
    <w:basedOn w:val="Default"/>
    <w:next w:val="Default"/>
    <w:qFormat/>
    <w:pPr>
      <w:spacing w:after="348"/>
    </w:pPr>
    <w:rPr>
      <w:rFonts w:ascii="隶书" w:eastAsia="隶书"/>
      <w:color w:val="auto"/>
    </w:rPr>
  </w:style>
  <w:style w:type="paragraph" w:customStyle="1" w:styleId="textfont">
    <w:name w:val="textfon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017">
    <w:name w:val="符号_01"/>
    <w:qFormat/>
    <w:pPr>
      <w:tabs>
        <w:tab w:val="left" w:pos="780"/>
        <w:tab w:val="right" w:leader="dot" w:pos="6896"/>
        <w:tab w:val="left" w:pos="7070"/>
      </w:tabs>
      <w:spacing w:afterLines="50" w:line="240" w:lineRule="atLeast"/>
      <w:ind w:leftChars="200" w:left="780" w:rightChars="200" w:right="420" w:hangingChars="200" w:hanging="360"/>
      <w:jc w:val="both"/>
    </w:pPr>
    <w:rPr>
      <w:rFonts w:ascii="Garamond" w:eastAsia="楷体_GB2312" w:hAnsi="Garamond"/>
      <w:kern w:val="2"/>
      <w:sz w:val="28"/>
      <w:szCs w:val="28"/>
    </w:rPr>
  </w:style>
  <w:style w:type="paragraph" w:customStyle="1" w:styleId="CharCharCharCharChar2CharCharCharCharC2">
    <w:name w:val="样式 题注Char Char Char Char题注 Char2题注 Char Char题注 Char Char C...2"/>
    <w:basedOn w:val="ac"/>
    <w:qFormat/>
    <w:pPr>
      <w:adjustRightInd w:val="0"/>
      <w:spacing w:before="120" w:after="120" w:line="240" w:lineRule="auto"/>
      <w:ind w:firstLineChars="0" w:firstLine="0"/>
      <w:jc w:val="center"/>
      <w:textAlignment w:val="baseline"/>
    </w:pPr>
    <w:rPr>
      <w:rFonts w:ascii="Arial" w:eastAsia="宋体" w:hAnsi="Arial" w:cs="宋体"/>
      <w:snapToGrid w:val="0"/>
      <w:kern w:val="24"/>
      <w:sz w:val="24"/>
      <w:szCs w:val="24"/>
    </w:rPr>
  </w:style>
  <w:style w:type="paragraph" w:customStyle="1" w:styleId="2fff9">
    <w:name w:val="样式 标题 2"/>
    <w:basedOn w:val="20"/>
    <w:next w:val="a"/>
    <w:qFormat/>
    <w:pPr>
      <w:spacing w:before="0" w:after="0" w:line="440" w:lineRule="exact"/>
    </w:pPr>
    <w:rPr>
      <w:rFonts w:ascii="宋体" w:eastAsia="黑体" w:hAnsi="宋体" w:cs="宋体"/>
      <w:sz w:val="24"/>
      <w:szCs w:val="20"/>
    </w:rPr>
  </w:style>
  <w:style w:type="paragraph" w:customStyle="1" w:styleId="CM149">
    <w:name w:val="CM149"/>
    <w:basedOn w:val="Default"/>
    <w:next w:val="Default"/>
    <w:qFormat/>
    <w:pPr>
      <w:spacing w:after="63"/>
    </w:pPr>
    <w:rPr>
      <w:rFonts w:ascii="宋体"/>
      <w:color w:val="auto"/>
    </w:rPr>
  </w:style>
  <w:style w:type="paragraph" w:customStyle="1" w:styleId="Char2CharCharCharCharCharCharCharCharChar">
    <w:name w:val="Char2 Char Char Char Char Char Char Char Char Char"/>
    <w:basedOn w:val="a"/>
    <w:qFormat/>
    <w:pPr>
      <w:spacing w:line="360" w:lineRule="auto"/>
      <w:ind w:firstLineChars="200" w:firstLine="200"/>
    </w:pPr>
    <w:rPr>
      <w:rFonts w:ascii="宋体" w:eastAsia="宋体" w:hAnsi="Times New Roman" w:cs="宋体"/>
      <w:sz w:val="24"/>
      <w:szCs w:val="24"/>
    </w:rPr>
  </w:style>
  <w:style w:type="paragraph" w:customStyle="1" w:styleId="05">
    <w:name w:val="样式 左  0 字符"/>
    <w:basedOn w:val="a"/>
    <w:qFormat/>
    <w:pPr>
      <w:spacing w:line="360" w:lineRule="auto"/>
      <w:ind w:firstLineChars="225" w:firstLine="225"/>
    </w:pPr>
    <w:rPr>
      <w:rFonts w:ascii="Times New Roman" w:eastAsia="宋体" w:hAnsi="Times New Roman" w:cs="宋体"/>
      <w:sz w:val="24"/>
      <w:szCs w:val="20"/>
    </w:rPr>
  </w:style>
  <w:style w:type="paragraph" w:customStyle="1" w:styleId="CM40">
    <w:name w:val="CM40"/>
    <w:basedOn w:val="Default"/>
    <w:next w:val="Default"/>
    <w:qFormat/>
    <w:pPr>
      <w:spacing w:line="631" w:lineRule="atLeast"/>
    </w:pPr>
    <w:rPr>
      <w:rFonts w:ascii="宋体"/>
      <w:color w:val="auto"/>
    </w:rPr>
  </w:style>
  <w:style w:type="paragraph" w:customStyle="1" w:styleId="1ffff7">
    <w:name w:val="一级标题1"/>
    <w:basedOn w:val="10"/>
    <w:qFormat/>
    <w:pPr>
      <w:spacing w:before="60" w:after="0" w:line="240" w:lineRule="auto"/>
      <w:jc w:val="center"/>
    </w:pPr>
    <w:rPr>
      <w:rFonts w:eastAsia="方正小标宋简体"/>
      <w:b w:val="0"/>
      <w:spacing w:val="60"/>
      <w:sz w:val="52"/>
    </w:rPr>
  </w:style>
  <w:style w:type="paragraph" w:customStyle="1" w:styleId="3ff0">
    <w:name w:val="标题3 宋体　四号　加粗"/>
    <w:basedOn w:val="30"/>
    <w:qFormat/>
    <w:pPr>
      <w:spacing w:before="120" w:after="120" w:line="560" w:lineRule="exact"/>
      <w:jc w:val="center"/>
    </w:pPr>
    <w:rPr>
      <w:rFonts w:ascii="宋体"/>
      <w:sz w:val="28"/>
      <w:szCs w:val="28"/>
    </w:rPr>
  </w:style>
  <w:style w:type="paragraph" w:customStyle="1" w:styleId="affffffffffffffffffffffffd">
    <w:name w:val="图示"/>
    <w:basedOn w:val="5"/>
    <w:qFormat/>
    <w:pPr>
      <w:spacing w:before="0" w:after="0" w:line="360" w:lineRule="auto"/>
      <w:ind w:left="454" w:hanging="454"/>
      <w:jc w:val="center"/>
    </w:pPr>
    <w:rPr>
      <w:rFonts w:ascii="Garamond" w:hAnsi="Garamond" w:cs="Times New Roman"/>
      <w:bCs w:val="0"/>
      <w:kern w:val="0"/>
      <w:sz w:val="24"/>
      <w:szCs w:val="20"/>
    </w:rPr>
  </w:style>
  <w:style w:type="paragraph" w:customStyle="1" w:styleId="2224">
    <w:name w:val="样式 样式 正文首行缩进 2 + 首行缩进:  2 字符 + 首行缩进:  2 字符"/>
    <w:basedOn w:val="a"/>
    <w:qFormat/>
    <w:pPr>
      <w:spacing w:before="100" w:beforeAutospacing="1" w:after="100" w:afterAutospacing="1" w:line="440" w:lineRule="exact"/>
      <w:ind w:firstLineChars="200" w:firstLine="200"/>
    </w:pPr>
    <w:rPr>
      <w:rFonts w:ascii="Times New Roman" w:eastAsia="宋体" w:hAnsi="Times New Roman" w:cs="宋体"/>
      <w:sz w:val="24"/>
      <w:szCs w:val="20"/>
    </w:rPr>
  </w:style>
  <w:style w:type="paragraph" w:customStyle="1" w:styleId="2fffa">
    <w:name w:val="正文首行缩进2"/>
    <w:basedOn w:val="a"/>
    <w:qFormat/>
    <w:pPr>
      <w:adjustRightInd w:val="0"/>
      <w:spacing w:line="360" w:lineRule="auto"/>
      <w:ind w:firstLine="567"/>
      <w:textAlignment w:val="baseline"/>
    </w:pPr>
    <w:rPr>
      <w:rFonts w:ascii="宋体" w:eastAsia="宋体" w:hAnsi="Times New Roman" w:cs="Times New Roman"/>
      <w:bCs/>
      <w:color w:val="000000"/>
      <w:kern w:val="0"/>
      <w:sz w:val="28"/>
      <w:szCs w:val="20"/>
    </w:rPr>
  </w:style>
  <w:style w:type="paragraph" w:customStyle="1" w:styleId="216">
    <w:name w:val="样式 表格2 + 行距: 最小值 16 磅"/>
    <w:qFormat/>
    <w:pPr>
      <w:spacing w:line="360" w:lineRule="atLeast"/>
    </w:pPr>
  </w:style>
  <w:style w:type="paragraph" w:customStyle="1" w:styleId="2fffb">
    <w:name w:val="表格2"/>
    <w:basedOn w:val="a"/>
    <w:qFormat/>
    <w:pPr>
      <w:spacing w:line="400" w:lineRule="atLeast"/>
      <w:jc w:val="center"/>
    </w:pPr>
    <w:rPr>
      <w:rFonts w:ascii="Times New Roman" w:eastAsia="宋体" w:hAnsi="Times New Roman" w:cs="Times New Roman"/>
      <w:szCs w:val="21"/>
    </w:rPr>
  </w:style>
  <w:style w:type="paragraph" w:customStyle="1" w:styleId="affffffffffffffffffffffffe">
    <w:name w:val="风险表格标题"/>
    <w:basedOn w:val="afffffffffffffffffffffff6"/>
    <w:qFormat/>
    <w:pPr>
      <w:ind w:firstLineChars="0" w:firstLine="0"/>
      <w:jc w:val="center"/>
    </w:pPr>
  </w:style>
  <w:style w:type="paragraph" w:customStyle="1" w:styleId="1-10316">
    <w:name w:val="样式 标题 1-*+章标题 1 + (中文) 宋体 三号 加粗 首行缩进:  0.31 字符 段前: 6 磅 行距..."/>
    <w:basedOn w:val="10"/>
    <w:qFormat/>
    <w:pPr>
      <w:keepLines w:val="0"/>
      <w:tabs>
        <w:tab w:val="left" w:pos="532"/>
      </w:tabs>
      <w:spacing w:before="120" w:after="0" w:line="360" w:lineRule="auto"/>
      <w:ind w:left="532" w:hanging="432"/>
    </w:pPr>
    <w:rPr>
      <w:rFonts w:eastAsia="黑体" w:cs="宋体"/>
      <w:kern w:val="2"/>
    </w:rPr>
  </w:style>
  <w:style w:type="paragraph" w:customStyle="1" w:styleId="20052">
    <w:name w:val="样式 样式 首行缩进:  2 字符 + 首行缩进:  0.05 字符2"/>
    <w:qFormat/>
    <w:pPr>
      <w:spacing w:beforeLines="50" w:afterLines="50" w:line="480" w:lineRule="exact"/>
      <w:ind w:firstLineChars="200" w:firstLine="200"/>
    </w:pPr>
    <w:rPr>
      <w:kern w:val="2"/>
      <w:sz w:val="28"/>
    </w:rPr>
  </w:style>
  <w:style w:type="paragraph" w:customStyle="1" w:styleId="2fffc">
    <w:name w:val="样式 首行缩进:  2 字符"/>
    <w:basedOn w:val="a"/>
    <w:qFormat/>
    <w:pPr>
      <w:adjustRightInd w:val="0"/>
      <w:snapToGrid w:val="0"/>
      <w:spacing w:line="360" w:lineRule="auto"/>
      <w:ind w:firstLineChars="225" w:firstLine="540"/>
      <w:textAlignment w:val="baseline"/>
    </w:pPr>
    <w:rPr>
      <w:rFonts w:ascii="Times New Roman" w:eastAsia="宋体" w:hAnsi="Times New Roman" w:cs="宋体"/>
      <w:kern w:val="0"/>
      <w:sz w:val="24"/>
      <w:szCs w:val="24"/>
    </w:rPr>
  </w:style>
  <w:style w:type="paragraph" w:customStyle="1" w:styleId="afffffffffffffffffffffffff">
    <w:name w:val="我的表头格式"/>
    <w:basedOn w:val="aff2"/>
    <w:next w:val="a"/>
    <w:qFormat/>
    <w:pPr>
      <w:spacing w:beforeLines="50"/>
      <w:ind w:left="0" w:firstLine="0"/>
      <w:jc w:val="center"/>
    </w:pPr>
    <w:rPr>
      <w:b/>
      <w:smallCaps w:val="0"/>
      <w:snapToGrid w:val="0"/>
      <w:kern w:val="0"/>
      <w:sz w:val="24"/>
    </w:rPr>
  </w:style>
  <w:style w:type="paragraph" w:customStyle="1" w:styleId="Style12">
    <w:name w:val="Style1"/>
    <w:basedOn w:val="a"/>
    <w:qFormat/>
    <w:pPr>
      <w:adjustRightInd w:val="0"/>
      <w:jc w:val="left"/>
    </w:pPr>
    <w:rPr>
      <w:rFonts w:ascii="宋体" w:eastAsia="宋体" w:hAnsi="Calibri" w:cs="Times New Roman"/>
      <w:kern w:val="0"/>
      <w:sz w:val="24"/>
      <w:szCs w:val="24"/>
    </w:rPr>
  </w:style>
  <w:style w:type="paragraph" w:customStyle="1" w:styleId="1ffff8">
    <w:name w:val="正文1（缩进）"/>
    <w:basedOn w:val="ab"/>
    <w:qFormat/>
    <w:pPr>
      <w:adjustRightInd w:val="0"/>
      <w:snapToGrid w:val="0"/>
      <w:spacing w:beforeLines="50" w:line="360" w:lineRule="auto"/>
      <w:ind w:firstLineChars="200" w:firstLine="480"/>
    </w:pPr>
    <w:rPr>
      <w:rFonts w:ascii="宋体" w:hAnsi="宋体"/>
      <w:sz w:val="24"/>
      <w:szCs w:val="24"/>
    </w:rPr>
  </w:style>
  <w:style w:type="paragraph" w:customStyle="1" w:styleId="C2">
    <w:name w:val="标题C"/>
    <w:qFormat/>
    <w:pPr>
      <w:tabs>
        <w:tab w:val="left" w:pos="0"/>
      </w:tabs>
      <w:adjustRightInd w:val="0"/>
      <w:snapToGrid w:val="0"/>
      <w:spacing w:before="300"/>
      <w:outlineLvl w:val="2"/>
    </w:pPr>
    <w:rPr>
      <w:b/>
      <w:snapToGrid w:val="0"/>
      <w:sz w:val="28"/>
    </w:rPr>
  </w:style>
  <w:style w:type="paragraph" w:customStyle="1" w:styleId="021">
    <w:name w:val="02 二级标题"/>
    <w:next w:val="00"/>
    <w:qFormat/>
    <w:pPr>
      <w:spacing w:before="100" w:beforeAutospacing="1" w:after="100" w:afterAutospacing="1"/>
      <w:outlineLvl w:val="1"/>
    </w:pPr>
    <w:rPr>
      <w:rFonts w:ascii="宋体" w:hAnsi="宋体"/>
      <w:b/>
      <w:bCs/>
      <w:kern w:val="2"/>
      <w:sz w:val="32"/>
      <w:szCs w:val="32"/>
    </w:rPr>
  </w:style>
  <w:style w:type="paragraph" w:customStyle="1" w:styleId="5f4">
    <w:name w:val="表格（5号）"/>
    <w:basedOn w:val="a"/>
    <w:qFormat/>
    <w:pPr>
      <w:spacing w:line="360" w:lineRule="exact"/>
      <w:ind w:left="-113" w:right="-113"/>
      <w:jc w:val="center"/>
    </w:pPr>
    <w:rPr>
      <w:rFonts w:ascii="宋体" w:eastAsia="宋体" w:hAnsi="宋体" w:cs="Courier New"/>
      <w:bCs/>
      <w:color w:val="000000"/>
      <w:sz w:val="18"/>
      <w:szCs w:val="20"/>
    </w:rPr>
  </w:style>
  <w:style w:type="paragraph" w:customStyle="1" w:styleId="31113h33rdlevelH3l3CT3">
    <w:name w:val="样式 标题 3条标题1.1.13h33rd levelH3l3CT白鹤滩标题 3 + (西文) 黑体 (中文)..."/>
    <w:basedOn w:val="30"/>
    <w:qFormat/>
    <w:pPr>
      <w:adjustRightInd w:val="0"/>
      <w:spacing w:after="60" w:line="520" w:lineRule="exact"/>
      <w:jc w:val="left"/>
      <w:textAlignment w:val="baseline"/>
    </w:pPr>
    <w:rPr>
      <w:rFonts w:eastAsia="黑体"/>
      <w:b w:val="0"/>
      <w:bCs w:val="0"/>
      <w:snapToGrid w:val="0"/>
      <w:color w:val="000000"/>
      <w:kern w:val="0"/>
      <w:sz w:val="28"/>
      <w:szCs w:val="28"/>
    </w:rPr>
  </w:style>
  <w:style w:type="paragraph" w:customStyle="1" w:styleId="reader-word-layerreader-word-s1-13">
    <w:name w:val="reader-word-layer reader-word-s1-13"/>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CharCharCharb">
    <w:name w:val="样式 正文缩进 + 四号 Char Char Char"/>
    <w:basedOn w:val="ab"/>
    <w:qFormat/>
    <w:pPr>
      <w:spacing w:line="480" w:lineRule="exact"/>
    </w:pPr>
    <w:rPr>
      <w:sz w:val="28"/>
      <w:szCs w:val="24"/>
    </w:rPr>
  </w:style>
  <w:style w:type="paragraph" w:customStyle="1" w:styleId="xl160">
    <w:name w:val="xl1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CharCharCharCharCharCharCharCharCharCharChar0">
    <w:name w:val="Char Char Char Char Char Char Char Char Char Char Char"/>
    <w:basedOn w:val="a"/>
    <w:qFormat/>
    <w:rPr>
      <w:rFonts w:ascii="Times New Roman" w:eastAsia="宋体" w:hAnsi="Times New Roman" w:cs="Times New Roman"/>
      <w:sz w:val="24"/>
      <w:szCs w:val="24"/>
    </w:rPr>
  </w:style>
  <w:style w:type="paragraph" w:customStyle="1" w:styleId="afffffffffffffffffffffffff0">
    <w:name w:val="新正文"/>
    <w:basedOn w:val="a"/>
    <w:qFormat/>
    <w:pPr>
      <w:spacing w:before="60" w:line="460" w:lineRule="exact"/>
      <w:ind w:firstLineChars="200" w:firstLine="200"/>
    </w:pPr>
    <w:rPr>
      <w:rFonts w:ascii="Times New Roman" w:eastAsia="宋体" w:hAnsi="Times New Roman" w:cs="Times New Roman"/>
      <w:sz w:val="24"/>
      <w:szCs w:val="20"/>
    </w:rPr>
  </w:style>
  <w:style w:type="paragraph" w:customStyle="1" w:styleId="0852">
    <w:name w:val="样式 样式 普通文字 + 首行缩进:  0.85 厘米 + 首行缩进:  2 字符"/>
    <w:basedOn w:val="a"/>
    <w:qFormat/>
    <w:pPr>
      <w:spacing w:line="400" w:lineRule="exact"/>
      <w:ind w:firstLineChars="200" w:firstLine="200"/>
    </w:pPr>
    <w:rPr>
      <w:rFonts w:ascii="宋体" w:eastAsia="宋体" w:hAnsi="Courier New" w:cs="Times New Roman"/>
      <w:sz w:val="24"/>
      <w:szCs w:val="24"/>
    </w:rPr>
  </w:style>
  <w:style w:type="paragraph" w:customStyle="1" w:styleId="Char410">
    <w:name w:val="Char41"/>
    <w:basedOn w:val="a"/>
    <w:qFormat/>
    <w:rPr>
      <w:rFonts w:ascii="Times New Roman" w:eastAsia="宋体" w:hAnsi="Times New Roman" w:cs="Times New Roman"/>
      <w:sz w:val="24"/>
      <w:szCs w:val="24"/>
    </w:rPr>
  </w:style>
  <w:style w:type="paragraph" w:customStyle="1" w:styleId="A51">
    <w:name w:val="标题A5"/>
    <w:basedOn w:val="5"/>
    <w:next w:val="1f"/>
    <w:qFormat/>
    <w:pPr>
      <w:keepNext w:val="0"/>
      <w:keepLines w:val="0"/>
      <w:adjustRightInd w:val="0"/>
      <w:snapToGrid w:val="0"/>
      <w:spacing w:before="60" w:after="60" w:line="360" w:lineRule="auto"/>
    </w:pPr>
    <w:rPr>
      <w:rFonts w:ascii="仿宋_GB2312" w:eastAsiaTheme="minorEastAsia" w:hAnsi="Times New Roman" w:cs="Times New Roman"/>
      <w:kern w:val="0"/>
      <w:sz w:val="24"/>
    </w:rPr>
  </w:style>
  <w:style w:type="paragraph" w:customStyle="1" w:styleId="afffffffffffffffffffffffff1">
    <w:name w:val="首行正文缩进"/>
    <w:basedOn w:val="ab"/>
    <w:qFormat/>
    <w:pPr>
      <w:adjustRightInd w:val="0"/>
      <w:snapToGrid w:val="0"/>
      <w:spacing w:line="353" w:lineRule="auto"/>
      <w:ind w:firstLine="0"/>
      <w:jc w:val="center"/>
      <w:textAlignment w:val="baseline"/>
    </w:pPr>
    <w:rPr>
      <w:kern w:val="0"/>
      <w:sz w:val="24"/>
      <w:szCs w:val="24"/>
    </w:rPr>
  </w:style>
  <w:style w:type="paragraph" w:customStyle="1" w:styleId="afffffffffffffffffffffffff2">
    <w:name w:val="图标题"/>
    <w:basedOn w:val="af6"/>
    <w:qFormat/>
    <w:pPr>
      <w:adjustRightInd w:val="0"/>
      <w:snapToGrid w:val="0"/>
      <w:spacing w:line="0" w:lineRule="atLeast"/>
      <w:ind w:leftChars="-47" w:left="14" w:rightChars="-57" w:right="-120" w:hangingChars="47" w:hanging="113"/>
      <w:jc w:val="center"/>
    </w:pPr>
    <w:rPr>
      <w:rFonts w:ascii="Times New Roman" w:eastAsia="宋体" w:hAnsiTheme="minorHAnsi" w:cs="Times New Roman"/>
      <w:snapToGrid w:val="0"/>
      <w:kern w:val="0"/>
      <w:sz w:val="24"/>
      <w:szCs w:val="24"/>
    </w:rPr>
  </w:style>
  <w:style w:type="paragraph" w:customStyle="1" w:styleId="1ffff9">
    <w:name w:val="页眉1"/>
    <w:basedOn w:val="a"/>
    <w:qFormat/>
    <w:pPr>
      <w:pBdr>
        <w:bottom w:val="single" w:sz="6" w:space="1" w:color="auto"/>
      </w:pBdr>
      <w:tabs>
        <w:tab w:val="center" w:pos="4153"/>
        <w:tab w:val="right" w:pos="8306"/>
      </w:tabs>
      <w:snapToGrid w:val="0"/>
      <w:spacing w:line="240" w:lineRule="exact"/>
      <w:jc w:val="center"/>
    </w:pPr>
    <w:rPr>
      <w:rFonts w:ascii="Times New Roman" w:eastAsia="宋体" w:hAnsi="Times New Roman" w:cs="Times New Roman"/>
      <w:sz w:val="18"/>
      <w:szCs w:val="20"/>
    </w:rPr>
  </w:style>
  <w:style w:type="paragraph" w:customStyle="1" w:styleId="2062">
    <w:name w:val="样式 标题 2 + 右侧:  0.62 字符"/>
    <w:basedOn w:val="20"/>
    <w:qFormat/>
    <w:pPr>
      <w:keepNext w:val="0"/>
      <w:keepLines w:val="0"/>
      <w:tabs>
        <w:tab w:val="left" w:pos="747"/>
        <w:tab w:val="left" w:pos="6946"/>
      </w:tabs>
      <w:spacing w:before="100" w:beforeAutospacing="1" w:after="100" w:afterAutospacing="1" w:line="480" w:lineRule="exact"/>
      <w:ind w:left="747" w:rightChars="62" w:right="174" w:hanging="567"/>
    </w:pPr>
    <w:rPr>
      <w:rFonts w:ascii="Times New Roman" w:eastAsia="黑体" w:hAnsi="Times New Roman" w:cs="宋体"/>
      <w:b w:val="0"/>
      <w:snapToGrid w:val="0"/>
      <w:color w:val="000000"/>
      <w:kern w:val="0"/>
      <w:sz w:val="30"/>
      <w:szCs w:val="20"/>
    </w:rPr>
  </w:style>
  <w:style w:type="paragraph" w:customStyle="1" w:styleId="p16">
    <w:name w:val="p16"/>
    <w:basedOn w:val="a"/>
    <w:qFormat/>
    <w:pPr>
      <w:widowControl/>
      <w:snapToGrid w:val="0"/>
      <w:spacing w:line="288" w:lineRule="auto"/>
      <w:ind w:firstLine="425"/>
    </w:pPr>
    <w:rPr>
      <w:rFonts w:ascii="Times New Roman" w:eastAsia="宋体" w:hAnsi="Times New Roman" w:cs="Times New Roman"/>
      <w:kern w:val="0"/>
      <w:sz w:val="24"/>
      <w:szCs w:val="24"/>
    </w:rPr>
  </w:style>
  <w:style w:type="paragraph" w:customStyle="1" w:styleId="2fffd">
    <w:name w:val="样式 正文首行缩进 + 红色 首行缩进:  2 字符"/>
    <w:basedOn w:val="a4"/>
    <w:qFormat/>
    <w:pPr>
      <w:suppressAutoHyphens w:val="0"/>
      <w:topLinePunct w:val="0"/>
      <w:snapToGrid w:val="0"/>
      <w:spacing w:line="300" w:lineRule="auto"/>
      <w:ind w:firstLineChars="200" w:firstLine="560"/>
      <w:textAlignment w:val="auto"/>
    </w:pPr>
    <w:rPr>
      <w:rFonts w:cs="宋体"/>
      <w:color w:val="000000"/>
    </w:rPr>
  </w:style>
  <w:style w:type="paragraph" w:customStyle="1" w:styleId="afffffffffffffffffffffffff3">
    <w:name w:val="报告参考文献标题"/>
    <w:basedOn w:val="afffffffff6"/>
    <w:next w:val="a"/>
    <w:qFormat/>
    <w:pPr>
      <w:tabs>
        <w:tab w:val="clear" w:pos="960"/>
      </w:tabs>
      <w:spacing w:before="0" w:line="400" w:lineRule="exact"/>
      <w:ind w:firstLineChars="0" w:firstLine="0"/>
      <w:jc w:val="center"/>
    </w:pPr>
    <w:rPr>
      <w:rFonts w:eastAsia="黑体"/>
      <w:b/>
      <w:szCs w:val="20"/>
    </w:rPr>
  </w:style>
  <w:style w:type="paragraph" w:customStyle="1" w:styleId="afffffffffffffffffffffffff4">
    <w:name w:val="封面大标题"/>
    <w:basedOn w:val="a"/>
    <w:next w:val="a"/>
    <w:qFormat/>
    <w:pPr>
      <w:spacing w:line="0" w:lineRule="atLeast"/>
    </w:pPr>
    <w:rPr>
      <w:rFonts w:ascii="宋体" w:eastAsia="宋体" w:hAnsi="宋体" w:cs="Times New Roman"/>
      <w:sz w:val="44"/>
      <w:szCs w:val="44"/>
    </w:rPr>
  </w:style>
  <w:style w:type="paragraph" w:customStyle="1" w:styleId="-e">
    <w:name w:val="样式-正文"/>
    <w:basedOn w:val="a"/>
    <w:qFormat/>
    <w:pPr>
      <w:widowControl/>
      <w:autoSpaceDE w:val="0"/>
      <w:autoSpaceDN w:val="0"/>
      <w:adjustRightInd w:val="0"/>
      <w:ind w:right="6" w:firstLine="425"/>
      <w:jc w:val="left"/>
    </w:pPr>
    <w:rPr>
      <w:rFonts w:ascii="宋体" w:eastAsia="宋体" w:hAnsi="宋体" w:cs="宋体"/>
      <w:kern w:val="0"/>
      <w:sz w:val="24"/>
      <w:szCs w:val="20"/>
    </w:rPr>
  </w:style>
  <w:style w:type="paragraph" w:customStyle="1" w:styleId="CharChar6CharChar">
    <w:name w:val="Char Char6 Char Char"/>
    <w:basedOn w:val="a"/>
    <w:qFormat/>
    <w:rPr>
      <w:rFonts w:ascii="Times New Roman" w:eastAsia="宋体" w:hAnsi="Times New Roman" w:cs="Times New Roman"/>
      <w:szCs w:val="24"/>
    </w:rPr>
  </w:style>
  <w:style w:type="paragraph" w:customStyle="1" w:styleId="2250">
    <w:name w:val="样式 标题 2 + 首行缩进:  2.5 字符"/>
    <w:basedOn w:val="20"/>
    <w:qFormat/>
    <w:pPr>
      <w:keepNext w:val="0"/>
      <w:keepLines w:val="0"/>
      <w:spacing w:before="0" w:after="0" w:line="240" w:lineRule="auto"/>
      <w:ind w:firstLineChars="200" w:firstLine="200"/>
    </w:pPr>
    <w:rPr>
      <w:rFonts w:ascii="Times New Roman" w:eastAsia="楷体_GB2312" w:hAnsi="Times New Roman" w:cs="宋体"/>
      <w:b w:val="0"/>
      <w:bCs w:val="0"/>
      <w:kern w:val="0"/>
      <w:sz w:val="28"/>
      <w:szCs w:val="20"/>
    </w:rPr>
  </w:style>
  <w:style w:type="paragraph" w:customStyle="1" w:styleId="111CharCharCharChar">
    <w:name w:val="标题111 Char Char Char Char"/>
    <w:basedOn w:val="a"/>
    <w:qFormat/>
    <w:pPr>
      <w:spacing w:before="60" w:line="460" w:lineRule="atLeast"/>
      <w:ind w:firstLineChars="200" w:firstLine="200"/>
    </w:pPr>
    <w:rPr>
      <w:rFonts w:ascii="Times New Roman" w:eastAsia="宋体" w:hAnsi="Times New Roman" w:cs="Times New Roman"/>
      <w:szCs w:val="24"/>
    </w:rPr>
  </w:style>
  <w:style w:type="paragraph" w:customStyle="1" w:styleId="22CharHeading2HiddenHeading2CCBSheading2">
    <w:name w:val="样式 标题 2标题 2 CharHeading 2 HiddenHeading 2 CCBSheading 2第一章 ..."/>
    <w:basedOn w:val="20"/>
    <w:qFormat/>
    <w:pPr>
      <w:spacing w:before="240" w:after="120" w:line="360" w:lineRule="auto"/>
      <w:jc w:val="left"/>
    </w:pPr>
    <w:rPr>
      <w:rFonts w:ascii="Times New Roman" w:eastAsia="黑体" w:hAnsi="Times New Roman" w:cs="Times New Roman"/>
      <w:b w:val="0"/>
      <w:sz w:val="30"/>
      <w:szCs w:val="20"/>
    </w:rPr>
  </w:style>
  <w:style w:type="paragraph" w:customStyle="1" w:styleId="afffffffffffffffffffffffff5">
    <w:name w:val="样式 题注 + 宋体 四号"/>
    <w:basedOn w:val="ac"/>
    <w:qFormat/>
    <w:pPr>
      <w:spacing w:line="440" w:lineRule="exact"/>
      <w:ind w:firstLineChars="0" w:firstLine="0"/>
    </w:pPr>
    <w:rPr>
      <w:rFonts w:ascii="Times New Roman" w:eastAsia="仿宋_GB2312" w:hAnsi="Times New Roman" w:cs="Times New Roman"/>
      <w:color w:val="FF0000"/>
      <w:sz w:val="28"/>
      <w:szCs w:val="22"/>
    </w:rPr>
  </w:style>
  <w:style w:type="paragraph" w:customStyle="1" w:styleId="CM38">
    <w:name w:val="CM38"/>
    <w:basedOn w:val="Default"/>
    <w:next w:val="Default"/>
    <w:qFormat/>
    <w:pPr>
      <w:spacing w:after="243"/>
    </w:pPr>
    <w:rPr>
      <w:rFonts w:ascii="华文彩云" w:eastAsia="华文彩云" w:cs="华文彩云"/>
      <w:color w:val="auto"/>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et10">
    <w:name w:val="et10"/>
    <w:basedOn w:val="a"/>
    <w:qFormat/>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1520">
    <w:name w:val="样式 四号 黑色 行距: 1.5 倍行距 首行缩进:  2 字符"/>
    <w:basedOn w:val="a"/>
    <w:qFormat/>
    <w:pPr>
      <w:spacing w:line="360" w:lineRule="auto"/>
      <w:ind w:firstLineChars="200" w:firstLine="560"/>
    </w:pPr>
    <w:rPr>
      <w:rFonts w:ascii="Times New Roman" w:eastAsia="仿宋_GB2312" w:hAnsi="Times New Roman" w:cs="宋体"/>
      <w:color w:val="000000"/>
      <w:sz w:val="28"/>
      <w:szCs w:val="20"/>
    </w:rPr>
  </w:style>
  <w:style w:type="paragraph" w:customStyle="1" w:styleId="xl134">
    <w:name w:val="xl1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075612">
    <w:name w:val="样式 首行缩进:  0.75 厘米 段前: 6 磅 行距: 多倍行距 1.2 字行"/>
    <w:basedOn w:val="a"/>
    <w:qFormat/>
    <w:pPr>
      <w:spacing w:line="312" w:lineRule="auto"/>
      <w:ind w:firstLineChars="200" w:firstLine="480"/>
    </w:pPr>
    <w:rPr>
      <w:rFonts w:ascii="Times New Roman" w:eastAsia="宋体" w:hAnsi="Times New Roman" w:cs="宋体"/>
      <w:bCs/>
      <w:color w:val="000000"/>
      <w:sz w:val="24"/>
      <w:szCs w:val="20"/>
    </w:rPr>
  </w:style>
  <w:style w:type="paragraph" w:customStyle="1" w:styleId="p22">
    <w:name w:val="p22"/>
    <w:basedOn w:val="a"/>
    <w:qFormat/>
    <w:pPr>
      <w:widowControl/>
      <w:snapToGrid w:val="0"/>
      <w:ind w:firstLine="567"/>
      <w:textAlignment w:val="baseline"/>
    </w:pPr>
    <w:rPr>
      <w:rFonts w:ascii="Times New Roman" w:eastAsia="宋体" w:hAnsi="Times New Roman" w:cs="Times New Roman"/>
      <w:kern w:val="0"/>
      <w:sz w:val="28"/>
      <w:szCs w:val="28"/>
    </w:rPr>
  </w:style>
  <w:style w:type="paragraph" w:customStyle="1" w:styleId="afffffffffffffffffffffffff6">
    <w:name w:val="表格五号"/>
    <w:basedOn w:val="a"/>
    <w:qFormat/>
    <w:pPr>
      <w:widowControl/>
      <w:jc w:val="center"/>
    </w:pPr>
    <w:rPr>
      <w:rFonts w:ascii="宋体" w:eastAsia="宋体" w:hAnsi="宋体" w:cs="宋体"/>
      <w:kern w:val="0"/>
      <w:sz w:val="24"/>
      <w:szCs w:val="18"/>
    </w:rPr>
  </w:style>
  <w:style w:type="paragraph" w:customStyle="1" w:styleId="Char60">
    <w:name w:val="Char6"/>
    <w:basedOn w:val="a"/>
    <w:qFormat/>
    <w:rPr>
      <w:rFonts w:ascii="Times New Roman" w:eastAsia="宋体" w:hAnsi="Times New Roman" w:cs="Times New Roman"/>
      <w:sz w:val="24"/>
      <w:szCs w:val="24"/>
    </w:rPr>
  </w:style>
  <w:style w:type="paragraph" w:customStyle="1" w:styleId="WW-d">
    <w:name w:val="WW-标签"/>
    <w:basedOn w:val="a"/>
    <w:qFormat/>
    <w:pPr>
      <w:suppressLineNumbers/>
      <w:suppressAutoHyphens/>
      <w:spacing w:before="120" w:after="120" w:line="360" w:lineRule="auto"/>
    </w:pPr>
    <w:rPr>
      <w:rFonts w:ascii="Times New Roman" w:eastAsia="宋体" w:hAnsi="Times New Roman" w:cs="Tahoma"/>
      <w:i/>
      <w:iCs/>
      <w:kern w:val="1"/>
      <w:sz w:val="20"/>
      <w:szCs w:val="20"/>
      <w:lang w:eastAsia="ar-SA"/>
    </w:rPr>
  </w:style>
  <w:style w:type="paragraph" w:customStyle="1" w:styleId="xl194">
    <w:name w:val="xl1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1Charf1">
    <w:name w:val="标题 1 + 三号 加粗 + (中文) 黑体 Char"/>
    <w:basedOn w:val="a"/>
    <w:qFormat/>
    <w:pPr>
      <w:keepNext/>
      <w:widowControl/>
      <w:autoSpaceDE w:val="0"/>
      <w:autoSpaceDN w:val="0"/>
      <w:spacing w:line="360" w:lineRule="auto"/>
      <w:ind w:right="111"/>
      <w:textAlignment w:val="bottom"/>
      <w:outlineLvl w:val="0"/>
    </w:pPr>
    <w:rPr>
      <w:rFonts w:ascii="Times New Roman" w:eastAsia="黑体" w:hAnsi="Times New Roman" w:cs="Times New Roman"/>
      <w:b/>
      <w:bCs/>
      <w:kern w:val="0"/>
      <w:sz w:val="32"/>
      <w:szCs w:val="20"/>
    </w:rPr>
  </w:style>
  <w:style w:type="paragraph" w:customStyle="1" w:styleId="afffffffffffffffffffffffff7">
    <w:name w:val="报告图表标题"/>
    <w:basedOn w:val="a"/>
    <w:qFormat/>
    <w:pPr>
      <w:spacing w:before="120" w:after="120"/>
      <w:jc w:val="center"/>
    </w:pPr>
    <w:rPr>
      <w:rFonts w:ascii="黑体" w:eastAsia="黑体" w:hAnsi="华文楷体" w:cs="Times New Roman"/>
      <w:sz w:val="24"/>
      <w:szCs w:val="20"/>
    </w:rPr>
  </w:style>
  <w:style w:type="paragraph" w:customStyle="1" w:styleId="2230">
    <w:name w:val="样式 标题2 + 行距: 固定值 23 磅"/>
    <w:basedOn w:val="a"/>
    <w:qFormat/>
    <w:pPr>
      <w:spacing w:before="60" w:line="460" w:lineRule="exact"/>
      <w:jc w:val="left"/>
      <w:outlineLvl w:val="1"/>
    </w:pPr>
    <w:rPr>
      <w:rFonts w:ascii="Times New Roman" w:eastAsia="宋体" w:hAnsi="Times New Roman" w:cs="宋体"/>
      <w:b/>
      <w:color w:val="000000"/>
      <w:sz w:val="28"/>
      <w:szCs w:val="20"/>
    </w:rPr>
  </w:style>
  <w:style w:type="paragraph" w:customStyle="1" w:styleId="2fffe">
    <w:name w:val="首行缩进:  2 字符"/>
    <w:basedOn w:val="a"/>
    <w:qFormat/>
    <w:pPr>
      <w:spacing w:line="300" w:lineRule="auto"/>
      <w:ind w:firstLineChars="200" w:firstLine="480"/>
    </w:pPr>
    <w:rPr>
      <w:rFonts w:ascii="Times New Roman" w:eastAsia="宋体" w:hAnsi="Times New Roman" w:cs="Times New Roman"/>
      <w:sz w:val="24"/>
      <w:szCs w:val="20"/>
    </w:rPr>
  </w:style>
  <w:style w:type="paragraph" w:customStyle="1" w:styleId="BodyTextFirstIndent1">
    <w:name w:val="Body Text First Indent1"/>
    <w:basedOn w:val="a"/>
    <w:qFormat/>
    <w:pPr>
      <w:tabs>
        <w:tab w:val="left" w:pos="0"/>
      </w:tabs>
      <w:overflowPunct w:val="0"/>
      <w:autoSpaceDE w:val="0"/>
      <w:autoSpaceDN w:val="0"/>
      <w:adjustRightInd w:val="0"/>
      <w:spacing w:before="120" w:line="360" w:lineRule="auto"/>
      <w:ind w:firstLine="567"/>
      <w:textAlignment w:val="baseline"/>
    </w:pPr>
    <w:rPr>
      <w:rFonts w:ascii="宋体" w:eastAsia="宋体" w:hAnsi="Garamond" w:cs="Times New Roman"/>
      <w:sz w:val="28"/>
      <w:szCs w:val="20"/>
    </w:rPr>
  </w:style>
  <w:style w:type="paragraph" w:customStyle="1" w:styleId="font20">
    <w:name w:val="font2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2ffff">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ffffffffffffffffffffffff8">
    <w:name w:val="福建报价标题二"/>
    <w:basedOn w:val="20"/>
    <w:qFormat/>
    <w:pPr>
      <w:adjustRightInd w:val="0"/>
      <w:spacing w:before="240" w:after="0" w:line="300" w:lineRule="auto"/>
      <w:jc w:val="left"/>
      <w:textAlignment w:val="baseline"/>
    </w:pPr>
    <w:rPr>
      <w:rFonts w:ascii="宋体" w:eastAsia="宋体" w:hAnsi="宋体" w:cs="Times New Roman"/>
      <w:bCs w:val="0"/>
      <w:spacing w:val="3"/>
      <w:kern w:val="24"/>
      <w:sz w:val="21"/>
      <w:szCs w:val="20"/>
    </w:rPr>
  </w:style>
  <w:style w:type="paragraph" w:customStyle="1" w:styleId="Char120">
    <w:name w:val="Char12"/>
    <w:basedOn w:val="a"/>
    <w:qFormat/>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9">
    <w:name w:val="表格横"/>
    <w:basedOn w:val="a"/>
    <w:qFormat/>
    <w:pPr>
      <w:widowControl/>
      <w:adjustRightInd w:val="0"/>
      <w:snapToGrid w:val="0"/>
      <w:spacing w:before="40" w:after="40" w:line="264" w:lineRule="auto"/>
      <w:jc w:val="center"/>
    </w:pPr>
    <w:rPr>
      <w:rFonts w:ascii="黑体" w:eastAsia="宋体" w:hAnsi="Times New Roman" w:cs="Times New Roman"/>
      <w:b/>
      <w:bCs/>
      <w:kern w:val="0"/>
      <w:sz w:val="18"/>
      <w:szCs w:val="20"/>
    </w:rPr>
  </w:style>
  <w:style w:type="paragraph" w:customStyle="1" w:styleId="afffffffffffffffffffffffffa">
    <w:name w:val="封面工程名称"/>
    <w:basedOn w:val="a"/>
    <w:next w:val="a"/>
    <w:qFormat/>
    <w:pPr>
      <w:spacing w:line="360" w:lineRule="auto"/>
      <w:jc w:val="center"/>
    </w:pPr>
    <w:rPr>
      <w:rFonts w:ascii="Times New Roman" w:eastAsia="黑体" w:hAnsi="Times New Roman" w:cs="Times New Roman"/>
      <w:sz w:val="50"/>
      <w:szCs w:val="24"/>
    </w:rPr>
  </w:style>
  <w:style w:type="paragraph" w:customStyle="1" w:styleId="xl25">
    <w:name w:val="xl25"/>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b/>
      <w:bCs/>
      <w:kern w:val="0"/>
      <w:sz w:val="20"/>
      <w:szCs w:val="20"/>
    </w:rPr>
  </w:style>
  <w:style w:type="paragraph" w:customStyle="1" w:styleId="33CharCharCharCharChar1112">
    <w:name w:val="样式 标题 3标题 3 Char Char Char Char Char1.1.1 + 首行缩进:  2 字符"/>
    <w:basedOn w:val="30"/>
    <w:qFormat/>
    <w:pPr>
      <w:adjustRightInd w:val="0"/>
      <w:snapToGrid w:val="0"/>
      <w:spacing w:before="260" w:after="260" w:line="415" w:lineRule="auto"/>
      <w:jc w:val="left"/>
    </w:pPr>
    <w:rPr>
      <w:rFonts w:eastAsia="黑体" w:cs="宋体"/>
      <w:sz w:val="28"/>
      <w:szCs w:val="20"/>
    </w:rPr>
  </w:style>
  <w:style w:type="paragraph" w:customStyle="1" w:styleId="8b">
    <w:name w:val="8"/>
    <w:basedOn w:val="a"/>
    <w:next w:val="22"/>
    <w:qFormat/>
    <w:pPr>
      <w:spacing w:line="348" w:lineRule="auto"/>
      <w:ind w:firstLineChars="200" w:firstLine="480"/>
    </w:pPr>
    <w:rPr>
      <w:rFonts w:ascii="Times New Roman" w:eastAsia="宋体" w:hAnsi="Times New Roman" w:cs="Times New Roman"/>
      <w:sz w:val="24"/>
      <w:szCs w:val="21"/>
    </w:rPr>
  </w:style>
  <w:style w:type="paragraph" w:customStyle="1" w:styleId="2240">
    <w:name w:val="样式 样式 +正文 + 居中 首行缩进:  2 字符 行距: 固定值 24 磅 + 左侧:  0 厘米"/>
    <w:qFormat/>
    <w:pPr>
      <w:jc w:val="both"/>
    </w:pPr>
  </w:style>
  <w:style w:type="paragraph" w:customStyle="1" w:styleId="2241">
    <w:name w:val="样式 +正文 + 居中 首行缩进:  2 字符 行距: 固定值 24 磅"/>
    <w:basedOn w:val="a"/>
    <w:qFormat/>
    <w:pPr>
      <w:spacing w:line="480" w:lineRule="exact"/>
      <w:ind w:firstLineChars="200" w:firstLine="552"/>
      <w:jc w:val="left"/>
    </w:pPr>
    <w:rPr>
      <w:rFonts w:ascii="Times New Roman" w:eastAsia="宋体" w:hAnsi="Times New Roman" w:cs="宋体"/>
      <w:spacing w:val="-2"/>
      <w:sz w:val="28"/>
      <w:szCs w:val="20"/>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afffffffffffffffffffffffffb">
    <w:name w:val="表内字五"/>
    <w:basedOn w:val="aff0"/>
    <w:qFormat/>
    <w:pPr>
      <w:tabs>
        <w:tab w:val="left" w:pos="255"/>
        <w:tab w:val="left" w:pos="540"/>
        <w:tab w:val="left" w:pos="600"/>
        <w:tab w:val="left" w:pos="720"/>
        <w:tab w:val="left" w:pos="1200"/>
        <w:tab w:val="left" w:pos="1440"/>
        <w:tab w:val="left" w:pos="2448"/>
        <w:tab w:val="left" w:pos="3000"/>
        <w:tab w:val="left" w:pos="3888"/>
        <w:tab w:val="left" w:pos="4800"/>
        <w:tab w:val="left" w:pos="5883"/>
        <w:tab w:val="left" w:pos="6300"/>
        <w:tab w:val="left" w:pos="7353"/>
        <w:tab w:val="left" w:pos="8613"/>
      </w:tabs>
      <w:autoSpaceDE w:val="0"/>
      <w:autoSpaceDN w:val="0"/>
      <w:snapToGrid w:val="0"/>
      <w:spacing w:line="300" w:lineRule="auto"/>
      <w:textAlignment w:val="baseline"/>
    </w:pPr>
    <w:rPr>
      <w:rFonts w:ascii="Times New Roman" w:eastAsia="宋体" w:hAnsi="ˎ̥"/>
      <w:kern w:val="0"/>
      <w:szCs w:val="21"/>
    </w:rPr>
  </w:style>
  <w:style w:type="paragraph" w:customStyle="1" w:styleId="1CharCharCharCharCharCharCharCharCharCharCharCharCharChar1Char">
    <w:name w:val="1 Char Char Char Char Char Char Char Char Char Char Char Char Char Char1 Char"/>
    <w:basedOn w:val="a"/>
    <w:next w:val="20"/>
    <w:qFormat/>
    <w:pPr>
      <w:spacing w:line="360" w:lineRule="auto"/>
    </w:pPr>
    <w:rPr>
      <w:rFonts w:ascii="宋体" w:eastAsia="黑体" w:hAnsi="宋体" w:cs="宋体"/>
      <w:b/>
      <w:color w:val="000000"/>
      <w:sz w:val="24"/>
      <w:szCs w:val="21"/>
    </w:rPr>
  </w:style>
  <w:style w:type="paragraph" w:customStyle="1" w:styleId="CharCharCharCharCharCharCharCharCharCharCharCharCharCharCharCharCharCharChar0">
    <w:name w:val="Char Char Char Char Char Char Char Char Char Char Char Char Char Char Char Char Char Char Char"/>
    <w:basedOn w:val="a"/>
    <w:qFormat/>
    <w:rPr>
      <w:rFonts w:ascii="Times New Roman" w:eastAsia="宋体" w:hAnsi="Times New Roman" w:cs="Times New Roman"/>
      <w:szCs w:val="20"/>
    </w:rPr>
  </w:style>
  <w:style w:type="paragraph" w:customStyle="1" w:styleId="171">
    <w:name w:val="样式 首行缩进:  1.71 字符"/>
    <w:basedOn w:val="a"/>
    <w:qFormat/>
    <w:pPr>
      <w:spacing w:line="360" w:lineRule="auto"/>
      <w:ind w:firstLineChars="220" w:firstLine="528"/>
    </w:pPr>
    <w:rPr>
      <w:rFonts w:ascii="Times New Roman" w:eastAsia="宋体" w:hAnsi="Times New Roman" w:cs="宋体"/>
      <w:color w:val="FF0000"/>
      <w:sz w:val="24"/>
      <w:szCs w:val="20"/>
    </w:rPr>
  </w:style>
  <w:style w:type="paragraph" w:customStyle="1" w:styleId="CharChar3CharCharCharChar2">
    <w:name w:val="Char Char3 Char Char Char Char2"/>
    <w:basedOn w:val="a"/>
    <w:qFormat/>
    <w:pPr>
      <w:widowControl/>
      <w:spacing w:after="160" w:line="240" w:lineRule="exact"/>
      <w:jc w:val="left"/>
    </w:pPr>
    <w:rPr>
      <w:rFonts w:ascii="Verdana" w:eastAsia="宋体" w:hAnsi="Verdana" w:cs="Times New Roman"/>
      <w:bCs/>
      <w:color w:val="000000"/>
      <w:kern w:val="0"/>
      <w:sz w:val="20"/>
      <w:szCs w:val="20"/>
      <w:lang w:eastAsia="en-US"/>
    </w:rPr>
  </w:style>
  <w:style w:type="paragraph" w:customStyle="1" w:styleId="CharCharChar1CharCharCharCharCharCharCharCharCharCharCharChar1CharCharCharChar">
    <w:name w:val="Char Char Char1 Char Char Char Char Char Char Char Char Char Char Char Char1 Char Char Char Char"/>
    <w:basedOn w:val="a"/>
    <w:qFormat/>
    <w:pPr>
      <w:spacing w:line="360" w:lineRule="auto"/>
      <w:ind w:firstLineChars="200" w:firstLine="200"/>
    </w:pPr>
    <w:rPr>
      <w:rFonts w:ascii="宋体" w:eastAsia="宋体" w:hAnsi="宋体" w:cs="宋体"/>
      <w:sz w:val="24"/>
      <w:szCs w:val="24"/>
    </w:rPr>
  </w:style>
  <w:style w:type="paragraph" w:customStyle="1" w:styleId="TABLE2">
    <w:name w:val="TABLE2"/>
    <w:basedOn w:val="a"/>
    <w:qFormat/>
    <w:pPr>
      <w:adjustRightInd w:val="0"/>
      <w:spacing w:line="240" w:lineRule="atLeast"/>
      <w:jc w:val="center"/>
      <w:textAlignment w:val="baseline"/>
    </w:pPr>
    <w:rPr>
      <w:rFonts w:ascii="Times New Roman" w:eastAsia="宋体" w:hAnsi="Times New Roman" w:cs="Times New Roman"/>
      <w:kern w:val="0"/>
      <w:sz w:val="24"/>
      <w:szCs w:val="24"/>
    </w:rPr>
  </w:style>
  <w:style w:type="paragraph" w:customStyle="1" w:styleId="ly1">
    <w:name w:val="ly标题1"/>
    <w:basedOn w:val="10"/>
    <w:qFormat/>
    <w:pPr>
      <w:tabs>
        <w:tab w:val="left" w:pos="510"/>
      </w:tabs>
      <w:adjustRightInd w:val="0"/>
      <w:spacing w:beforeLines="50" w:afterLines="50" w:line="360" w:lineRule="auto"/>
      <w:ind w:left="510" w:hanging="510"/>
    </w:pPr>
    <w:rPr>
      <w:rFonts w:eastAsia="黑体" w:cs="Arial"/>
      <w:bCs w:val="0"/>
      <w:snapToGrid w:val="0"/>
      <w:sz w:val="32"/>
      <w:szCs w:val="32"/>
    </w:rPr>
  </w:style>
  <w:style w:type="paragraph" w:customStyle="1" w:styleId="reader-word-layerreader-word-s4-6">
    <w:name w:val="reader-word-layer reader-word-s4-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2CharCharCharCharCharCharCharCharCharCharChar">
    <w:name w:val="Char Char Char2 Char Char Char Char Char Char Char Char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ParaCharCharCharCharCharCharCharCharCharChar0">
    <w:name w:val="默认段落字体 Para Char Char Char Char Char Char Char Char Char Char"/>
    <w:basedOn w:val="30"/>
    <w:qFormat/>
    <w:pPr>
      <w:tabs>
        <w:tab w:val="left" w:pos="360"/>
        <w:tab w:val="left" w:pos="709"/>
        <w:tab w:val="left" w:pos="900"/>
      </w:tabs>
      <w:snapToGrid w:val="0"/>
      <w:spacing w:before="120" w:after="120" w:line="360" w:lineRule="auto"/>
      <w:ind w:leftChars="-12" w:left="542" w:firstLineChars="200" w:firstLine="200"/>
      <w:jc w:val="left"/>
    </w:pPr>
    <w:rPr>
      <w:rFonts w:eastAsia="黑体"/>
      <w:b w:val="0"/>
      <w:bCs w:val="0"/>
    </w:rPr>
  </w:style>
  <w:style w:type="paragraph" w:customStyle="1" w:styleId="305135050">
    <w:name w:val="标题 3 + 段前: 0.5 行 + 行距: 多倍行距 1.35 字行 + 段前: 0.5 行 + 段前: 0..."/>
    <w:basedOn w:val="a"/>
    <w:qFormat/>
    <w:pPr>
      <w:keepNext/>
      <w:suppressAutoHyphens/>
      <w:adjustRightInd w:val="0"/>
      <w:snapToGrid w:val="0"/>
      <w:spacing w:beforeLines="50" w:line="324" w:lineRule="auto"/>
      <w:jc w:val="left"/>
      <w:outlineLvl w:val="2"/>
    </w:pPr>
    <w:rPr>
      <w:rFonts w:ascii="仿宋_GB2312" w:eastAsia="仿宋_GB2312" w:hAnsi="Times New Roman" w:cs="仿宋_GB2312"/>
      <w:b/>
      <w:bCs/>
      <w:kern w:val="24"/>
      <w:sz w:val="28"/>
      <w:szCs w:val="28"/>
    </w:rPr>
  </w:style>
  <w:style w:type="paragraph" w:customStyle="1" w:styleId="CM53">
    <w:name w:val="CM53"/>
    <w:basedOn w:val="Default"/>
    <w:next w:val="Default"/>
    <w:qFormat/>
    <w:pPr>
      <w:spacing w:line="438" w:lineRule="atLeast"/>
    </w:pPr>
    <w:rPr>
      <w:rFonts w:ascii="宋体" w:hAnsi="Calibri"/>
      <w:color w:val="auto"/>
    </w:rPr>
  </w:style>
  <w:style w:type="paragraph" w:customStyle="1" w:styleId="afffffffffffffffffffffffffc">
    <w:name w:val="敏感表"/>
    <w:basedOn w:val="a"/>
    <w:next w:val="a"/>
    <w:qFormat/>
    <w:pPr>
      <w:topLinePunct/>
      <w:adjustRightInd w:val="0"/>
      <w:spacing w:line="240" w:lineRule="atLeast"/>
      <w:jc w:val="center"/>
      <w:textAlignment w:val="bottom"/>
    </w:pPr>
    <w:rPr>
      <w:rFonts w:ascii="宋体" w:eastAsia="宋体" w:hAnsi="Times New Roman" w:cs="Times New Roman"/>
      <w:kern w:val="0"/>
      <w:szCs w:val="20"/>
    </w:rPr>
  </w:style>
  <w:style w:type="paragraph" w:customStyle="1" w:styleId="CharChar3CharCharCharChar">
    <w:name w:val="Char Char3 Char Char Char Char"/>
    <w:basedOn w:val="a"/>
    <w:qFormat/>
    <w:pPr>
      <w:widowControl/>
      <w:spacing w:after="160" w:line="240" w:lineRule="exact"/>
      <w:jc w:val="left"/>
    </w:pPr>
    <w:rPr>
      <w:rFonts w:ascii="Verdana" w:eastAsia="宋体" w:hAnsi="Verdana" w:cs="Verdana"/>
      <w:kern w:val="0"/>
      <w:sz w:val="20"/>
      <w:szCs w:val="20"/>
      <w:lang w:eastAsia="en-US"/>
    </w:rPr>
  </w:style>
  <w:style w:type="paragraph" w:customStyle="1" w:styleId="afffffffffffffffffffffffffd">
    <w:name w:val="段落编号"/>
    <w:basedOn w:val="22"/>
    <w:qFormat/>
    <w:pPr>
      <w:tabs>
        <w:tab w:val="left" w:pos="360"/>
      </w:tabs>
      <w:adjustRightInd w:val="0"/>
      <w:spacing w:before="120" w:after="60" w:line="400" w:lineRule="exact"/>
      <w:ind w:leftChars="0" w:left="340" w:hanging="340"/>
      <w:jc w:val="left"/>
      <w:textAlignment w:val="baseline"/>
    </w:pPr>
    <w:rPr>
      <w:rFonts w:asciiTheme="minorHAnsi" w:hAnsiTheme="minorHAnsi" w:cstheme="minorBidi"/>
      <w:spacing w:val="20"/>
      <w:kern w:val="0"/>
      <w:sz w:val="28"/>
      <w:szCs w:val="22"/>
    </w:rPr>
  </w:style>
  <w:style w:type="paragraph" w:customStyle="1" w:styleId="6H6H61TimesNewRoman00">
    <w:name w:val="样式 标题 6H6H61 + (西文) Times New Roman (中文) 宋体 段前: 0 磅 段后: 0 磅..."/>
    <w:basedOn w:val="6"/>
    <w:qFormat/>
    <w:pPr>
      <w:widowControl/>
      <w:tabs>
        <w:tab w:val="left" w:pos="1152"/>
      </w:tabs>
      <w:spacing w:beforeLines="50" w:afterLines="50" w:line="360" w:lineRule="auto"/>
      <w:jc w:val="left"/>
    </w:pPr>
    <w:rPr>
      <w:rFonts w:ascii="Times New Roman" w:eastAsia="宋体" w:hAnsi="Times New Roman" w:cs="宋体"/>
      <w:szCs w:val="20"/>
    </w:rPr>
  </w:style>
  <w:style w:type="paragraph" w:customStyle="1" w:styleId="252">
    <w:name w:val="样式 表头 + 黑色 行距: 固定值 25 磅"/>
    <w:basedOn w:val="affffffff7"/>
    <w:qFormat/>
    <w:pPr>
      <w:snapToGrid w:val="0"/>
      <w:ind w:firstLineChars="0" w:firstLine="0"/>
      <w:jc w:val="center"/>
    </w:pPr>
    <w:rPr>
      <w:rFonts w:hAnsi="宋体"/>
      <w:bCs/>
      <w:sz w:val="24"/>
      <w:szCs w:val="24"/>
    </w:rPr>
  </w:style>
  <w:style w:type="paragraph" w:customStyle="1" w:styleId="Char320">
    <w:name w:val="Char32"/>
    <w:basedOn w:val="a"/>
    <w:qFormat/>
    <w:rPr>
      <w:rFonts w:ascii="Times New Roman" w:eastAsia="宋体" w:hAnsi="Times New Roman" w:cs="Times New Roman"/>
      <w:bCs/>
      <w:color w:val="000000"/>
      <w:sz w:val="24"/>
      <w:szCs w:val="21"/>
    </w:rPr>
  </w:style>
  <w:style w:type="paragraph" w:customStyle="1" w:styleId="33CharCharCharCharChar111099">
    <w:name w:val="样式 标题 3标题 3 Char Char Char Char Char1.1.1 + 首行缩进:  0.99 厘米"/>
    <w:basedOn w:val="30"/>
    <w:qFormat/>
    <w:pPr>
      <w:adjustRightInd w:val="0"/>
      <w:snapToGrid w:val="0"/>
      <w:spacing w:before="260" w:after="260" w:line="415" w:lineRule="auto"/>
      <w:jc w:val="left"/>
    </w:pPr>
    <w:rPr>
      <w:rFonts w:eastAsia="黑体" w:cs="宋体"/>
      <w:sz w:val="28"/>
      <w:szCs w:val="20"/>
    </w:rPr>
  </w:style>
  <w:style w:type="paragraph" w:customStyle="1" w:styleId="1ffffa">
    <w:name w:val="样式1."/>
    <w:basedOn w:val="a"/>
    <w:qFormat/>
    <w:pPr>
      <w:adjustRightInd w:val="0"/>
      <w:snapToGrid w:val="0"/>
      <w:spacing w:line="460" w:lineRule="exact"/>
    </w:pPr>
    <w:rPr>
      <w:rFonts w:ascii="黑体" w:eastAsia="黑体" w:hAnsi="Times New Roman" w:cs="Times New Roman"/>
      <w:b/>
      <w:sz w:val="30"/>
      <w:szCs w:val="24"/>
    </w:rPr>
  </w:style>
  <w:style w:type="paragraph" w:customStyle="1" w:styleId="CharCharCharCharCharCharChar10">
    <w:name w:val="Char Char Char Char Char Char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1CharCharCharCharCharCharChar">
    <w:name w:val="Char Char Char1 Char Char Char Char Char Char Char"/>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BT">
    <w:name w:val="表头[BT]"/>
    <w:basedOn w:val="a"/>
    <w:qFormat/>
    <w:pPr>
      <w:adjustRightInd w:val="0"/>
      <w:spacing w:before="120" w:after="120"/>
      <w:jc w:val="center"/>
      <w:textAlignment w:val="baseline"/>
    </w:pPr>
    <w:rPr>
      <w:rFonts w:ascii="楷体_GB2312" w:eastAsia="楷体_GB2312" w:hAnsi="Times New Roman" w:cs="Times New Roman"/>
      <w:kern w:val="0"/>
      <w:szCs w:val="20"/>
    </w:rPr>
  </w:style>
  <w:style w:type="paragraph" w:customStyle="1" w:styleId="412">
    <w:name w:val="样式 标题 4 + 行距: 多倍行距 1.2 字行"/>
    <w:basedOn w:val="40"/>
    <w:qFormat/>
    <w:pPr>
      <w:keepLines w:val="0"/>
      <w:suppressAutoHyphens/>
      <w:spacing w:before="60" w:after="60" w:line="288" w:lineRule="auto"/>
    </w:pPr>
    <w:rPr>
      <w:rFonts w:ascii="Times New Roman" w:eastAsia="黑体" w:hAnsi="Times New Roman" w:cs="宋体"/>
      <w:b w:val="0"/>
      <w:bCs w:val="0"/>
      <w:color w:val="000000"/>
      <w:kern w:val="24"/>
      <w:sz w:val="24"/>
      <w:szCs w:val="24"/>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qFormat/>
    <w:pPr>
      <w:spacing w:line="360" w:lineRule="auto"/>
      <w:ind w:firstLineChars="200" w:firstLine="200"/>
    </w:pPr>
    <w:rPr>
      <w:rFonts w:ascii="宋体" w:eastAsia="宋体" w:hAnsi="宋体" w:cs="宋体"/>
      <w:sz w:val="24"/>
      <w:szCs w:val="24"/>
    </w:rPr>
  </w:style>
  <w:style w:type="paragraph" w:customStyle="1" w:styleId="CharCharCharCharCharCharCharCharChar1CharCharCharCharCharCharCharCharCharChar">
    <w:name w:val="Char Char Char Char Char Char Char Char Char1 Char Char Char Char Char Char Char Char Char Char"/>
    <w:basedOn w:val="a"/>
    <w:qFormat/>
    <w:pPr>
      <w:adjustRightInd w:val="0"/>
      <w:snapToGrid w:val="0"/>
      <w:spacing w:line="360" w:lineRule="auto"/>
      <w:ind w:firstLineChars="200" w:firstLine="200"/>
      <w:textAlignment w:val="baseline"/>
    </w:pPr>
    <w:rPr>
      <w:rFonts w:ascii="Times New Roman" w:eastAsia="仿宋_GB2312" w:hAnsi="Times New Roman" w:cs="Times New Roman"/>
      <w:b/>
      <w:kern w:val="0"/>
      <w:sz w:val="32"/>
      <w:szCs w:val="32"/>
      <w:lang w:eastAsia="en-US"/>
    </w:rPr>
  </w:style>
  <w:style w:type="paragraph" w:customStyle="1" w:styleId="afffffffffffffffffffffffffe">
    <w:name w:val="标题三三"/>
    <w:basedOn w:val="a"/>
    <w:qFormat/>
    <w:pPr>
      <w:adjustRightInd w:val="0"/>
      <w:snapToGrid w:val="0"/>
      <w:spacing w:line="360" w:lineRule="auto"/>
      <w:ind w:firstLineChars="200" w:firstLine="200"/>
    </w:pPr>
    <w:rPr>
      <w:rFonts w:ascii="宋体" w:eastAsia="宋体" w:hAnsi="Arial" w:cs="Times New Roman"/>
      <w:b/>
      <w:spacing w:val="6"/>
      <w:sz w:val="24"/>
      <w:szCs w:val="24"/>
    </w:rPr>
  </w:style>
  <w:style w:type="paragraph" w:customStyle="1" w:styleId="affffffffffffffffffffffffff">
    <w:name w:val="内容一一"/>
    <w:basedOn w:val="a"/>
    <w:qFormat/>
    <w:pPr>
      <w:adjustRightInd w:val="0"/>
      <w:snapToGrid w:val="0"/>
      <w:spacing w:line="360" w:lineRule="auto"/>
      <w:ind w:firstLineChars="200" w:firstLine="200"/>
    </w:pPr>
    <w:rPr>
      <w:rFonts w:ascii="宋体" w:eastAsia="宋体" w:hAnsi="Arial" w:cs="Times New Roman"/>
      <w:spacing w:val="6"/>
      <w:sz w:val="24"/>
      <w:szCs w:val="24"/>
    </w:rPr>
  </w:style>
  <w:style w:type="paragraph" w:customStyle="1" w:styleId="xl56">
    <w:name w:val="xl56"/>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233">
    <w:name w:val="样式 正文首行缩进 + 黑色 首行缩进:  2 字符3"/>
    <w:basedOn w:val="a4"/>
    <w:qFormat/>
    <w:pPr>
      <w:suppressAutoHyphens w:val="0"/>
      <w:topLinePunct w:val="0"/>
      <w:snapToGrid w:val="0"/>
      <w:spacing w:line="300" w:lineRule="auto"/>
      <w:ind w:firstLineChars="200" w:firstLine="560"/>
      <w:textAlignment w:val="auto"/>
    </w:pPr>
    <w:rPr>
      <w:rFonts w:cs="宋体"/>
    </w:rPr>
  </w:style>
  <w:style w:type="paragraph" w:customStyle="1" w:styleId="-MHZ-0">
    <w:name w:val="样式 三级文本样式-MHZ-三级标题 + 小四"/>
    <w:basedOn w:val="a"/>
    <w:qFormat/>
    <w:pPr>
      <w:keepNext/>
      <w:suppressAutoHyphens/>
      <w:adjustRightInd w:val="0"/>
      <w:spacing w:beforeLines="50" w:afterLines="50" w:line="312" w:lineRule="auto"/>
      <w:jc w:val="left"/>
      <w:outlineLvl w:val="2"/>
    </w:pPr>
    <w:rPr>
      <w:rFonts w:ascii="Times New Roman" w:eastAsia="仿宋_GB2312" w:hAnsi="Times New Roman" w:cs="Times New Roman"/>
      <w:b/>
      <w:bCs/>
      <w:kern w:val="24"/>
      <w:sz w:val="24"/>
      <w:szCs w:val="20"/>
    </w:rPr>
  </w:style>
  <w:style w:type="paragraph" w:customStyle="1" w:styleId="1ffffb">
    <w:name w:val="封面标准号1"/>
    <w:qFormat/>
    <w:pPr>
      <w:widowControl w:val="0"/>
      <w:kinsoku w:val="0"/>
      <w:overflowPunct w:val="0"/>
      <w:autoSpaceDE w:val="0"/>
      <w:autoSpaceDN w:val="0"/>
      <w:spacing w:before="308"/>
      <w:jc w:val="right"/>
      <w:textAlignment w:val="center"/>
    </w:pPr>
    <w:rPr>
      <w:sz w:val="28"/>
    </w:rPr>
  </w:style>
  <w:style w:type="paragraph" w:customStyle="1" w:styleId="11CharCharTimesNewRoman">
    <w:name w:val="样式 标题 1章标题标题 1 Char Char标题章 + (西文) Times New Roman (中文) 宋体 ..."/>
    <w:basedOn w:val="a"/>
    <w:next w:val="a"/>
    <w:qFormat/>
    <w:pPr>
      <w:spacing w:before="40" w:after="40"/>
    </w:pPr>
    <w:rPr>
      <w:rFonts w:ascii="Times New Roman" w:eastAsia="宋体" w:hAnsi="Times New Roman" w:cs="宋体"/>
      <w:b/>
      <w:sz w:val="32"/>
      <w:szCs w:val="20"/>
    </w:rPr>
  </w:style>
  <w:style w:type="paragraph" w:customStyle="1" w:styleId="004">
    <w:name w:val="标题004"/>
    <w:basedOn w:val="001"/>
    <w:qFormat/>
    <w:pPr>
      <w:spacing w:line="420" w:lineRule="exact"/>
      <w:jc w:val="both"/>
      <w:outlineLvl w:val="3"/>
    </w:pPr>
    <w:rPr>
      <w:b/>
      <w:bCs/>
    </w:rPr>
  </w:style>
  <w:style w:type="paragraph" w:customStyle="1" w:styleId="411111111H4Char2">
    <w:name w:val="样式 标题 4§1.1.1.1§1.1.1.1.H4Char + 黑色 首行缩进:  2 字符"/>
    <w:basedOn w:val="40"/>
    <w:qFormat/>
    <w:pPr>
      <w:keepNext w:val="0"/>
      <w:keepLines w:val="0"/>
      <w:widowControl/>
      <w:adjustRightInd w:val="0"/>
      <w:snapToGrid w:val="0"/>
      <w:spacing w:before="0" w:after="0" w:line="300" w:lineRule="auto"/>
    </w:pPr>
    <w:rPr>
      <w:rFonts w:ascii="Times New Roman" w:eastAsia="宋体" w:hAnsi="Times New Roman" w:cs="宋体"/>
      <w:b w:val="0"/>
      <w:bCs w:val="0"/>
      <w:snapToGrid w:val="0"/>
      <w:color w:val="000000"/>
      <w:kern w:val="0"/>
      <w:sz w:val="24"/>
      <w:szCs w:val="20"/>
    </w:rPr>
  </w:style>
  <w:style w:type="paragraph" w:customStyle="1" w:styleId="a32">
    <w:name w:val="a3"/>
    <w:basedOn w:val="a"/>
    <w:qFormat/>
    <w:pPr>
      <w:spacing w:beforeLines="50"/>
      <w:outlineLvl w:val="2"/>
    </w:pPr>
    <w:rPr>
      <w:rFonts w:ascii="Times New Roman" w:eastAsia="楷体_GB2312" w:hAnsi="Times New Roman" w:cs="Times New Roman"/>
      <w:b/>
      <w:sz w:val="30"/>
      <w:szCs w:val="28"/>
    </w:rPr>
  </w:style>
  <w:style w:type="paragraph" w:customStyle="1" w:styleId="affffffffffffffffffffffffff0">
    <w:name w:val="正文四号"/>
    <w:basedOn w:val="a"/>
    <w:qFormat/>
    <w:rPr>
      <w:rFonts w:ascii="Times New Roman" w:eastAsia="宋体" w:hAnsi="Times New Roman" w:cs="Times New Roman"/>
      <w:sz w:val="28"/>
      <w:szCs w:val="24"/>
    </w:rPr>
  </w:style>
  <w:style w:type="paragraph" w:customStyle="1" w:styleId="CharCharCharCharChar3">
    <w:name w:val="表格正文 Char Char Char Char Char"/>
    <w:basedOn w:val="a"/>
    <w:qFormat/>
    <w:pPr>
      <w:spacing w:line="360" w:lineRule="exact"/>
      <w:jc w:val="center"/>
    </w:pPr>
    <w:rPr>
      <w:rFonts w:ascii="Times New Roman" w:eastAsia="宋体" w:hAnsi="Times New Roman" w:cs="Times New Roman"/>
      <w:szCs w:val="24"/>
    </w:rPr>
  </w:style>
  <w:style w:type="paragraph" w:customStyle="1" w:styleId="font3">
    <w:name w:val="font3"/>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CM1">
    <w:name w:val="CM1"/>
    <w:basedOn w:val="Default"/>
    <w:next w:val="Default"/>
    <w:qFormat/>
    <w:rPr>
      <w:rFonts w:ascii="Arial Unicode MS" w:eastAsia="Arial Unicode MS"/>
      <w:color w:val="auto"/>
    </w:rPr>
  </w:style>
  <w:style w:type="paragraph" w:customStyle="1" w:styleId="261">
    <w:name w:val="样式 标题 2 + 段后: 6 磅"/>
    <w:basedOn w:val="20"/>
    <w:next w:val="21"/>
    <w:qFormat/>
    <w:pPr>
      <w:spacing w:before="100" w:beforeAutospacing="1" w:afterLines="50" w:line="360" w:lineRule="auto"/>
    </w:pPr>
    <w:rPr>
      <w:rFonts w:ascii="Times New Roman" w:eastAsia="宋体" w:hAnsi="Times New Roman" w:cs="Times New Roman"/>
      <w:smallCaps/>
      <w:sz w:val="28"/>
      <w:szCs w:val="20"/>
    </w:rPr>
  </w:style>
  <w:style w:type="paragraph" w:customStyle="1" w:styleId="affffffffffffffffffffffffff1">
    <w:name w:val="表格内文本"/>
    <w:basedOn w:val="a"/>
    <w:qFormat/>
    <w:pPr>
      <w:spacing w:line="300" w:lineRule="exact"/>
      <w:jc w:val="center"/>
    </w:pPr>
    <w:rPr>
      <w:rFonts w:ascii="Times New Roman" w:eastAsia="宋体" w:hAnsi="Times New Roman" w:cs="Times New Roman"/>
      <w:kern w:val="0"/>
      <w:sz w:val="18"/>
      <w:szCs w:val="18"/>
    </w:rPr>
  </w:style>
  <w:style w:type="paragraph" w:customStyle="1" w:styleId="md0">
    <w:name w:val="md一级标题"/>
    <w:basedOn w:val="10"/>
    <w:next w:val="a"/>
    <w:qFormat/>
    <w:pPr>
      <w:keepLines w:val="0"/>
      <w:widowControl/>
      <w:tabs>
        <w:tab w:val="center" w:pos="500"/>
      </w:tabs>
      <w:overflowPunct w:val="0"/>
      <w:adjustRightInd w:val="0"/>
      <w:spacing w:before="0" w:after="0" w:line="360" w:lineRule="auto"/>
      <w:ind w:leftChars="171" w:left="359" w:rightChars="171" w:right="359"/>
      <w:jc w:val="center"/>
      <w:textAlignment w:val="center"/>
    </w:pPr>
    <w:rPr>
      <w:rFonts w:eastAsia="仿宋_GB2312"/>
      <w:bCs w:val="0"/>
      <w:sz w:val="28"/>
      <w:szCs w:val="28"/>
    </w:rPr>
  </w:style>
  <w:style w:type="paragraph" w:customStyle="1" w:styleId="Style25">
    <w:name w:val="Style25"/>
    <w:basedOn w:val="a"/>
    <w:qFormat/>
    <w:pPr>
      <w:adjustRightInd w:val="0"/>
      <w:jc w:val="left"/>
    </w:pPr>
    <w:rPr>
      <w:rFonts w:ascii="宋体" w:eastAsia="宋体" w:hAnsi="Calibri" w:cs="Times New Roman"/>
      <w:kern w:val="0"/>
      <w:sz w:val="24"/>
      <w:szCs w:val="24"/>
    </w:rPr>
  </w:style>
  <w:style w:type="paragraph" w:customStyle="1" w:styleId="CharCharCharCharChar4">
    <w:name w:val="样式 正文缩进 + 四号 Char Char Char Char Char"/>
    <w:basedOn w:val="ab"/>
    <w:qFormat/>
    <w:pPr>
      <w:spacing w:line="480" w:lineRule="exact"/>
    </w:pPr>
    <w:rPr>
      <w:sz w:val="28"/>
      <w:szCs w:val="24"/>
    </w:rPr>
  </w:style>
  <w:style w:type="paragraph" w:customStyle="1" w:styleId="xl166">
    <w:name w:val="xl1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410">
    <w:name w:val="样式 标题 4 + 段后: 1 行"/>
    <w:basedOn w:val="40"/>
    <w:qFormat/>
    <w:pPr>
      <w:keepLines w:val="0"/>
      <w:widowControl/>
      <w:tabs>
        <w:tab w:val="left" w:pos="1931"/>
      </w:tabs>
      <w:spacing w:before="0" w:afterLines="100" w:line="360" w:lineRule="auto"/>
      <w:ind w:left="1559"/>
      <w:jc w:val="left"/>
    </w:pPr>
    <w:rPr>
      <w:rFonts w:ascii="Times New Roman" w:eastAsia="宋体" w:hAnsi="Times New Roman" w:cs="Times New Roman"/>
      <w:kern w:val="0"/>
      <w:sz w:val="24"/>
      <w:szCs w:val="20"/>
      <w:lang w:val="zh-CN"/>
    </w:rPr>
  </w:style>
  <w:style w:type="paragraph" w:customStyle="1" w:styleId="affffffffffffffffffffffffff2">
    <w:name w:val="二级小四标题"/>
    <w:basedOn w:val="afff1"/>
    <w:qFormat/>
    <w:pPr>
      <w:adjustRightInd/>
      <w:snapToGrid/>
      <w:spacing w:line="420" w:lineRule="exact"/>
    </w:pPr>
    <w:rPr>
      <w:bCs w:val="0"/>
      <w:snapToGrid/>
      <w:sz w:val="24"/>
      <w:szCs w:val="24"/>
    </w:rPr>
  </w:style>
  <w:style w:type="paragraph" w:customStyle="1" w:styleId="Char1Char1CharCharCha">
    <w:name w:val="样式 正文缩进正文缩进 Char正文缩进1 Char正文缩进1正文（首行缩进两字） Char正文缩进 Char Cha..."/>
    <w:basedOn w:val="ab"/>
    <w:qFormat/>
    <w:pPr>
      <w:spacing w:beforeLines="50" w:line="360" w:lineRule="auto"/>
      <w:ind w:firstLine="567"/>
      <w:jc w:val="left"/>
    </w:pPr>
    <w:rPr>
      <w:sz w:val="24"/>
    </w:rPr>
  </w:style>
  <w:style w:type="paragraph" w:customStyle="1" w:styleId="affffffffffffffffffffffffff3">
    <w:name w:val="表格正文居中"/>
    <w:basedOn w:val="a"/>
    <w:qFormat/>
    <w:pPr>
      <w:jc w:val="center"/>
    </w:pPr>
    <w:rPr>
      <w:rFonts w:ascii="宋体" w:eastAsia="宋体" w:hAnsi="宋体" w:cs="Times New Roman"/>
      <w:szCs w:val="20"/>
    </w:rPr>
  </w:style>
  <w:style w:type="paragraph" w:customStyle="1" w:styleId="2ffff0">
    <w:name w:val="正文首行缩进2字"/>
    <w:basedOn w:val="a"/>
    <w:qFormat/>
    <w:pPr>
      <w:adjustRightInd w:val="0"/>
      <w:snapToGrid w:val="0"/>
      <w:spacing w:line="300" w:lineRule="auto"/>
      <w:ind w:firstLineChars="201" w:firstLine="563"/>
    </w:pPr>
    <w:rPr>
      <w:rFonts w:ascii="Times New Roman" w:eastAsia="宋体" w:hAnsi="Times New Roman" w:cs="Times New Roman"/>
      <w:sz w:val="28"/>
      <w:szCs w:val="24"/>
    </w:rPr>
  </w:style>
  <w:style w:type="paragraph" w:customStyle="1" w:styleId="2050">
    <w:name w:val="样式 标题 2 + 段后: 0.5 行"/>
    <w:basedOn w:val="20"/>
    <w:next w:val="21"/>
    <w:qFormat/>
    <w:pPr>
      <w:tabs>
        <w:tab w:val="left" w:pos="1200"/>
      </w:tabs>
      <w:spacing w:beforeLines="50" w:afterLines="50" w:line="360" w:lineRule="auto"/>
      <w:ind w:left="1200" w:hanging="720"/>
    </w:pPr>
    <w:rPr>
      <w:rFonts w:ascii="Times New Roman" w:eastAsia="宋体" w:hAnsi="Times New Roman" w:cs="Times New Roman"/>
      <w:smallCaps/>
      <w:sz w:val="28"/>
      <w:szCs w:val="20"/>
    </w:rPr>
  </w:style>
  <w:style w:type="paragraph" w:customStyle="1" w:styleId="4TimesNewRoman1">
    <w:name w:val="样式 样式 标题 4 + Times New Roman + 非加粗"/>
    <w:basedOn w:val="a"/>
    <w:next w:val="a"/>
    <w:qFormat/>
    <w:pPr>
      <w:keepNext/>
      <w:keepLines/>
      <w:tabs>
        <w:tab w:val="left" w:pos="1400"/>
      </w:tabs>
      <w:spacing w:before="280" w:after="290" w:line="376" w:lineRule="auto"/>
      <w:ind w:left="1400"/>
      <w:outlineLvl w:val="3"/>
    </w:pPr>
    <w:rPr>
      <w:rFonts w:ascii="Times New Roman" w:eastAsia="仿宋_GB2312" w:hAnsi="Times New Roman" w:cs="Times New Roman"/>
      <w:sz w:val="24"/>
      <w:szCs w:val="28"/>
    </w:rPr>
  </w:style>
  <w:style w:type="paragraph" w:customStyle="1" w:styleId="WW-210">
    <w:name w:val="WW-正文文字缩进 21"/>
    <w:basedOn w:val="a"/>
    <w:qFormat/>
    <w:pPr>
      <w:suppressAutoHyphens/>
      <w:spacing w:line="360" w:lineRule="auto"/>
      <w:ind w:left="570"/>
    </w:pPr>
    <w:rPr>
      <w:rFonts w:ascii="宋体" w:eastAsia="宋体" w:hAnsi="宋体" w:cs="Times New Roman"/>
      <w:kern w:val="1"/>
      <w:sz w:val="28"/>
      <w:szCs w:val="20"/>
      <w:lang w:eastAsia="ar-SA"/>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Affffffffffffffffffffffffff4">
    <w:name w:val="标题A"/>
    <w:basedOn w:val="10"/>
    <w:next w:val="B0"/>
    <w:qFormat/>
    <w:pPr>
      <w:adjustRightInd w:val="0"/>
      <w:spacing w:line="240" w:lineRule="auto"/>
      <w:jc w:val="left"/>
      <w:textAlignment w:val="baseline"/>
      <w:outlineLvl w:val="9"/>
    </w:pPr>
    <w:rPr>
      <w:rFonts w:ascii="楷体_GB2312" w:eastAsia="楷体_GB2312"/>
      <w:bCs w:val="0"/>
      <w:szCs w:val="20"/>
    </w:rPr>
  </w:style>
  <w:style w:type="paragraph" w:customStyle="1" w:styleId="affffffffffffffffffffffffff5">
    <w:name w:val="表内字一"/>
    <w:basedOn w:val="a"/>
    <w:qFormat/>
    <w:pPr>
      <w:snapToGrid w:val="0"/>
      <w:ind w:left="-105" w:right="-29"/>
      <w:jc w:val="center"/>
    </w:pPr>
    <w:rPr>
      <w:rFonts w:ascii="宋体" w:eastAsia="宋体" w:hAnsi="宋体" w:cs="Times New Roman" w:hint="eastAsia"/>
      <w:kern w:val="0"/>
      <w:szCs w:val="20"/>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230">
    <w:name w:val="123表格"/>
    <w:basedOn w:val="a"/>
    <w:qFormat/>
    <w:pPr>
      <w:adjustRightInd w:val="0"/>
      <w:snapToGrid w:val="0"/>
      <w:spacing w:line="320" w:lineRule="exact"/>
    </w:pPr>
    <w:rPr>
      <w:rFonts w:ascii="Times New Roman" w:eastAsia="宋体" w:hAnsi="Times New Roman" w:cs="Times New Roman"/>
      <w:szCs w:val="21"/>
    </w:rPr>
  </w:style>
  <w:style w:type="paragraph" w:customStyle="1" w:styleId="affffffffffffffffffffffffff6">
    <w:name w:val="标准正文"/>
    <w:basedOn w:val="a"/>
    <w:qFormat/>
    <w:pPr>
      <w:ind w:firstLineChars="200" w:firstLine="560"/>
    </w:pPr>
    <w:rPr>
      <w:rFonts w:ascii="仿宋_GB2312" w:eastAsia="仿宋_GB2312" w:hAnsi="Times New Roman" w:cs="Times New Roman"/>
      <w:sz w:val="28"/>
      <w:szCs w:val="24"/>
    </w:rPr>
  </w:style>
  <w:style w:type="paragraph" w:customStyle="1" w:styleId="chenwenyan">
    <w:name w:val="chenwenyan"/>
    <w:basedOn w:val="a"/>
    <w:next w:val="a"/>
    <w:qFormat/>
    <w:pPr>
      <w:widowControl/>
      <w:jc w:val="left"/>
    </w:pPr>
    <w:rPr>
      <w:rFonts w:ascii="宋体" w:eastAsia="宋体" w:hAnsi="宋体" w:cs="宋体"/>
      <w:kern w:val="0"/>
      <w:sz w:val="24"/>
      <w:szCs w:val="24"/>
    </w:rPr>
  </w:style>
  <w:style w:type="paragraph" w:customStyle="1" w:styleId="xl111">
    <w:name w:val="xl111"/>
    <w:basedOn w:val="a"/>
    <w:qFormat/>
    <w:pPr>
      <w:widowControl/>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eastAsia="宋体" w:hAnsi="Arial" w:cs="Arial"/>
      <w:b/>
      <w:bCs/>
      <w:color w:val="800080"/>
      <w:kern w:val="0"/>
      <w:sz w:val="20"/>
      <w:szCs w:val="20"/>
    </w:rPr>
  </w:style>
  <w:style w:type="paragraph" w:customStyle="1" w:styleId="xl162">
    <w:name w:val="xl1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53">
    <w:name w:val="xl1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affffffffffffffffffffffffff7">
    <w:name w:val="说明书正文"/>
    <w:basedOn w:val="a"/>
    <w:qFormat/>
    <w:pPr>
      <w:spacing w:line="360" w:lineRule="auto"/>
      <w:ind w:left="425" w:right="425" w:firstLineChars="200" w:firstLine="480"/>
    </w:pPr>
    <w:rPr>
      <w:rFonts w:ascii="Times New Roman" w:eastAsia="宋体" w:hAnsi="Times New Roman" w:cs="宋体"/>
      <w:bCs/>
      <w:color w:val="000000"/>
      <w:sz w:val="24"/>
      <w:szCs w:val="20"/>
    </w:rPr>
  </w:style>
  <w:style w:type="paragraph" w:customStyle="1" w:styleId="affffffffffffffffffffffffff8">
    <w:name w:val="建议书文本"/>
    <w:basedOn w:val="a"/>
    <w:qFormat/>
    <w:pPr>
      <w:spacing w:afterLines="50" w:line="276" w:lineRule="auto"/>
      <w:ind w:firstLineChars="218" w:firstLine="458"/>
    </w:pPr>
    <w:rPr>
      <w:rFonts w:ascii="Arial" w:eastAsia="宋体" w:hAnsi="宋体" w:cs="Times New Roman"/>
      <w:szCs w:val="21"/>
    </w:rPr>
  </w:style>
  <w:style w:type="paragraph" w:customStyle="1" w:styleId="md1">
    <w:name w:val="md表格题目"/>
    <w:basedOn w:val="a"/>
    <w:qFormat/>
    <w:pPr>
      <w:widowControl/>
      <w:overflowPunct w:val="0"/>
      <w:autoSpaceDE w:val="0"/>
      <w:autoSpaceDN w:val="0"/>
      <w:adjustRightInd w:val="0"/>
      <w:jc w:val="center"/>
      <w:textAlignment w:val="baseline"/>
    </w:pPr>
    <w:rPr>
      <w:rFonts w:ascii="Times New Roman" w:eastAsia="仿宋_GB2312" w:hAnsi="Times New Roman" w:cs="Times New Roman"/>
      <w:kern w:val="0"/>
      <w:sz w:val="24"/>
      <w:szCs w:val="24"/>
    </w:rPr>
  </w:style>
  <w:style w:type="paragraph" w:customStyle="1" w:styleId="affffffffffffffffffffffffff9">
    <w:name w:val="流程文字"/>
    <w:basedOn w:val="a"/>
    <w:qFormat/>
    <w:pPr>
      <w:tabs>
        <w:tab w:val="left" w:pos="6480"/>
      </w:tabs>
      <w:topLinePunct/>
      <w:adjustRightInd w:val="0"/>
      <w:snapToGrid w:val="0"/>
      <w:jc w:val="center"/>
    </w:pPr>
    <w:rPr>
      <w:rFonts w:ascii="Times New Roman" w:eastAsia="仿宋_GB2312" w:hAnsi="Times New Roman" w:cs="Times New Roman"/>
      <w:szCs w:val="20"/>
    </w:rPr>
  </w:style>
  <w:style w:type="paragraph" w:customStyle="1" w:styleId="CharCharChar2CharCharCharCharCharCharCharCharCharCharCharCharCharCharCharCharCharCharCharChar1">
    <w:name w:val="Char Char Char2 Char Char Char Char Char Char Char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WW-22">
    <w:name w:val="WW-列表 2"/>
    <w:basedOn w:val="a"/>
    <w:qFormat/>
    <w:pPr>
      <w:suppressAutoHyphens/>
      <w:ind w:left="100" w:hanging="200"/>
    </w:pPr>
    <w:rPr>
      <w:rFonts w:ascii="Times New Roman" w:eastAsia="宋体" w:hAnsi="Times New Roman" w:cs="Times New Roman"/>
      <w:kern w:val="1"/>
      <w:szCs w:val="24"/>
      <w:lang w:eastAsia="ar-SA"/>
    </w:rPr>
  </w:style>
  <w:style w:type="paragraph" w:customStyle="1" w:styleId="E">
    <w:name w:val="标题E"/>
    <w:basedOn w:val="C2"/>
    <w:qFormat/>
    <w:pPr>
      <w:snapToGrid/>
      <w:spacing w:before="0" w:line="360" w:lineRule="auto"/>
      <w:ind w:firstLineChars="200" w:firstLine="480"/>
      <w:outlineLvl w:val="4"/>
    </w:pPr>
    <w:rPr>
      <w:b w:val="0"/>
      <w:sz w:val="24"/>
    </w:rPr>
  </w:style>
  <w:style w:type="paragraph" w:customStyle="1" w:styleId="affffffffffffffffffffffffffa">
    <w:name w:val="图文字"/>
    <w:basedOn w:val="a"/>
    <w:next w:val="a"/>
    <w:qFormat/>
    <w:pPr>
      <w:snapToGrid w:val="0"/>
    </w:pPr>
    <w:rPr>
      <w:rFonts w:ascii="Arial" w:eastAsia="楷体_GB2312" w:hAnsi="Arial" w:cs="Times New Roman"/>
      <w:sz w:val="24"/>
      <w:szCs w:val="20"/>
    </w:rPr>
  </w:style>
  <w:style w:type="paragraph" w:customStyle="1" w:styleId="2211">
    <w:name w:val="样式 样式 目录 2 + 左侧:  2 字符 + 左侧:  1 字符"/>
    <w:basedOn w:val="a"/>
    <w:qFormat/>
    <w:pPr>
      <w:ind w:leftChars="100" w:left="100" w:rightChars="100" w:right="100"/>
    </w:pPr>
    <w:rPr>
      <w:rFonts w:ascii="Times New Roman" w:eastAsia="宋体" w:hAnsi="Times New Roman" w:cs="宋体"/>
      <w:color w:val="000000"/>
      <w:szCs w:val="20"/>
    </w:rPr>
  </w:style>
  <w:style w:type="paragraph" w:customStyle="1" w:styleId="1ffffc">
    <w:name w:val="表格1"/>
    <w:basedOn w:val="a"/>
    <w:qFormat/>
    <w:pPr>
      <w:adjustRightInd w:val="0"/>
      <w:snapToGrid w:val="0"/>
      <w:spacing w:beforeLines="20" w:afterLines="20"/>
      <w:jc w:val="center"/>
      <w:textAlignment w:val="center"/>
    </w:pPr>
    <w:rPr>
      <w:rFonts w:ascii="Times New Roman" w:eastAsia="宋体" w:hAnsi="Times New Roman" w:cs="Times New Roman"/>
      <w:color w:val="000000"/>
      <w:kern w:val="0"/>
      <w:sz w:val="24"/>
      <w:szCs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affffffffffffffffffffffffffb">
    <w:name w:val="密级编号"/>
    <w:basedOn w:val="a"/>
    <w:qFormat/>
    <w:pPr>
      <w:adjustRightInd w:val="0"/>
      <w:jc w:val="center"/>
      <w:textAlignment w:val="baseline"/>
    </w:pPr>
    <w:rPr>
      <w:rFonts w:ascii="仿宋_GB2312" w:eastAsia="仿宋_GB2312" w:hAnsi="Times New Roman" w:cs="Times New Roman"/>
      <w:kern w:val="0"/>
      <w:sz w:val="24"/>
      <w:szCs w:val="24"/>
    </w:rPr>
  </w:style>
  <w:style w:type="paragraph" w:customStyle="1" w:styleId="CharTimesNewRoman1512">
    <w:name w:val="样式 样式 表格内容 Char + Times New Roman 黑色 居中 行距: 1.5 倍行距1 + 首行缩进:  2 ..."/>
    <w:basedOn w:val="a"/>
    <w:qFormat/>
    <w:pPr>
      <w:tabs>
        <w:tab w:val="left" w:pos="-65"/>
      </w:tabs>
      <w:adjustRightInd w:val="0"/>
      <w:snapToGrid w:val="0"/>
      <w:spacing w:line="320" w:lineRule="exact"/>
      <w:jc w:val="center"/>
    </w:pPr>
    <w:rPr>
      <w:rFonts w:ascii="Times New Roman" w:eastAsia="宋体" w:hAnsi="Times New Roman" w:cs="宋体"/>
      <w:color w:val="000000"/>
      <w:kern w:val="0"/>
      <w:szCs w:val="20"/>
    </w:rPr>
  </w:style>
  <w:style w:type="paragraph" w:customStyle="1" w:styleId="271">
    <w:name w:val="样式 正文首行缩进 + 首行缩进:  2 字符7"/>
    <w:basedOn w:val="a4"/>
    <w:qFormat/>
    <w:pPr>
      <w:suppressAutoHyphens w:val="0"/>
      <w:topLinePunct w:val="0"/>
      <w:snapToGrid w:val="0"/>
      <w:spacing w:line="300" w:lineRule="auto"/>
      <w:ind w:firstLineChars="200" w:firstLine="560"/>
      <w:textAlignment w:val="auto"/>
    </w:pPr>
    <w:rPr>
      <w:rFonts w:cs="宋体"/>
    </w:rPr>
  </w:style>
  <w:style w:type="paragraph" w:customStyle="1" w:styleId="zkf">
    <w:name w:val="zkf标题一"/>
    <w:basedOn w:val="10"/>
    <w:next w:val="a"/>
    <w:qFormat/>
    <w:pPr>
      <w:spacing w:before="360" w:after="360" w:line="480" w:lineRule="auto"/>
      <w:jc w:val="center"/>
    </w:pPr>
    <w:rPr>
      <w:sz w:val="36"/>
    </w:rPr>
  </w:style>
  <w:style w:type="paragraph" w:customStyle="1" w:styleId="31113h33rdlevelH3l3CT310">
    <w:name w:val="样式 标题 3条标题1.1.13h33rd levelH3l3CT头小标题 + 段后: 3 磅 行距: 1...."/>
    <w:basedOn w:val="30"/>
    <w:qFormat/>
    <w:pPr>
      <w:tabs>
        <w:tab w:val="left" w:pos="1"/>
        <w:tab w:val="left" w:pos="720"/>
      </w:tabs>
      <w:spacing w:before="260" w:after="60" w:line="360" w:lineRule="auto"/>
      <w:ind w:left="1" w:hanging="720"/>
      <w:jc w:val="left"/>
    </w:pPr>
    <w:rPr>
      <w:rFonts w:cs="宋体"/>
      <w:szCs w:val="20"/>
    </w:rPr>
  </w:style>
  <w:style w:type="paragraph" w:customStyle="1" w:styleId="154">
    <w:name w:val="样式 五号 居中 行距: 固定值 15 磅"/>
    <w:basedOn w:val="a"/>
    <w:qFormat/>
    <w:pPr>
      <w:adjustRightInd w:val="0"/>
      <w:spacing w:line="300" w:lineRule="exact"/>
      <w:jc w:val="center"/>
      <w:textAlignment w:val="baseline"/>
    </w:pPr>
    <w:rPr>
      <w:rFonts w:ascii="Times New Roman" w:eastAsia="宋体" w:hAnsi="Times New Roman" w:cs="宋体"/>
      <w:bCs/>
      <w:color w:val="000000"/>
      <w:szCs w:val="20"/>
    </w:rPr>
  </w:style>
  <w:style w:type="paragraph" w:customStyle="1" w:styleId="xl211">
    <w:name w:val="xl2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18"/>
      <w:szCs w:val="18"/>
    </w:rPr>
  </w:style>
  <w:style w:type="paragraph" w:customStyle="1" w:styleId="et80">
    <w:name w:val="et80"/>
    <w:basedOn w:val="a"/>
    <w:qFormat/>
    <w:pPr>
      <w:widowControl/>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affffffffffffffffffffffffffc">
    <w:name w:val="图表文字"/>
    <w:basedOn w:val="a"/>
    <w:qFormat/>
    <w:pPr>
      <w:widowControl/>
      <w:spacing w:line="400" w:lineRule="exact"/>
      <w:jc w:val="center"/>
    </w:pPr>
    <w:rPr>
      <w:rFonts w:ascii="Times New Roman" w:eastAsia="宋体" w:hAnsi="Times New Roman" w:cs="Times New Roman"/>
      <w:sz w:val="24"/>
      <w:szCs w:val="24"/>
    </w:rPr>
  </w:style>
  <w:style w:type="paragraph" w:customStyle="1" w:styleId="affffffffffffffffffffffffffd">
    <w:name w:val="～"/>
    <w:basedOn w:val="a"/>
    <w:qFormat/>
    <w:pPr>
      <w:adjustRightInd w:val="0"/>
      <w:spacing w:line="360" w:lineRule="auto"/>
      <w:jc w:val="left"/>
      <w:textAlignment w:val="baseline"/>
    </w:pPr>
    <w:rPr>
      <w:rFonts w:ascii="楷体" w:eastAsia="宋体" w:hAnsi="Times New Roman" w:cs="Times New Roman"/>
      <w:b/>
      <w:spacing w:val="-12"/>
      <w:kern w:val="48"/>
      <w:sz w:val="28"/>
      <w:szCs w:val="20"/>
    </w:rPr>
  </w:style>
  <w:style w:type="paragraph" w:customStyle="1" w:styleId="33CharCharCharCharChar1113h33rdlevelH34">
    <w:name w:val="样式 样式 样式 标题 3标题 3 Char Char Char Char Char条标题1.1.13h33rd levelH3..."/>
    <w:basedOn w:val="33CharCharCharCharChar1113h33rdlevelH30"/>
    <w:qFormat/>
    <w:pPr>
      <w:keepNext w:val="0"/>
      <w:keepLines w:val="0"/>
      <w:tabs>
        <w:tab w:val="clear" w:pos="720"/>
        <w:tab w:val="clear" w:pos="1280"/>
        <w:tab w:val="left" w:pos="737"/>
      </w:tabs>
      <w:snapToGrid/>
      <w:spacing w:beforeLines="0" w:afterLines="0" w:line="240" w:lineRule="auto"/>
      <w:ind w:left="540" w:hanging="540"/>
      <w:textAlignment w:val="baseline"/>
    </w:pPr>
    <w:rPr>
      <w:rFonts w:ascii="黑体" w:eastAsia="黑体" w:hAnsi="宋体"/>
      <w:b w:val="0"/>
      <w:bCs w:val="0"/>
      <w:snapToGrid/>
      <w:kern w:val="2"/>
      <w:szCs w:val="20"/>
    </w:rPr>
  </w:style>
  <w:style w:type="paragraph" w:customStyle="1" w:styleId="3ff1">
    <w:name w:val="样式 标题 3 + 宋体"/>
    <w:basedOn w:val="30"/>
    <w:qFormat/>
    <w:pPr>
      <w:tabs>
        <w:tab w:val="left" w:pos="720"/>
      </w:tabs>
      <w:spacing w:before="0" w:line="240" w:lineRule="auto"/>
    </w:pPr>
    <w:rPr>
      <w:rFonts w:eastAsia="仿宋_GB2312"/>
      <w:sz w:val="32"/>
      <w:szCs w:val="32"/>
    </w:rPr>
  </w:style>
  <w:style w:type="paragraph" w:customStyle="1" w:styleId="affffffffffffffffffffffffffe">
    <w:name w:val="燕山正文"/>
    <w:basedOn w:val="a"/>
    <w:qFormat/>
    <w:pPr>
      <w:tabs>
        <w:tab w:val="left" w:pos="4680"/>
      </w:tabs>
      <w:adjustRightInd w:val="0"/>
      <w:snapToGrid w:val="0"/>
      <w:spacing w:line="360" w:lineRule="auto"/>
      <w:ind w:firstLineChars="200" w:firstLine="200"/>
    </w:pPr>
    <w:rPr>
      <w:rFonts w:ascii="宋体" w:eastAsia="宋体" w:hAnsi="Times New Roman" w:cs="Times New Roman"/>
      <w:color w:val="000000"/>
      <w:sz w:val="28"/>
      <w:szCs w:val="28"/>
    </w:rPr>
  </w:style>
  <w:style w:type="paragraph" w:customStyle="1" w:styleId="a01">
    <w:name w:val="a01"/>
    <w:basedOn w:val="a"/>
    <w:qFormat/>
    <w:pPr>
      <w:widowControl/>
      <w:spacing w:before="100" w:beforeAutospacing="1" w:after="100" w:afterAutospacing="1" w:line="385" w:lineRule="atLeast"/>
      <w:jc w:val="left"/>
    </w:pPr>
    <w:rPr>
      <w:rFonts w:ascii="Arial Unicode MS" w:eastAsia="宋体" w:hAnsi="Arial Unicode MS" w:cs="Times New Roman"/>
      <w:color w:val="000000"/>
      <w:kern w:val="0"/>
      <w:sz w:val="23"/>
      <w:szCs w:val="23"/>
    </w:rPr>
  </w:style>
  <w:style w:type="paragraph" w:customStyle="1" w:styleId="6e">
    <w:name w:val="二级标题6"/>
    <w:basedOn w:val="a"/>
    <w:qFormat/>
    <w:pPr>
      <w:spacing w:before="60" w:line="460" w:lineRule="exact"/>
      <w:outlineLvl w:val="1"/>
    </w:pPr>
    <w:rPr>
      <w:rFonts w:ascii="Times New Roman" w:eastAsia="宋体" w:hAnsi="Times New Roman" w:cs="宋体"/>
      <w:b/>
      <w:bCs/>
      <w:snapToGrid w:val="0"/>
      <w:kern w:val="0"/>
      <w:sz w:val="28"/>
      <w:szCs w:val="20"/>
    </w:rPr>
  </w:style>
  <w:style w:type="paragraph" w:customStyle="1" w:styleId="31113h33rdlevelH3l3CT3CharChar">
    <w:name w:val="样式 标题 3小标题小节标题条标题1.1.13h33rd levelH3l3CT标题 3 Char Char..."/>
    <w:basedOn w:val="30"/>
    <w:qFormat/>
    <w:pPr>
      <w:tabs>
        <w:tab w:val="left" w:pos="900"/>
      </w:tabs>
      <w:spacing w:before="240" w:line="360" w:lineRule="auto"/>
      <w:ind w:left="900" w:hanging="720"/>
    </w:pPr>
    <w:rPr>
      <w:b w:val="0"/>
      <w:bCs w:val="0"/>
      <w:color w:val="000000"/>
    </w:rPr>
  </w:style>
  <w:style w:type="paragraph" w:customStyle="1" w:styleId="1110">
    <w:name w:val="1.1.1标题"/>
    <w:basedOn w:val="a"/>
    <w:qFormat/>
    <w:pPr>
      <w:autoSpaceDE w:val="0"/>
      <w:autoSpaceDN w:val="0"/>
      <w:adjustRightInd w:val="0"/>
      <w:spacing w:line="500" w:lineRule="exact"/>
      <w:jc w:val="left"/>
      <w:textAlignment w:val="baseline"/>
      <w:outlineLvl w:val="3"/>
    </w:pPr>
    <w:rPr>
      <w:rFonts w:ascii="Times New Roman" w:eastAsia="楷体_GB2312" w:hAnsi="Times New Roman" w:cs="Times New Roman"/>
      <w:b/>
      <w:snapToGrid w:val="0"/>
      <w:kern w:val="0"/>
      <w:sz w:val="28"/>
      <w:szCs w:val="20"/>
    </w:rPr>
  </w:style>
  <w:style w:type="paragraph" w:customStyle="1" w:styleId="CharCharChar50">
    <w:name w:val="Char Char Char5"/>
    <w:basedOn w:val="a"/>
    <w:qFormat/>
    <w:rPr>
      <w:rFonts w:ascii="Times New Roman" w:eastAsia="宋体" w:hAnsi="Times New Roman" w:cs="Times New Roman"/>
      <w:szCs w:val="24"/>
    </w:rPr>
  </w:style>
  <w:style w:type="paragraph" w:customStyle="1" w:styleId="TableContents">
    <w:name w:val="Table Contents"/>
    <w:basedOn w:val="a5"/>
    <w:qFormat/>
    <w:pPr>
      <w:suppressAutoHyphens/>
      <w:spacing w:after="0" w:line="240" w:lineRule="auto"/>
      <w:jc w:val="left"/>
    </w:pPr>
    <w:rPr>
      <w:rFonts w:ascii="Verdana" w:eastAsia="Verdana" w:hAnsi="Verdana"/>
      <w:kern w:val="0"/>
      <w:sz w:val="20"/>
      <w:szCs w:val="20"/>
    </w:rPr>
  </w:style>
  <w:style w:type="paragraph" w:customStyle="1" w:styleId="2ffff1">
    <w:name w:val="正文2缩进"/>
    <w:basedOn w:val="a"/>
    <w:qFormat/>
    <w:pPr>
      <w:ind w:firstLineChars="200" w:firstLine="200"/>
    </w:pPr>
    <w:rPr>
      <w:rFonts w:ascii="Times New Roman" w:eastAsia="宋体" w:hAnsi="Times New Roman" w:cs="Times New Roman"/>
      <w:sz w:val="28"/>
      <w:szCs w:val="24"/>
    </w:rPr>
  </w:style>
  <w:style w:type="paragraph" w:customStyle="1" w:styleId="afffffffffffffffffffffffffff">
    <w:name w:val="样式 宋体 五号 居中 行距: 单倍行距"/>
    <w:basedOn w:val="a"/>
    <w:qFormat/>
    <w:pPr>
      <w:jc w:val="center"/>
    </w:pPr>
    <w:rPr>
      <w:rFonts w:ascii="Times New Roman" w:eastAsia="宋体" w:hAnsi="Times New Roman" w:cs="宋体"/>
      <w:kern w:val="0"/>
      <w:szCs w:val="20"/>
    </w:rPr>
  </w:style>
  <w:style w:type="paragraph" w:customStyle="1" w:styleId="Style1010">
    <w:name w:val="_Style 101"/>
    <w:basedOn w:val="a"/>
    <w:next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paragraph" w:customStyle="1" w:styleId="08515">
    <w:name w:val="样式 首行缩进:  0.85 厘米 行距: 1.5 倍行距"/>
    <w:basedOn w:val="a"/>
    <w:qFormat/>
    <w:pPr>
      <w:spacing w:line="360" w:lineRule="auto"/>
      <w:ind w:firstLine="482"/>
    </w:pPr>
    <w:rPr>
      <w:rFonts w:ascii="Times New Roman" w:eastAsia="宋体" w:hAnsi="Times New Roman" w:cs="宋体"/>
      <w:sz w:val="24"/>
      <w:szCs w:val="20"/>
    </w:rPr>
  </w:style>
  <w:style w:type="paragraph" w:customStyle="1" w:styleId="Char46">
    <w:name w:val="Char46"/>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fffffffffffffffffffffffffff0">
    <w:name w:val="样式 题注 + (中文) 宋体"/>
    <w:basedOn w:val="ac"/>
    <w:qFormat/>
    <w:pPr>
      <w:spacing w:line="440" w:lineRule="exact"/>
      <w:ind w:firstLineChars="0" w:firstLine="0"/>
    </w:pPr>
    <w:rPr>
      <w:rFonts w:ascii="Times New Roman" w:eastAsia="仿宋_GB2312" w:hAnsi="Times New Roman" w:cs="Times New Roman"/>
      <w:color w:val="FF0000"/>
      <w:sz w:val="28"/>
      <w:szCs w:val="24"/>
    </w:rPr>
  </w:style>
  <w:style w:type="paragraph" w:customStyle="1" w:styleId="06">
    <w:name w:val="样式 题注 + 居中 加宽量  0.6 磅"/>
    <w:basedOn w:val="ac"/>
    <w:qFormat/>
    <w:pPr>
      <w:spacing w:before="152" w:after="160" w:line="360" w:lineRule="auto"/>
      <w:ind w:firstLineChars="0" w:firstLine="0"/>
      <w:jc w:val="center"/>
    </w:pPr>
    <w:rPr>
      <w:rFonts w:ascii="Arial" w:eastAsia="宋体" w:hAnsi="Arial" w:cs="宋体"/>
      <w:spacing w:val="12"/>
      <w:kern w:val="0"/>
      <w:sz w:val="24"/>
      <w:szCs w:val="24"/>
    </w:rPr>
  </w:style>
  <w:style w:type="paragraph" w:customStyle="1" w:styleId="025">
    <w:name w:val="样式 和桥报告正文 + 居中 段前: 0.25 行"/>
    <w:basedOn w:val="affffffffffffffffffffff"/>
    <w:qFormat/>
    <w:pPr>
      <w:jc w:val="center"/>
    </w:pPr>
    <w:rPr>
      <w:kern w:val="0"/>
      <w:szCs w:val="20"/>
    </w:rPr>
  </w:style>
  <w:style w:type="paragraph" w:customStyle="1" w:styleId="1250">
    <w:name w:val="样式 四号 行距: 多倍行距 1.25 字行"/>
    <w:basedOn w:val="a"/>
    <w:qFormat/>
    <w:pPr>
      <w:adjustRightInd w:val="0"/>
      <w:snapToGrid w:val="0"/>
      <w:spacing w:line="300" w:lineRule="auto"/>
      <w:ind w:firstLineChars="200" w:firstLine="200"/>
    </w:pPr>
    <w:rPr>
      <w:rFonts w:ascii="Times New Roman" w:eastAsia="宋体" w:hAnsi="Times New Roman" w:cs="宋体"/>
      <w:sz w:val="28"/>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093">
    <w:name w:val="样式 表格标题 + 首行缩进:  0.93 厘米"/>
    <w:basedOn w:val="a"/>
    <w:qFormat/>
    <w:pPr>
      <w:snapToGrid w:val="0"/>
      <w:spacing w:beforeLines="10" w:line="440" w:lineRule="atLeast"/>
      <w:ind w:firstLine="528"/>
      <w:jc w:val="center"/>
    </w:pPr>
    <w:rPr>
      <w:rFonts w:ascii="Times New Roman" w:eastAsia="宋体" w:hAnsi="Times New Roman" w:cs="宋体"/>
      <w:sz w:val="24"/>
      <w:szCs w:val="20"/>
    </w:rPr>
  </w:style>
  <w:style w:type="paragraph" w:customStyle="1" w:styleId="xl208">
    <w:name w:val="xl2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22a">
    <w:name w:val="样式 正文首行缩进 2 + 首行缩进:  2 字符"/>
    <w:basedOn w:val="af"/>
    <w:next w:val="01"/>
    <w:qFormat/>
    <w:pPr>
      <w:spacing w:before="100" w:beforeAutospacing="1" w:after="60" w:line="400" w:lineRule="exact"/>
      <w:ind w:firstLineChars="200" w:firstLine="200"/>
    </w:pPr>
    <w:rPr>
      <w:rFonts w:asciiTheme="minorHAnsi" w:hAnsiTheme="minorHAnsi" w:cs="宋体"/>
      <w:sz w:val="24"/>
      <w:szCs w:val="20"/>
    </w:rPr>
  </w:style>
  <w:style w:type="paragraph" w:customStyle="1" w:styleId="Charffffffff0">
    <w:name w:val="样式 题注 + 居中 Char"/>
    <w:basedOn w:val="ac"/>
    <w:next w:val="Charffffffff"/>
    <w:qFormat/>
    <w:pPr>
      <w:widowControl/>
      <w:spacing w:before="120" w:after="120" w:line="240" w:lineRule="auto"/>
      <w:ind w:firstLineChars="0" w:firstLine="0"/>
      <w:jc w:val="center"/>
    </w:pPr>
    <w:rPr>
      <w:rFonts w:ascii="Arial" w:eastAsia="楷体_GB2312" w:hAnsi="Arial" w:cs="宋体"/>
      <w:b/>
      <w:kern w:val="0"/>
      <w:sz w:val="24"/>
      <w:szCs w:val="24"/>
    </w:rPr>
  </w:style>
  <w:style w:type="paragraph" w:customStyle="1" w:styleId="00002">
    <w:name w:val="样式 标题 + 黑体 小三 两端对齐 左侧:  0 厘米 首行缩进:  0 厘米 段前: 0 磅 段后: 0 磅 ...2"/>
    <w:basedOn w:val="aff5"/>
    <w:qFormat/>
    <w:pPr>
      <w:pageBreakBefore/>
      <w:tabs>
        <w:tab w:val="left" w:pos="432"/>
      </w:tabs>
      <w:spacing w:before="100" w:beforeAutospacing="1" w:afterLines="150" w:line="360" w:lineRule="auto"/>
      <w:ind w:left="432" w:hanging="432"/>
      <w:jc w:val="both"/>
    </w:pPr>
    <w:rPr>
      <w:rFonts w:ascii="黑体" w:eastAsia="黑体" w:hAnsi="Arial"/>
      <w:color w:val="000000"/>
      <w:sz w:val="36"/>
    </w:rPr>
  </w:style>
  <w:style w:type="paragraph" w:customStyle="1" w:styleId="3ff2">
    <w:name w:val="样式 标题 3头小标题 + 自动设置"/>
    <w:basedOn w:val="30"/>
    <w:qFormat/>
    <w:pPr>
      <w:spacing w:before="120" w:line="360" w:lineRule="auto"/>
      <w:ind w:firstLineChars="71" w:firstLine="213"/>
    </w:pPr>
    <w:rPr>
      <w:rFonts w:ascii="宋体" w:hAnsi="宋体"/>
      <w:sz w:val="30"/>
      <w:szCs w:val="20"/>
    </w:rPr>
  </w:style>
  <w:style w:type="paragraph" w:customStyle="1" w:styleId="278">
    <w:name w:val="样式 首行缩进:  2 字符 段前: 7.8 磅"/>
    <w:basedOn w:val="a"/>
    <w:qFormat/>
    <w:pPr>
      <w:spacing w:line="480" w:lineRule="exact"/>
      <w:ind w:firstLineChars="200" w:firstLine="200"/>
    </w:pPr>
    <w:rPr>
      <w:rFonts w:ascii="Times New Roman" w:eastAsia="宋体" w:hAnsi="Times New Roman" w:cs="宋体"/>
      <w:sz w:val="28"/>
      <w:szCs w:val="20"/>
    </w:rPr>
  </w:style>
  <w:style w:type="paragraph" w:customStyle="1" w:styleId="4150">
    <w:name w:val="样式 标题 4 + (中文) 宋体 四号 行距: 1.5 倍行距"/>
    <w:basedOn w:val="40"/>
    <w:qFormat/>
    <w:pPr>
      <w:spacing w:before="0" w:after="0" w:line="360" w:lineRule="auto"/>
    </w:pPr>
    <w:rPr>
      <w:rFonts w:ascii="Times New Roman" w:eastAsia="楷体_GB2312" w:hAnsi="Times New Roman" w:cs="Times New Roman"/>
      <w:b w:val="0"/>
      <w:spacing w:val="-4"/>
      <w:sz w:val="24"/>
      <w:szCs w:val="20"/>
    </w:rPr>
  </w:style>
  <w:style w:type="paragraph" w:customStyle="1" w:styleId="afffffffffffffffffffffffffff1">
    <w:name w:val="投标文件四级标题"/>
    <w:basedOn w:val="40"/>
    <w:qFormat/>
    <w:pPr>
      <w:tabs>
        <w:tab w:val="left" w:pos="1680"/>
      </w:tabs>
      <w:spacing w:before="240" w:after="120" w:line="400" w:lineRule="exact"/>
      <w:ind w:left="1680" w:hanging="420"/>
    </w:pPr>
    <w:rPr>
      <w:rFonts w:ascii="Times New Roman" w:eastAsia="黑体" w:hAnsi="Times New Roman" w:cs="Times New Roman"/>
      <w:b w:val="0"/>
      <w:sz w:val="24"/>
      <w:szCs w:val="24"/>
    </w:rPr>
  </w:style>
  <w:style w:type="paragraph" w:customStyle="1" w:styleId="031">
    <w:name w:val="03 一级标题"/>
    <w:next w:val="00"/>
    <w:qFormat/>
    <w:pPr>
      <w:spacing w:before="100" w:beforeAutospacing="1" w:after="100" w:afterAutospacing="1"/>
      <w:outlineLvl w:val="0"/>
    </w:pPr>
    <w:rPr>
      <w:b/>
      <w:bCs/>
      <w:kern w:val="44"/>
      <w:sz w:val="36"/>
      <w:szCs w:val="44"/>
    </w:rPr>
  </w:style>
  <w:style w:type="paragraph" w:customStyle="1" w:styleId="afffffffffffffffffffffffffff2">
    <w:name w:val="院报告/二级标题"/>
    <w:basedOn w:val="a"/>
    <w:next w:val="a"/>
    <w:qFormat/>
    <w:pPr>
      <w:widowControl/>
      <w:adjustRightInd w:val="0"/>
      <w:spacing w:before="240" w:after="240" w:line="360" w:lineRule="atLeast"/>
      <w:jc w:val="left"/>
      <w:textAlignment w:val="baseline"/>
    </w:pPr>
    <w:rPr>
      <w:rFonts w:ascii="Times New Roman" w:eastAsia="宋体" w:hAnsi="Times New Roman" w:cs="Times New Roman"/>
      <w:bCs/>
      <w:kern w:val="0"/>
      <w:sz w:val="28"/>
      <w:szCs w:val="28"/>
    </w:rPr>
  </w:style>
  <w:style w:type="paragraph" w:customStyle="1" w:styleId="2ffff2">
    <w:name w:val="表名2"/>
    <w:basedOn w:val="a"/>
    <w:qFormat/>
    <w:pPr>
      <w:keepNext/>
      <w:spacing w:line="360" w:lineRule="auto"/>
      <w:ind w:firstLineChars="200" w:firstLine="480"/>
      <w:jc w:val="center"/>
    </w:pPr>
    <w:rPr>
      <w:rFonts w:ascii="宋体" w:eastAsia="宋体" w:hAnsi="Times New Roman" w:cs="Times New Roman"/>
      <w:b/>
      <w:kern w:val="0"/>
      <w:sz w:val="24"/>
      <w:szCs w:val="24"/>
    </w:rPr>
  </w:style>
  <w:style w:type="paragraph" w:customStyle="1" w:styleId="1CharCharCharCharCharCharChar">
    <w:name w:val="1 Char Char Char Char Char Char Char"/>
    <w:basedOn w:val="a"/>
    <w:qFormat/>
    <w:pPr>
      <w:tabs>
        <w:tab w:val="left" w:pos="432"/>
      </w:tabs>
      <w:ind w:left="432" w:hanging="432"/>
    </w:pPr>
    <w:rPr>
      <w:rFonts w:ascii="Tahoma" w:eastAsia="宋体" w:hAnsi="Tahoma" w:cs="Times New Roman"/>
      <w:sz w:val="24"/>
      <w:szCs w:val="20"/>
    </w:rPr>
  </w:style>
  <w:style w:type="paragraph" w:customStyle="1" w:styleId="Char440">
    <w:name w:val="Char44"/>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085150">
    <w:name w:val="样式 正文文本缩进 + 宋体 小四 首行缩进:  0.85 厘米 行距: 1.5 倍行距"/>
    <w:basedOn w:val="a3"/>
    <w:qFormat/>
    <w:pPr>
      <w:spacing w:before="0" w:line="360" w:lineRule="auto"/>
      <w:ind w:firstLineChars="200" w:firstLine="480"/>
    </w:pPr>
    <w:rPr>
      <w:rFonts w:ascii="Times New Roman" w:hAnsi="Arial Narrow"/>
    </w:rPr>
  </w:style>
  <w:style w:type="paragraph" w:customStyle="1" w:styleId="-f">
    <w:name w:val="正文-使用"/>
    <w:basedOn w:val="a"/>
    <w:qFormat/>
    <w:pPr>
      <w:snapToGrid w:val="0"/>
      <w:spacing w:line="360" w:lineRule="auto"/>
      <w:ind w:firstLine="482"/>
    </w:pPr>
    <w:rPr>
      <w:rFonts w:ascii="Times New Roman" w:eastAsia="宋体" w:hAnsi="Times New Roman" w:cs="Times New Roman"/>
      <w:sz w:val="24"/>
      <w:szCs w:val="20"/>
    </w:rPr>
  </w:style>
  <w:style w:type="paragraph" w:customStyle="1" w:styleId="CharCharCharCharCharChar1Char1">
    <w:name w:val="Char Char Char Char Char Char1 Char1"/>
    <w:basedOn w:val="a"/>
    <w:qFormat/>
    <w:rPr>
      <w:rFonts w:ascii="Times New Roman" w:eastAsia="宋体" w:hAnsi="Times New Roman" w:cs="Times New Roman"/>
      <w:szCs w:val="24"/>
    </w:rPr>
  </w:style>
  <w:style w:type="paragraph" w:customStyle="1" w:styleId="B1">
    <w:name w:val="B"/>
    <w:basedOn w:val="20"/>
    <w:next w:val="aa0"/>
    <w:qFormat/>
    <w:pPr>
      <w:widowControl/>
      <w:tabs>
        <w:tab w:val="left" w:pos="3738"/>
      </w:tabs>
      <w:spacing w:beforeLines="50" w:after="0" w:line="360" w:lineRule="auto"/>
      <w:ind w:left="3738" w:hanging="567"/>
      <w:jc w:val="left"/>
    </w:pPr>
    <w:rPr>
      <w:rFonts w:ascii="宋体" w:eastAsia="宋体" w:hAnsi="宋体" w:cs="宋体"/>
      <w:kern w:val="44"/>
      <w:sz w:val="24"/>
      <w:szCs w:val="24"/>
    </w:rPr>
  </w:style>
  <w:style w:type="paragraph" w:customStyle="1" w:styleId="CharChar1CharCharCharCharCharCharCharCharCharCharCharCharCharCharChar">
    <w:name w:val="Char Char1 Char Char Char 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xl47">
    <w:name w:val="xl47"/>
    <w:basedOn w:val="a"/>
    <w:qFormat/>
    <w:pPr>
      <w:widowControl/>
      <w:spacing w:before="100" w:beforeAutospacing="1" w:after="100" w:afterAutospacing="1"/>
      <w:jc w:val="left"/>
      <w:textAlignment w:val="center"/>
    </w:pPr>
    <w:rPr>
      <w:rFonts w:ascii="黑体" w:eastAsia="黑体" w:hAnsi="Times New Roman" w:cs="Times New Roman"/>
      <w:kern w:val="0"/>
      <w:sz w:val="30"/>
      <w:szCs w:val="30"/>
    </w:rPr>
  </w:style>
  <w:style w:type="paragraph" w:customStyle="1" w:styleId="11a">
    <w:name w:val="1.1标题"/>
    <w:basedOn w:val="30"/>
    <w:qFormat/>
    <w:pPr>
      <w:keepNext w:val="0"/>
      <w:keepLines w:val="0"/>
      <w:autoSpaceDE w:val="0"/>
      <w:autoSpaceDN w:val="0"/>
      <w:adjustRightInd w:val="0"/>
      <w:spacing w:before="70" w:line="500" w:lineRule="exact"/>
      <w:jc w:val="left"/>
      <w:textAlignment w:val="baseline"/>
    </w:pPr>
    <w:rPr>
      <w:rFonts w:eastAsia="黑体"/>
      <w:bCs w:val="0"/>
      <w:snapToGrid w:val="0"/>
      <w:kern w:val="0"/>
      <w:sz w:val="28"/>
      <w:szCs w:val="20"/>
    </w:rPr>
  </w:style>
  <w:style w:type="paragraph" w:customStyle="1" w:styleId="afffffffffffffffffffffffffff3">
    <w:name w:val="报告参考文献"/>
    <w:basedOn w:val="a"/>
    <w:qFormat/>
    <w:pPr>
      <w:spacing w:line="400" w:lineRule="exact"/>
      <w:ind w:left="425" w:hanging="425"/>
    </w:pPr>
    <w:rPr>
      <w:rFonts w:ascii="Times New Roman" w:eastAsia="宋体" w:hAnsi="Times New Roman" w:cs="Times New Roman"/>
      <w:sz w:val="24"/>
      <w:szCs w:val="20"/>
    </w:rPr>
  </w:style>
  <w:style w:type="paragraph" w:customStyle="1" w:styleId="CharCharCharCharCharCharCharCharCharCharCharCharCharCharCharCharCharChar1">
    <w:name w:val="Char Char Char Char Char Char Char Char Char Char Char Char Char Char Char Char Char Char1"/>
    <w:basedOn w:val="a"/>
    <w:qFormat/>
    <w:rPr>
      <w:rFonts w:ascii="Times New Roman" w:eastAsia="宋体" w:hAnsi="Times New Roman" w:cs="Times New Roman"/>
      <w:szCs w:val="20"/>
    </w:rPr>
  </w:style>
  <w:style w:type="paragraph" w:customStyle="1" w:styleId="11b">
    <w:name w:val="已访问的超链接11"/>
    <w:next w:val="a"/>
    <w:qFormat/>
    <w:pPr>
      <w:widowControl w:val="0"/>
      <w:jc w:val="both"/>
    </w:pPr>
    <w:rPr>
      <w:kern w:val="2"/>
      <w:sz w:val="21"/>
      <w:szCs w:val="24"/>
    </w:rPr>
  </w:style>
  <w:style w:type="paragraph" w:customStyle="1" w:styleId="2ffff3">
    <w:name w:val="表内字模板2"/>
    <w:qFormat/>
    <w:pPr>
      <w:spacing w:before="60"/>
      <w:ind w:firstLineChars="200" w:firstLine="200"/>
    </w:pPr>
  </w:style>
  <w:style w:type="paragraph" w:customStyle="1" w:styleId="afffffffffffffffffffffffffff4">
    <w:name w:val="表内字模板"/>
    <w:basedOn w:val="affffe"/>
    <w:qFormat/>
    <w:pPr>
      <w:spacing w:line="320" w:lineRule="exact"/>
    </w:pPr>
    <w:rPr>
      <w:rFonts w:ascii="Times New Roman" w:hAnsi="Times New Roman" w:cs="宋体"/>
      <w:szCs w:val="21"/>
    </w:rPr>
  </w:style>
  <w:style w:type="paragraph" w:customStyle="1" w:styleId="124">
    <w:name w:val="样式 目录 1 + 首行缩进:  2 字符"/>
    <w:basedOn w:val="11"/>
    <w:qFormat/>
    <w:pPr>
      <w:widowControl/>
      <w:tabs>
        <w:tab w:val="clear" w:pos="9072"/>
        <w:tab w:val="left" w:pos="480"/>
        <w:tab w:val="left" w:pos="1050"/>
        <w:tab w:val="right" w:leader="dot" w:pos="9060"/>
      </w:tabs>
      <w:spacing w:line="240" w:lineRule="auto"/>
    </w:pPr>
    <w:rPr>
      <w:rFonts w:ascii="Calibri" w:hAnsi="Calibri" w:cs="宋体"/>
      <w:sz w:val="24"/>
      <w:szCs w:val="20"/>
      <w:shd w:val="clear" w:color="auto" w:fill="auto"/>
    </w:rPr>
  </w:style>
  <w:style w:type="paragraph" w:customStyle="1" w:styleId="2150">
    <w:name w:val="样式 正文（首行缩进两字） + 宋体 非加粗 首行缩进:  2 字符 行距: 1.5 倍行距"/>
    <w:basedOn w:val="ab"/>
    <w:qFormat/>
    <w:pPr>
      <w:adjustRightInd w:val="0"/>
      <w:snapToGrid w:val="0"/>
      <w:spacing w:line="360" w:lineRule="auto"/>
      <w:ind w:firstLineChars="200" w:firstLine="480"/>
      <w:textAlignment w:val="center"/>
    </w:pPr>
    <w:rPr>
      <w:b/>
      <w:snapToGrid w:val="0"/>
      <w:kern w:val="0"/>
      <w:sz w:val="28"/>
      <w:szCs w:val="28"/>
    </w:rPr>
  </w:style>
  <w:style w:type="paragraph" w:customStyle="1" w:styleId="GB231210121">
    <w:name w:val="样式 (中文) 仿宋_GB2312 四号 首行缩进:  1.01 厘米 行距: 固定值 21 磅"/>
    <w:basedOn w:val="a"/>
    <w:qFormat/>
    <w:pPr>
      <w:spacing w:line="420" w:lineRule="exact"/>
      <w:ind w:firstLine="570"/>
    </w:pPr>
    <w:rPr>
      <w:rFonts w:ascii="Times New Roman" w:eastAsia="仿宋_GB2312" w:hAnsi="Times New Roman" w:cs="Times New Roman"/>
      <w:sz w:val="24"/>
      <w:szCs w:val="20"/>
    </w:rPr>
  </w:style>
  <w:style w:type="paragraph" w:customStyle="1" w:styleId="1050505">
    <w:name w:val="样式 样式 样式 标题1 + 段前: 0.5 行 + 段前: 0.5 行 + 段前: 0.5 行"/>
    <w:qFormat/>
  </w:style>
  <w:style w:type="paragraph" w:customStyle="1" w:styleId="105050">
    <w:name w:val="样式 样式 标题1 + 段前: 0.5 行 + 段前: 0.5 行"/>
    <w:basedOn w:val="1050"/>
    <w:qFormat/>
    <w:pPr>
      <w:spacing w:beforeLines="50" w:line="500" w:lineRule="exact"/>
    </w:pPr>
    <w:rPr>
      <w:rFonts w:cs="宋体"/>
    </w:rPr>
  </w:style>
  <w:style w:type="paragraph" w:customStyle="1" w:styleId="afffffffffffffffffffffffffff5">
    <w:name w:val="项目符号"/>
    <w:basedOn w:val="a"/>
    <w:qFormat/>
    <w:pPr>
      <w:tabs>
        <w:tab w:val="left" w:pos="900"/>
      </w:tabs>
      <w:snapToGrid w:val="0"/>
      <w:spacing w:line="300" w:lineRule="auto"/>
      <w:ind w:firstLineChars="150" w:firstLine="420"/>
    </w:pPr>
    <w:rPr>
      <w:rFonts w:ascii="Times New Roman" w:eastAsia="宋体" w:hAnsi="宋体" w:cs="宋体"/>
      <w:sz w:val="28"/>
      <w:szCs w:val="28"/>
    </w:rPr>
  </w:style>
  <w:style w:type="paragraph" w:customStyle="1" w:styleId="Style30">
    <w:name w:val="Style3"/>
    <w:basedOn w:val="a"/>
    <w:qFormat/>
    <w:pPr>
      <w:adjustRightInd w:val="0"/>
      <w:spacing w:line="1013" w:lineRule="exact"/>
      <w:jc w:val="left"/>
    </w:pPr>
    <w:rPr>
      <w:rFonts w:ascii="宋体" w:eastAsia="宋体" w:hAnsi="Calibri" w:cs="Times New Roman"/>
      <w:kern w:val="0"/>
      <w:sz w:val="24"/>
      <w:szCs w:val="24"/>
    </w:rPr>
  </w:style>
  <w:style w:type="paragraph" w:customStyle="1" w:styleId="WW-23">
    <w:name w:val="WW-正文文字缩进 2"/>
    <w:basedOn w:val="a"/>
    <w:qFormat/>
    <w:pPr>
      <w:suppressAutoHyphens/>
      <w:spacing w:line="360" w:lineRule="auto"/>
      <w:ind w:firstLine="480"/>
    </w:pPr>
    <w:rPr>
      <w:rFonts w:ascii="宋体" w:eastAsia="宋体" w:hAnsi="宋体" w:cs="Times New Roman"/>
      <w:kern w:val="1"/>
      <w:sz w:val="24"/>
      <w:szCs w:val="24"/>
      <w:lang w:eastAsia="ar-SA"/>
    </w:rPr>
  </w:style>
  <w:style w:type="paragraph" w:customStyle="1" w:styleId="xl2917089">
    <w:name w:val="xl2917089"/>
    <w:basedOn w:val="a"/>
    <w:qFormat/>
    <w:pPr>
      <w:widowControl/>
      <w:pBdr>
        <w:left w:val="single" w:sz="4" w:space="1" w:color="auto"/>
        <w:right w:val="single" w:sz="4" w:space="1"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1ffffd">
    <w:name w:val="表中文1"/>
    <w:basedOn w:val="a"/>
    <w:qFormat/>
    <w:pPr>
      <w:jc w:val="center"/>
    </w:pPr>
    <w:rPr>
      <w:rFonts w:ascii="Arial" w:eastAsia="宋体" w:hAnsi="Arial" w:cs="Times New Roman"/>
      <w:kern w:val="0"/>
      <w:szCs w:val="20"/>
    </w:rPr>
  </w:style>
  <w:style w:type="paragraph" w:customStyle="1" w:styleId="CM86">
    <w:name w:val="CM86"/>
    <w:basedOn w:val="Default"/>
    <w:next w:val="Default"/>
    <w:qFormat/>
    <w:pPr>
      <w:spacing w:after="193"/>
    </w:pPr>
    <w:rPr>
      <w:rFonts w:ascii="宋体"/>
      <w:color w:val="auto"/>
    </w:rPr>
  </w:style>
  <w:style w:type="paragraph" w:customStyle="1" w:styleId="afffffffffffffffffffffffffff6">
    <w:name w:val="方程式"/>
    <w:basedOn w:val="a"/>
    <w:qFormat/>
    <w:pPr>
      <w:overflowPunct w:val="0"/>
      <w:autoSpaceDE w:val="0"/>
      <w:autoSpaceDN w:val="0"/>
      <w:adjustRightInd w:val="0"/>
      <w:spacing w:before="60" w:after="60"/>
      <w:jc w:val="left"/>
      <w:textAlignment w:val="bottom"/>
    </w:pPr>
    <w:rPr>
      <w:rFonts w:ascii="宋体" w:eastAsia="宋体" w:hAnsi="Times New Roman" w:cs="Times New Roman"/>
      <w:spacing w:val="24"/>
      <w:kern w:val="0"/>
      <w:sz w:val="24"/>
      <w:szCs w:val="20"/>
    </w:rPr>
  </w:style>
  <w:style w:type="paragraph" w:customStyle="1" w:styleId="gao">
    <w:name w:val="gao"/>
    <w:basedOn w:val="a"/>
    <w:qFormat/>
    <w:pPr>
      <w:autoSpaceDE w:val="0"/>
      <w:autoSpaceDN w:val="0"/>
      <w:adjustRightInd w:val="0"/>
      <w:spacing w:line="360" w:lineRule="auto"/>
    </w:pPr>
    <w:rPr>
      <w:rFonts w:ascii="宋体" w:eastAsia="宋体" w:hAnsi="Times New Roman" w:cs="Times New Roman"/>
      <w:spacing w:val="-20"/>
      <w:kern w:val="0"/>
      <w:sz w:val="28"/>
      <w:szCs w:val="24"/>
    </w:rPr>
  </w:style>
  <w:style w:type="paragraph" w:customStyle="1" w:styleId="font19">
    <w:name w:val="font19"/>
    <w:basedOn w:val="a"/>
    <w:qFormat/>
    <w:pPr>
      <w:widowControl/>
      <w:spacing w:before="100" w:beforeAutospacing="1" w:after="100" w:afterAutospacing="1"/>
      <w:jc w:val="left"/>
    </w:pPr>
    <w:rPr>
      <w:rFonts w:ascii="方正舒体" w:eastAsia="方正舒体" w:hAnsi="宋体" w:cs="宋体"/>
      <w:kern w:val="0"/>
      <w:sz w:val="18"/>
      <w:szCs w:val="18"/>
    </w:rPr>
  </w:style>
  <w:style w:type="paragraph" w:customStyle="1" w:styleId="afffffffffffffffffffffffffff7">
    <w:name w:val="正文段落"/>
    <w:qFormat/>
    <w:pPr>
      <w:spacing w:beforeLines="50"/>
      <w:ind w:firstLineChars="200" w:firstLine="505"/>
    </w:pPr>
    <w:rPr>
      <w:bCs/>
      <w:kern w:val="2"/>
      <w:sz w:val="24"/>
      <w:szCs w:val="24"/>
    </w:rPr>
  </w:style>
  <w:style w:type="paragraph" w:customStyle="1" w:styleId="afffffffffffffffffffffffffff8">
    <w:name w:val="尊意如何，请即示知。"/>
    <w:qFormat/>
    <w:pPr>
      <w:widowControl w:val="0"/>
      <w:jc w:val="both"/>
    </w:pPr>
    <w:rPr>
      <w:kern w:val="2"/>
      <w:sz w:val="21"/>
      <w:szCs w:val="24"/>
    </w:rPr>
  </w:style>
  <w:style w:type="paragraph" w:customStyle="1" w:styleId="afffffffffffffffffffffffffff9">
    <w:name w:val="框内容"/>
    <w:basedOn w:val="a5"/>
    <w:qFormat/>
    <w:pPr>
      <w:suppressAutoHyphens/>
      <w:spacing w:line="360" w:lineRule="auto"/>
      <w:ind w:firstLine="200"/>
    </w:pPr>
    <w:rPr>
      <w:rFonts w:eastAsia="宋体"/>
      <w:kern w:val="1"/>
      <w:sz w:val="24"/>
      <w:lang w:eastAsia="ar-SA"/>
    </w:rPr>
  </w:style>
  <w:style w:type="paragraph" w:customStyle="1" w:styleId="d1">
    <w:name w:val="d表格"/>
    <w:qFormat/>
    <w:pPr>
      <w:spacing w:line="320" w:lineRule="exact"/>
      <w:jc w:val="center"/>
    </w:pPr>
    <w:rPr>
      <w:kern w:val="2"/>
      <w:sz w:val="21"/>
      <w:szCs w:val="21"/>
    </w:rPr>
  </w:style>
  <w:style w:type="paragraph" w:customStyle="1" w:styleId="1Charf2">
    <w:name w:val="样式 标题 1 + (中文) 黑体 Char"/>
    <w:basedOn w:val="10"/>
    <w:qFormat/>
    <w:rPr>
      <w:rFonts w:eastAsia="黑体"/>
      <w:sz w:val="36"/>
    </w:rPr>
  </w:style>
  <w:style w:type="paragraph" w:customStyle="1" w:styleId="CharCharCharCharCharChar2CharCharCharChar2">
    <w:name w:val="Char Char Char Char Char Char2 Char Char Char Char2"/>
    <w:basedOn w:val="a"/>
    <w:qFormat/>
    <w:rPr>
      <w:rFonts w:ascii="Times New Roman" w:eastAsia="宋体" w:hAnsi="Times New Roman" w:cs="Times New Roman"/>
      <w:bCs/>
      <w:color w:val="000000"/>
      <w:szCs w:val="21"/>
    </w:rPr>
  </w:style>
  <w:style w:type="paragraph" w:customStyle="1" w:styleId="afffffffffffffffffffffffffffa">
    <w:name w:val="久不通函，至以为念。"/>
    <w:qFormat/>
    <w:pPr>
      <w:widowControl w:val="0"/>
      <w:jc w:val="both"/>
    </w:pPr>
    <w:rPr>
      <w:kern w:val="2"/>
      <w:sz w:val="21"/>
      <w:szCs w:val="24"/>
    </w:rPr>
  </w:style>
  <w:style w:type="paragraph" w:customStyle="1" w:styleId="Char4CharCharChar1CharChar5Char">
    <w:name w:val="Char4 Char Char Char1 Char Char5 Char"/>
    <w:basedOn w:val="a"/>
    <w:qFormat/>
    <w:pPr>
      <w:adjustRightInd w:val="0"/>
      <w:snapToGrid w:val="0"/>
      <w:spacing w:line="520" w:lineRule="exact"/>
      <w:ind w:firstLineChars="200" w:firstLine="560"/>
    </w:pPr>
    <w:rPr>
      <w:rFonts w:ascii="Times New Roman" w:eastAsia="仿宋_GB2312" w:hAnsi="Times New Roman" w:cs="Times New Roman"/>
      <w:color w:val="000000"/>
      <w:sz w:val="28"/>
      <w:szCs w:val="20"/>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2ffff4">
    <w:name w:val="普通表格2"/>
    <w:basedOn w:val="af6"/>
    <w:qFormat/>
    <w:pPr>
      <w:widowControl/>
      <w:snapToGrid w:val="0"/>
      <w:spacing w:line="380" w:lineRule="exact"/>
      <w:jc w:val="left"/>
    </w:pPr>
    <w:rPr>
      <w:rFonts w:ascii="Times New Roman" w:eastAsia="宋体" w:hAnsiTheme="minorHAnsi" w:cs="宋体"/>
      <w:kern w:val="0"/>
      <w:sz w:val="24"/>
      <w:szCs w:val="20"/>
    </w:rPr>
  </w:style>
  <w:style w:type="paragraph" w:customStyle="1" w:styleId="afffffffffffffffffffffffffffb">
    <w:name w:val="目录台头"/>
    <w:qFormat/>
    <w:pPr>
      <w:spacing w:beforeLines="150" w:afterLines="100"/>
      <w:jc w:val="center"/>
    </w:pPr>
    <w:rPr>
      <w:rFonts w:ascii="黑体" w:eastAsia="方正姚体" w:cs="宋体"/>
      <w:b/>
      <w:bCs/>
      <w:kern w:val="2"/>
      <w:sz w:val="44"/>
    </w:rPr>
  </w:style>
  <w:style w:type="paragraph" w:customStyle="1" w:styleId="CharCharChar2CharCharCharCharCharCharCharCharCharCharCharCharCharCharChar1">
    <w:name w:val="Char Char Char2 Char Char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xl142">
    <w:name w:val="xl1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555">
    <w:name w:val="样式 标题 5 + 非加粗 段前: 5 磅 段后: 5 磅 行距: 单倍行距"/>
    <w:basedOn w:val="5"/>
    <w:qFormat/>
    <w:pPr>
      <w:spacing w:before="0" w:after="0" w:line="240" w:lineRule="auto"/>
    </w:pPr>
    <w:rPr>
      <w:rFonts w:ascii="Times New Roman" w:hAnsi="Times New Roman" w:cs="Times New Roman"/>
      <w:b w:val="0"/>
      <w:bCs w:val="0"/>
      <w:sz w:val="24"/>
      <w:szCs w:val="20"/>
    </w:rPr>
  </w:style>
  <w:style w:type="paragraph" w:customStyle="1" w:styleId="afffffffffffffffffffffffffffc">
    <w:name w:val="正文(首行缩进)"/>
    <w:basedOn w:val="a"/>
    <w:qFormat/>
    <w:pPr>
      <w:spacing w:line="360" w:lineRule="auto"/>
      <w:ind w:firstLineChars="200" w:firstLine="480"/>
    </w:pPr>
    <w:rPr>
      <w:rFonts w:ascii="宋体" w:eastAsia="宋体" w:hAnsi="宋体" w:cs="Times New Roman"/>
      <w:snapToGrid w:val="0"/>
      <w:color w:val="000000"/>
      <w:kern w:val="0"/>
      <w:sz w:val="24"/>
      <w:szCs w:val="32"/>
    </w:rPr>
  </w:style>
  <w:style w:type="paragraph" w:customStyle="1" w:styleId="243">
    <w:name w:val="样式 正文首行缩进 + 首行缩进:  2 字符4"/>
    <w:basedOn w:val="a4"/>
    <w:qFormat/>
    <w:pPr>
      <w:suppressAutoHyphens w:val="0"/>
      <w:topLinePunct w:val="0"/>
      <w:snapToGrid w:val="0"/>
      <w:spacing w:line="300" w:lineRule="auto"/>
      <w:ind w:firstLineChars="200" w:firstLine="560"/>
      <w:textAlignment w:val="auto"/>
    </w:pPr>
    <w:rPr>
      <w:rFonts w:cs="宋体"/>
      <w:color w:val="FF0000"/>
    </w:rPr>
  </w:style>
  <w:style w:type="paragraph" w:customStyle="1" w:styleId="CharCharCharCharCharCharCharCharCharCharCharCharChar1CharCharCharCharCharCharCharCharCharCharCharChar">
    <w:name w:val="Char Char Char Char Char Char Char Char Char Char Char Char Char1 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ffffffffffffffffd">
    <w:name w:val="普通正文"/>
    <w:basedOn w:val="a"/>
    <w:qFormat/>
    <w:pPr>
      <w:tabs>
        <w:tab w:val="left" w:pos="8601"/>
      </w:tabs>
      <w:spacing w:line="360" w:lineRule="auto"/>
      <w:ind w:firstLineChars="200" w:firstLine="480"/>
    </w:pPr>
    <w:rPr>
      <w:rFonts w:ascii="宋体" w:eastAsia="宋体" w:hAnsi="宋体" w:cs="Times New Roman"/>
      <w:snapToGrid w:val="0"/>
      <w:color w:val="000000"/>
      <w:kern w:val="0"/>
      <w:sz w:val="24"/>
      <w:szCs w:val="24"/>
    </w:rPr>
  </w:style>
  <w:style w:type="paragraph" w:customStyle="1" w:styleId="xl204">
    <w:name w:val="xl2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831">
    <w:name w:val="xl8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fffffffffffe">
    <w:name w:val="工程院正文"/>
    <w:basedOn w:val="a"/>
    <w:qFormat/>
    <w:pPr>
      <w:widowControl/>
      <w:spacing w:line="360" w:lineRule="auto"/>
      <w:ind w:firstLineChars="200" w:firstLine="200"/>
    </w:pPr>
    <w:rPr>
      <w:rFonts w:ascii="Times New Roman" w:eastAsia="宋体" w:hAnsi="Times New Roman" w:cs="Times New Roman"/>
      <w:kern w:val="0"/>
      <w:sz w:val="24"/>
      <w:szCs w:val="24"/>
    </w:rPr>
  </w:style>
  <w:style w:type="paragraph" w:customStyle="1" w:styleId="07">
    <w:name w:val="样式 小四 两端对齐 首行缩进:  0 厘米"/>
    <w:basedOn w:val="a"/>
    <w:qFormat/>
    <w:pPr>
      <w:widowControl/>
    </w:pPr>
    <w:rPr>
      <w:rFonts w:ascii="宋体" w:eastAsia="宋体" w:hAnsi="Arial" w:cs="Times New Roman"/>
      <w:kern w:val="0"/>
      <w:sz w:val="24"/>
      <w:szCs w:val="20"/>
    </w:rPr>
  </w:style>
  <w:style w:type="paragraph" w:customStyle="1" w:styleId="CM88">
    <w:name w:val="CM88"/>
    <w:basedOn w:val="Default"/>
    <w:next w:val="Default"/>
    <w:qFormat/>
    <w:rPr>
      <w:rFonts w:ascii="宋体" w:hAnsi="Calibri"/>
      <w:color w:val="auto"/>
    </w:rPr>
  </w:style>
  <w:style w:type="paragraph" w:customStyle="1" w:styleId="affffffffffffffffffffffffffff">
    <w:name w:val="方框"/>
    <w:basedOn w:val="a"/>
    <w:qFormat/>
    <w:pPr>
      <w:widowControl/>
      <w:spacing w:line="0" w:lineRule="atLeast"/>
    </w:pPr>
    <w:rPr>
      <w:rFonts w:ascii="宋体" w:eastAsia="宋体" w:hAnsi="Times New Roman" w:cs="Times New Roman"/>
      <w:bCs/>
      <w:color w:val="000000"/>
      <w:kern w:val="0"/>
      <w:sz w:val="24"/>
      <w:szCs w:val="20"/>
    </w:rPr>
  </w:style>
  <w:style w:type="paragraph" w:customStyle="1" w:styleId="ParaCharCharChar">
    <w:name w:val="默认段落字体 Para Char Char Char"/>
    <w:basedOn w:val="a"/>
    <w:next w:val="a"/>
    <w:qFormat/>
    <w:pPr>
      <w:keepNext/>
      <w:keepLines/>
      <w:widowControl/>
      <w:adjustRightInd w:val="0"/>
      <w:spacing w:before="360" w:after="480" w:line="360" w:lineRule="auto"/>
      <w:jc w:val="left"/>
      <w:outlineLvl w:val="3"/>
    </w:pPr>
    <w:rPr>
      <w:rFonts w:ascii="Times New Roman" w:eastAsia="宋体" w:hAnsi="Times New Roman" w:cs="Times New Roman"/>
      <w:bCs/>
      <w:sz w:val="24"/>
      <w:szCs w:val="24"/>
    </w:rPr>
  </w:style>
  <w:style w:type="paragraph" w:customStyle="1" w:styleId="affffffffffffffffffffffffffff0">
    <w:name w:val="表格，五宋"/>
    <w:qFormat/>
    <w:pPr>
      <w:adjustRightInd w:val="0"/>
      <w:spacing w:line="360" w:lineRule="exact"/>
      <w:jc w:val="both"/>
    </w:pPr>
    <w:rPr>
      <w:sz w:val="21"/>
    </w:rPr>
  </w:style>
  <w:style w:type="paragraph" w:customStyle="1" w:styleId="3style3h3H3sect1233CharCharsect1231sect121">
    <w:name w:val="样式 标题 3style3h3H3sect1.2.3标题 3 Char Charsect1.2.31sect1.2...1"/>
    <w:basedOn w:val="30"/>
    <w:qFormat/>
    <w:pPr>
      <w:snapToGrid w:val="0"/>
      <w:spacing w:beforeLines="50" w:line="360" w:lineRule="auto"/>
    </w:pPr>
    <w:rPr>
      <w:rFonts w:eastAsia="黑体" w:cs="宋体"/>
      <w:bCs w:val="0"/>
      <w:sz w:val="28"/>
      <w:szCs w:val="32"/>
    </w:rPr>
  </w:style>
  <w:style w:type="paragraph" w:customStyle="1" w:styleId="253">
    <w:name w:val="样式 正文首行缩进 + 首行缩进:  2 字符5"/>
    <w:basedOn w:val="a4"/>
    <w:qFormat/>
    <w:pPr>
      <w:suppressAutoHyphens w:val="0"/>
      <w:topLinePunct w:val="0"/>
      <w:snapToGrid w:val="0"/>
      <w:spacing w:line="300" w:lineRule="auto"/>
      <w:ind w:firstLineChars="200" w:firstLine="560"/>
      <w:textAlignment w:val="auto"/>
    </w:pPr>
    <w:rPr>
      <w:rFonts w:cs="宋体"/>
    </w:rPr>
  </w:style>
  <w:style w:type="paragraph" w:customStyle="1" w:styleId="Char2c">
    <w:name w:val="样式 题注题注 Char + 四号 加粗 首行缩进:  2 字符"/>
    <w:basedOn w:val="ac"/>
    <w:qFormat/>
    <w:pPr>
      <w:spacing w:before="152" w:after="160" w:line="480" w:lineRule="exact"/>
      <w:ind w:firstLineChars="0" w:firstLine="0"/>
    </w:pPr>
    <w:rPr>
      <w:rFonts w:ascii="Arial" w:hAnsi="Arial" w:cs="宋体"/>
      <w:b/>
      <w:bCs/>
      <w:sz w:val="28"/>
      <w:szCs w:val="22"/>
    </w:rPr>
  </w:style>
  <w:style w:type="paragraph" w:customStyle="1" w:styleId="affffffffffffffffffffffffffff1">
    <w:name w:val="总标题"/>
    <w:basedOn w:val="a"/>
    <w:qFormat/>
    <w:pPr>
      <w:adjustRightInd w:val="0"/>
      <w:spacing w:line="360" w:lineRule="auto"/>
      <w:ind w:left="85" w:right="-488" w:firstLineChars="200" w:firstLine="200"/>
      <w:jc w:val="center"/>
      <w:textAlignment w:val="baseline"/>
    </w:pPr>
    <w:rPr>
      <w:rFonts w:ascii="方正魏碑简体" w:eastAsia="方正魏碑简体" w:hAnsi="Bookman Old Style" w:cs="Times New Roman"/>
      <w:b/>
      <w:spacing w:val="5"/>
      <w:kern w:val="44"/>
      <w:sz w:val="32"/>
      <w:szCs w:val="21"/>
    </w:rPr>
  </w:style>
  <w:style w:type="paragraph" w:customStyle="1" w:styleId="1Charf3">
    <w:name w:val="1 Char"/>
    <w:basedOn w:val="a"/>
    <w:qFormat/>
    <w:rPr>
      <w:rFonts w:ascii="Times New Roman" w:eastAsia="宋体" w:hAnsi="Times New Roman" w:cs="Times New Roman"/>
      <w:szCs w:val="24"/>
    </w:rPr>
  </w:style>
  <w:style w:type="paragraph" w:customStyle="1" w:styleId="126">
    <w:name w:val="样式 表格标题文本条款 + 行距: 最小值 12 磅"/>
    <w:basedOn w:val="a"/>
    <w:qFormat/>
    <w:pPr>
      <w:tabs>
        <w:tab w:val="left" w:pos="360"/>
        <w:tab w:val="left" w:pos="2700"/>
      </w:tabs>
      <w:adjustRightInd w:val="0"/>
      <w:snapToGrid w:val="0"/>
      <w:spacing w:line="240" w:lineRule="atLeast"/>
      <w:jc w:val="center"/>
    </w:pPr>
    <w:rPr>
      <w:rFonts w:ascii="Times New Roman" w:eastAsia="黑体" w:hAnsi="Times New Roman" w:cs="宋体"/>
      <w:snapToGrid w:val="0"/>
      <w:kern w:val="0"/>
      <w:sz w:val="24"/>
      <w:szCs w:val="20"/>
    </w:rPr>
  </w:style>
  <w:style w:type="paragraph" w:customStyle="1" w:styleId="affffffffffffffffffffffffffff2">
    <w:name w:val="我的正文"/>
    <w:basedOn w:val="a"/>
    <w:qFormat/>
    <w:pPr>
      <w:spacing w:line="360" w:lineRule="auto"/>
      <w:ind w:firstLine="482"/>
    </w:pPr>
    <w:rPr>
      <w:rFonts w:ascii="Times New Roman" w:eastAsia="宋体" w:hAnsi="宋体" w:cs="Times New Roman"/>
      <w:sz w:val="24"/>
      <w:szCs w:val="24"/>
    </w:rPr>
  </w:style>
  <w:style w:type="paragraph" w:customStyle="1" w:styleId="Noparagraphstyle">
    <w:name w:val="[No paragraph style]"/>
    <w:qFormat/>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2">
    <w:name w:val="+标题2"/>
    <w:basedOn w:val="20"/>
    <w:qFormat/>
    <w:pPr>
      <w:numPr>
        <w:ilvl w:val="1"/>
        <w:numId w:val="1"/>
      </w:numPr>
      <w:tabs>
        <w:tab w:val="left" w:pos="590"/>
        <w:tab w:val="left" w:pos="663"/>
      </w:tabs>
      <w:spacing w:before="0" w:after="0" w:line="360" w:lineRule="auto"/>
      <w:ind w:left="0"/>
    </w:pPr>
    <w:rPr>
      <w:rFonts w:ascii="Times New Roman" w:eastAsia="黑体" w:hAnsi="Times New Roman" w:cs="Times New Roman"/>
      <w:b w:val="0"/>
      <w:bCs w:val="0"/>
      <w:sz w:val="30"/>
      <w:szCs w:val="30"/>
    </w:rPr>
  </w:style>
  <w:style w:type="paragraph" w:customStyle="1" w:styleId="D3">
    <w:name w:val="D"/>
    <w:next w:val="a"/>
    <w:qFormat/>
    <w:pPr>
      <w:tabs>
        <w:tab w:val="left" w:pos="4164"/>
        <w:tab w:val="left" w:pos="4730"/>
      </w:tabs>
      <w:ind w:left="4730" w:hanging="708"/>
      <w:outlineLvl w:val="3"/>
    </w:pPr>
  </w:style>
  <w:style w:type="paragraph" w:customStyle="1" w:styleId="C3">
    <w:name w:val="C"/>
    <w:basedOn w:val="B1"/>
    <w:next w:val="aa0"/>
    <w:qFormat/>
    <w:pPr>
      <w:tabs>
        <w:tab w:val="clear" w:pos="3738"/>
        <w:tab w:val="left" w:pos="4164"/>
      </w:tabs>
      <w:spacing w:beforeLines="0"/>
      <w:ind w:left="4164"/>
      <w:outlineLvl w:val="2"/>
    </w:pPr>
    <w:rPr>
      <w:b w:val="0"/>
    </w:rPr>
  </w:style>
  <w:style w:type="paragraph" w:customStyle="1" w:styleId="aCharCharChar">
    <w:name w:val="(a正文 Char Char Char"/>
    <w:basedOn w:val="a"/>
    <w:pPr>
      <w:spacing w:line="440" w:lineRule="exact"/>
      <w:ind w:firstLineChars="200" w:firstLine="200"/>
    </w:pPr>
    <w:rPr>
      <w:rFonts w:ascii="Times New Roman" w:eastAsia="仿宋_GB2312" w:hAnsi="Times New Roman" w:cs="Times New Roman"/>
      <w:color w:val="000000"/>
      <w:sz w:val="24"/>
      <w:szCs w:val="24"/>
    </w:rPr>
  </w:style>
  <w:style w:type="paragraph" w:customStyle="1" w:styleId="affffffffffffffffffffffffffff3">
    <w:name w:val="正文表标题"/>
    <w:next w:val="40"/>
    <w:qFormat/>
    <w:pPr>
      <w:tabs>
        <w:tab w:val="left" w:pos="720"/>
      </w:tabs>
      <w:ind w:left="720" w:hanging="720"/>
      <w:jc w:val="center"/>
    </w:pPr>
    <w:rPr>
      <w:rFonts w:ascii="黑体" w:eastAsia="黑体"/>
      <w:sz w:val="21"/>
    </w:rPr>
  </w:style>
  <w:style w:type="paragraph" w:customStyle="1" w:styleId="3ff3">
    <w:name w:val="样式 标题3 + (符号) 宋体 黑色"/>
    <w:basedOn w:val="a3"/>
    <w:qFormat/>
    <w:pPr>
      <w:snapToGrid w:val="0"/>
      <w:spacing w:before="0" w:line="460" w:lineRule="atLeast"/>
      <w:ind w:firstLine="0"/>
      <w:outlineLvl w:val="2"/>
    </w:pPr>
    <w:rPr>
      <w:rFonts w:ascii="Times New Roman"/>
      <w:b/>
      <w:bCs/>
      <w:szCs w:val="20"/>
    </w:rPr>
  </w:style>
  <w:style w:type="paragraph" w:customStyle="1" w:styleId="1ffffe">
    <w:name w:val="图标题1"/>
    <w:basedOn w:val="a"/>
    <w:qFormat/>
    <w:pPr>
      <w:adjustRightInd w:val="0"/>
      <w:snapToGrid w:val="0"/>
      <w:spacing w:line="0" w:lineRule="atLeast"/>
      <w:jc w:val="center"/>
    </w:pPr>
    <w:rPr>
      <w:rFonts w:ascii="宋体" w:eastAsia="宋体" w:hAnsi="宋体" w:cs="Times New Roman"/>
      <w:b/>
      <w:snapToGrid w:val="0"/>
      <w:kern w:val="0"/>
      <w:szCs w:val="24"/>
    </w:rPr>
  </w:style>
  <w:style w:type="paragraph" w:customStyle="1" w:styleId="CharCharCharCharCharCharCharCharChar20">
    <w:name w:val="样式 Char Char Char Char Char Char Char Char Char + 首行缩进:  2 字符"/>
    <w:basedOn w:val="a"/>
    <w:qFormat/>
    <w:pPr>
      <w:spacing w:line="360" w:lineRule="exact"/>
    </w:pPr>
    <w:rPr>
      <w:rFonts w:ascii="Times New Roman" w:eastAsia="仿宋_GB2312" w:hAnsi="Times New Roman" w:cs="宋体"/>
      <w:kern w:val="0"/>
      <w:szCs w:val="20"/>
    </w:rPr>
  </w:style>
  <w:style w:type="paragraph" w:customStyle="1" w:styleId="A-MHZ-">
    <w:name w:val="表格正文样式A-MHZ-居中定表长格文本"/>
    <w:basedOn w:val="a"/>
    <w:qFormat/>
    <w:pPr>
      <w:spacing w:line="312" w:lineRule="auto"/>
      <w:jc w:val="center"/>
    </w:pPr>
    <w:rPr>
      <w:rFonts w:ascii="Times New Roman" w:eastAsia="宋体" w:hAnsi="Times New Roman" w:cs="宋体"/>
      <w:bCs/>
      <w:color w:val="000000"/>
      <w:kern w:val="24"/>
      <w:sz w:val="24"/>
      <w:szCs w:val="21"/>
    </w:rPr>
  </w:style>
  <w:style w:type="paragraph" w:customStyle="1" w:styleId="4TimesNewRoman0024">
    <w:name w:val="样式 标题 4 + Times New Roman 黑色 段前: 0 磅 段后: 0 磅 行距: 固定值 24 磅"/>
    <w:basedOn w:val="40"/>
    <w:qFormat/>
    <w:pPr>
      <w:keepNext w:val="0"/>
      <w:keepLines w:val="0"/>
      <w:adjustRightInd w:val="0"/>
      <w:spacing w:before="0" w:after="0" w:line="460" w:lineRule="exact"/>
      <w:jc w:val="left"/>
      <w:textAlignment w:val="baseline"/>
    </w:pPr>
    <w:rPr>
      <w:rFonts w:ascii="Times New Roman" w:eastAsia="宋体" w:hAnsi="Times New Roman" w:cs="Times New Roman"/>
      <w:bCs w:val="0"/>
      <w:color w:val="000000"/>
      <w:kern w:val="0"/>
      <w:sz w:val="24"/>
      <w:szCs w:val="20"/>
    </w:rPr>
  </w:style>
  <w:style w:type="paragraph" w:customStyle="1" w:styleId="CM91">
    <w:name w:val="CM91"/>
    <w:basedOn w:val="Default"/>
    <w:next w:val="Default"/>
    <w:qFormat/>
    <w:pPr>
      <w:spacing w:after="280"/>
    </w:pPr>
    <w:rPr>
      <w:rFonts w:ascii="黑体" w:eastAsia="黑体"/>
      <w:color w:val="auto"/>
    </w:rPr>
  </w:style>
  <w:style w:type="paragraph" w:customStyle="1" w:styleId="table1">
    <w:name w:val="table1"/>
    <w:basedOn w:val="a"/>
    <w:qFormat/>
    <w:pPr>
      <w:adjustRightInd w:val="0"/>
      <w:spacing w:before="60" w:line="240" w:lineRule="atLeast"/>
      <w:ind w:firstLineChars="200" w:firstLine="200"/>
      <w:jc w:val="center"/>
      <w:textAlignment w:val="baseline"/>
    </w:pPr>
    <w:rPr>
      <w:rFonts w:ascii="Times New Roman" w:eastAsia="黑体" w:hAnsi="Times New Roman" w:cs="Times New Roman"/>
      <w:kern w:val="0"/>
      <w:sz w:val="24"/>
      <w:szCs w:val="20"/>
    </w:rPr>
  </w:style>
  <w:style w:type="paragraph" w:customStyle="1" w:styleId="2ffff5">
    <w:name w:val="正文＋首行缩进2字符"/>
    <w:basedOn w:val="a"/>
    <w:qFormat/>
    <w:pPr>
      <w:ind w:firstLineChars="150" w:firstLine="150"/>
      <w:jc w:val="left"/>
    </w:pPr>
    <w:rPr>
      <w:rFonts w:ascii="宋体" w:eastAsia="宋体" w:hAnsi="宋体" w:cs="Times New Roman"/>
      <w:kern w:val="0"/>
      <w:sz w:val="24"/>
      <w:szCs w:val="24"/>
    </w:rPr>
  </w:style>
  <w:style w:type="paragraph" w:customStyle="1" w:styleId="1fffff">
    <w:name w:val="样式 标题 1 + 居中"/>
    <w:basedOn w:val="10"/>
    <w:qFormat/>
    <w:pPr>
      <w:spacing w:before="0" w:after="0" w:line="240" w:lineRule="auto"/>
      <w:jc w:val="center"/>
    </w:pPr>
    <w:rPr>
      <w:rFonts w:eastAsia="仿宋_GB2312" w:cs="宋体"/>
      <w:sz w:val="36"/>
      <w:szCs w:val="20"/>
    </w:rPr>
  </w:style>
  <w:style w:type="paragraph" w:customStyle="1" w:styleId="aChar10">
    <w:name w:val="(a正文 Char1"/>
    <w:basedOn w:val="a"/>
    <w:qFormat/>
    <w:pPr>
      <w:spacing w:line="440" w:lineRule="exact"/>
      <w:ind w:firstLineChars="200" w:firstLine="200"/>
    </w:pPr>
    <w:rPr>
      <w:rFonts w:ascii="Times New Roman" w:eastAsia="仿宋_GB2312" w:hAnsi="Times New Roman" w:cs="Times New Roman"/>
      <w:color w:val="000000"/>
      <w:sz w:val="24"/>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GB2312221">
    <w:name w:val="样式 (中文) 仿宋_GB2312 四号 行距: 固定值 22 磅 首行缩进:  1 字符"/>
    <w:basedOn w:val="a"/>
    <w:qFormat/>
    <w:pPr>
      <w:spacing w:line="440" w:lineRule="exact"/>
      <w:ind w:firstLineChars="100" w:firstLine="280"/>
    </w:pPr>
    <w:rPr>
      <w:rFonts w:ascii="Times New Roman" w:eastAsia="仿宋_GB2312" w:hAnsi="Times New Roman" w:cs="Times New Roman"/>
      <w:sz w:val="24"/>
      <w:szCs w:val="20"/>
    </w:rPr>
  </w:style>
  <w:style w:type="paragraph" w:customStyle="1" w:styleId="1051">
    <w:name w:val="样式 样式 标题1 + 段前: 0.5 行 + (符号) 宋体"/>
    <w:basedOn w:val="a"/>
    <w:qFormat/>
    <w:pPr>
      <w:spacing w:beforeLines="50" w:line="500" w:lineRule="exact"/>
      <w:jc w:val="left"/>
      <w:outlineLvl w:val="0"/>
    </w:pPr>
    <w:rPr>
      <w:rFonts w:ascii="Times New Roman" w:eastAsia="宋体" w:hAnsi="Times New Roman" w:cs="宋体"/>
      <w:b/>
      <w:bCs/>
      <w:sz w:val="32"/>
      <w:szCs w:val="20"/>
    </w:rPr>
  </w:style>
  <w:style w:type="paragraph" w:customStyle="1" w:styleId="CharCharChar2CharCharCharCharCharCharCharCharCharCharCharCharChar1">
    <w:name w:val="Char Char Char2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10015">
    <w:name w:val="样式 标题 1 + 黑体 小二 非加粗 段前: 0 磅 段后: 0 磅 行距: 1.5 倍行距"/>
    <w:basedOn w:val="10"/>
    <w:qFormat/>
    <w:pPr>
      <w:tabs>
        <w:tab w:val="left" w:pos="720"/>
      </w:tabs>
      <w:spacing w:beforeLines="50" w:after="0" w:line="360" w:lineRule="auto"/>
    </w:pPr>
    <w:rPr>
      <w:rFonts w:ascii="黑体" w:eastAsia="黑体" w:hAnsi="宋体" w:cs="宋体"/>
      <w:b w:val="0"/>
      <w:bCs w:val="0"/>
      <w:sz w:val="30"/>
      <w:szCs w:val="30"/>
    </w:rPr>
  </w:style>
  <w:style w:type="paragraph" w:customStyle="1" w:styleId="1fffff0">
    <w:name w:val="样式 1级标题 + 行距: 单倍行距"/>
    <w:basedOn w:val="1f8"/>
    <w:qFormat/>
    <w:pPr>
      <w:spacing w:line="480" w:lineRule="exact"/>
    </w:pPr>
    <w:rPr>
      <w:bCs/>
      <w:szCs w:val="20"/>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2ffff6">
    <w:name w:val="样式 我的正文 + 首行缩进:  2 字符"/>
    <w:basedOn w:val="a"/>
    <w:qFormat/>
    <w:pPr>
      <w:ind w:firstLineChars="200" w:firstLine="480"/>
    </w:pPr>
    <w:rPr>
      <w:rFonts w:ascii="Times New Roman" w:eastAsia="宋体" w:hAnsi="Times New Roman" w:cs="宋体"/>
      <w:sz w:val="24"/>
      <w:szCs w:val="20"/>
    </w:rPr>
  </w:style>
  <w:style w:type="paragraph" w:customStyle="1" w:styleId="-f0">
    <w:name w:val="李-表"/>
    <w:basedOn w:val="a"/>
    <w:qFormat/>
    <w:pPr>
      <w:spacing w:beforeLines="50" w:afterLines="50" w:line="360" w:lineRule="auto"/>
      <w:jc w:val="center"/>
    </w:pPr>
    <w:rPr>
      <w:rFonts w:ascii="Times New Roman" w:eastAsia="黑体" w:hAnsi="Times New Roman" w:cs="宋体"/>
      <w:b/>
      <w:sz w:val="24"/>
      <w:szCs w:val="20"/>
    </w:rPr>
  </w:style>
  <w:style w:type="paragraph" w:customStyle="1" w:styleId="3219351935">
    <w:name w:val="样式 样式 样式 样式 标题 3 + + 首行缩进:  2 字符 + 段前: 19.35 磅 段后: 19.35 磅 + 自动设置"/>
    <w:basedOn w:val="a"/>
    <w:qFormat/>
    <w:pPr>
      <w:tabs>
        <w:tab w:val="left" w:pos="1308"/>
        <w:tab w:val="left" w:pos="4935"/>
      </w:tabs>
      <w:snapToGrid w:val="0"/>
      <w:spacing w:line="360" w:lineRule="auto"/>
      <w:ind w:firstLine="567"/>
      <w:jc w:val="left"/>
      <w:textAlignment w:val="baseline"/>
      <w:outlineLvl w:val="2"/>
    </w:pPr>
    <w:rPr>
      <w:rFonts w:ascii="宋体" w:eastAsia="宋体" w:hAnsi="宋体" w:cs="宋体"/>
      <w:snapToGrid w:val="0"/>
      <w:kern w:val="28"/>
      <w:sz w:val="28"/>
      <w:szCs w:val="20"/>
    </w:rPr>
  </w:style>
  <w:style w:type="paragraph" w:customStyle="1" w:styleId="3-10">
    <w:name w:val="标题 3-1"/>
    <w:basedOn w:val="30"/>
    <w:qFormat/>
    <w:pPr>
      <w:adjustRightInd w:val="0"/>
      <w:spacing w:before="120" w:after="120" w:line="500" w:lineRule="exact"/>
      <w:ind w:firstLineChars="200" w:firstLine="200"/>
    </w:pPr>
    <w:rPr>
      <w:rFonts w:eastAsia="黑体"/>
      <w:b w:val="0"/>
      <w:color w:val="000000"/>
      <w:sz w:val="28"/>
      <w:szCs w:val="20"/>
    </w:rPr>
  </w:style>
  <w:style w:type="paragraph" w:customStyle="1" w:styleId="affffffffffffffffffffffffffff4">
    <w:name w:val="表文"/>
    <w:basedOn w:val="a"/>
    <w:qFormat/>
    <w:pPr>
      <w:overflowPunct w:val="0"/>
      <w:topLinePunct/>
      <w:adjustRightInd w:val="0"/>
      <w:spacing w:before="60" w:after="60"/>
      <w:jc w:val="center"/>
      <w:textAlignment w:val="baseline"/>
    </w:pPr>
    <w:rPr>
      <w:rFonts w:ascii="Times New Roman" w:eastAsia="宋体" w:hAnsi="Times New Roman" w:cs="Times New Roman"/>
      <w:kern w:val="0"/>
      <w:sz w:val="24"/>
      <w:szCs w:val="20"/>
    </w:rPr>
  </w:style>
  <w:style w:type="paragraph" w:customStyle="1" w:styleId="3TimesNewRoman">
    <w:name w:val="样式 3级标题 + Times New Roman"/>
    <w:basedOn w:val="3b"/>
    <w:qFormat/>
    <w:pPr>
      <w:ind w:firstLineChars="0" w:firstLine="0"/>
    </w:pPr>
    <w:rPr>
      <w:b/>
      <w:bCs/>
      <w:kern w:val="2"/>
    </w:rPr>
  </w:style>
  <w:style w:type="paragraph" w:customStyle="1" w:styleId="220505">
    <w:name w:val="样式 正文文本缩进 2 + 首行缩进:  2 字符 段前: 0.5 行 段后: 0.5 行"/>
    <w:basedOn w:val="22"/>
    <w:qFormat/>
    <w:pPr>
      <w:spacing w:after="0" w:line="348" w:lineRule="auto"/>
      <w:ind w:leftChars="0" w:left="0" w:firstLineChars="200" w:firstLine="200"/>
    </w:pPr>
    <w:rPr>
      <w:rFonts w:asciiTheme="minorHAnsi" w:hAnsiTheme="minorHAnsi" w:cstheme="minorBidi"/>
      <w:sz w:val="24"/>
      <w:szCs w:val="22"/>
    </w:rPr>
  </w:style>
  <w:style w:type="paragraph" w:customStyle="1" w:styleId="affffffffffffffffffffffffffff5">
    <w:name w:val="编号汉字数字"/>
    <w:basedOn w:val="a"/>
    <w:next w:val="a"/>
    <w:qFormat/>
    <w:pPr>
      <w:tabs>
        <w:tab w:val="left" w:pos="0"/>
      </w:tabs>
      <w:spacing w:line="360" w:lineRule="auto"/>
      <w:ind w:firstLine="822"/>
    </w:pPr>
    <w:rPr>
      <w:rFonts w:ascii="Times New Roman" w:eastAsia="宋体" w:hAnsi="Times New Roman" w:cs="Times New Roman"/>
      <w:sz w:val="24"/>
      <w:szCs w:val="24"/>
    </w:rPr>
  </w:style>
  <w:style w:type="paragraph" w:customStyle="1" w:styleId="2ffff7">
    <w:name w:val="二级标题2"/>
    <w:basedOn w:val="afff1"/>
    <w:qFormat/>
    <w:pPr>
      <w:adjustRightInd/>
      <w:snapToGrid/>
      <w:spacing w:line="460" w:lineRule="exact"/>
    </w:pPr>
    <w:rPr>
      <w:bCs w:val="0"/>
      <w:snapToGrid/>
      <w:szCs w:val="24"/>
    </w:rPr>
  </w:style>
  <w:style w:type="paragraph" w:customStyle="1" w:styleId="CharCharCharCharCharChar2Char">
    <w:name w:val="Char Char Char Char Char Char2 Char"/>
    <w:basedOn w:val="a"/>
    <w:qFormat/>
    <w:pPr>
      <w:adjustRightInd w:val="0"/>
      <w:snapToGrid w:val="0"/>
      <w:spacing w:line="360" w:lineRule="auto"/>
      <w:ind w:firstLineChars="200" w:firstLine="200"/>
      <w:jc w:val="left"/>
    </w:pPr>
    <w:rPr>
      <w:rFonts w:ascii="仿宋_GB2312" w:eastAsia="仿宋_GB2312" w:hAnsi="仿宋_GB2312" w:cs="宋体"/>
      <w:sz w:val="24"/>
      <w:szCs w:val="24"/>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4151">
    <w:name w:val="样式 标题 4 + 首行缩进:  1.5 字符"/>
    <w:basedOn w:val="40"/>
    <w:qFormat/>
    <w:pPr>
      <w:keepNext w:val="0"/>
      <w:keepLines w:val="0"/>
      <w:tabs>
        <w:tab w:val="left" w:pos="540"/>
      </w:tabs>
      <w:autoSpaceDE w:val="0"/>
      <w:autoSpaceDN w:val="0"/>
      <w:adjustRightInd w:val="0"/>
      <w:spacing w:before="0" w:after="0" w:line="500" w:lineRule="atLeast"/>
      <w:ind w:left="540" w:right="-113"/>
      <w:jc w:val="left"/>
      <w:textAlignment w:val="baseline"/>
    </w:pPr>
    <w:rPr>
      <w:rFonts w:ascii="Times New Roman" w:eastAsia="宋体" w:hAnsi="Times New Roman" w:cs="宋体"/>
      <w:b w:val="0"/>
      <w:color w:val="000000"/>
      <w:kern w:val="0"/>
      <w:sz w:val="24"/>
      <w:szCs w:val="20"/>
    </w:rPr>
  </w:style>
  <w:style w:type="paragraph" w:customStyle="1" w:styleId="099483">
    <w:name w:val="样式 小四 居中 左侧:  0.99 厘米 悬挂缩进: 4.8 字符3"/>
    <w:basedOn w:val="a"/>
    <w:qFormat/>
    <w:pPr>
      <w:jc w:val="center"/>
    </w:pPr>
    <w:rPr>
      <w:rFonts w:ascii="Times New Roman" w:eastAsia="仿宋_GB2312" w:hAnsi="Times New Roman" w:cs="Times New Roman"/>
      <w:szCs w:val="20"/>
    </w:rPr>
  </w:style>
  <w:style w:type="paragraph" w:customStyle="1" w:styleId="1CharCharCharCharCharChar">
    <w:name w:val="1 Char Char Char Char Char Char"/>
    <w:basedOn w:val="a"/>
    <w:qFormat/>
    <w:rPr>
      <w:rFonts w:ascii="Times New Roman" w:eastAsia="宋体" w:hAnsi="Times New Roman" w:cs="Times New Roman"/>
      <w:bCs/>
      <w:color w:val="000000"/>
      <w:sz w:val="24"/>
      <w:szCs w:val="21"/>
    </w:rPr>
  </w:style>
  <w:style w:type="paragraph" w:customStyle="1" w:styleId="affffffffffffffffffffffffffff6">
    <w:name w:val="风险二级标题"/>
    <w:basedOn w:val="a"/>
    <w:qFormat/>
    <w:pPr>
      <w:spacing w:before="60" w:line="540" w:lineRule="exact"/>
      <w:outlineLvl w:val="1"/>
    </w:pPr>
    <w:rPr>
      <w:rFonts w:ascii="Times New Roman" w:eastAsia="宋体" w:hAnsi="Times New Roman" w:cs="Times New Roman"/>
      <w:b/>
      <w:bCs/>
      <w:color w:val="000000"/>
      <w:sz w:val="32"/>
      <w:szCs w:val="28"/>
    </w:rPr>
  </w:style>
  <w:style w:type="paragraph" w:customStyle="1" w:styleId="zw">
    <w:name w:val="zw"/>
    <w:basedOn w:val="a"/>
    <w:qFormat/>
    <w:pPr>
      <w:widowControl/>
      <w:spacing w:before="100" w:beforeAutospacing="1" w:after="100" w:afterAutospacing="1"/>
      <w:jc w:val="left"/>
    </w:pPr>
    <w:rPr>
      <w:rFonts w:ascii="宋体" w:eastAsia="宋体" w:hAnsi="宋体" w:cs="宋体" w:hint="eastAsia"/>
      <w:color w:val="4D6A4D"/>
      <w:kern w:val="0"/>
      <w:sz w:val="20"/>
      <w:szCs w:val="20"/>
    </w:rPr>
  </w:style>
  <w:style w:type="paragraph" w:customStyle="1" w:styleId="affffffffffffffffffffffffffff7">
    <w:name w:val="【表格文字】"/>
    <w:qFormat/>
    <w:pPr>
      <w:jc w:val="center"/>
    </w:pPr>
    <w:rPr>
      <w:rFonts w:cs="宋体"/>
      <w:sz w:val="21"/>
    </w:rPr>
  </w:style>
  <w:style w:type="paragraph" w:customStyle="1" w:styleId="affffffffffffffffffffffffffff8">
    <w:name w:val="表格文字两端对齐"/>
    <w:basedOn w:val="a"/>
    <w:qFormat/>
    <w:pPr>
      <w:spacing w:line="300" w:lineRule="auto"/>
      <w:jc w:val="center"/>
    </w:pPr>
    <w:rPr>
      <w:rFonts w:ascii="Arial Narrow" w:eastAsia="仿宋_GB2312" w:hAnsi="Arial Narrow" w:cs="Times New Roman"/>
      <w:color w:val="000000"/>
      <w:kern w:val="0"/>
      <w:szCs w:val="24"/>
    </w:rPr>
  </w:style>
  <w:style w:type="paragraph" w:customStyle="1" w:styleId="1fffff1">
    <w:name w:val="表格填充1"/>
    <w:basedOn w:val="a"/>
    <w:qFormat/>
    <w:pPr>
      <w:topLinePunct/>
      <w:adjustRightInd w:val="0"/>
      <w:snapToGrid w:val="0"/>
      <w:jc w:val="center"/>
    </w:pPr>
    <w:rPr>
      <w:rFonts w:ascii="Times New Roman" w:eastAsia="仿宋_GB2312" w:hAnsi="Times New Roman" w:cs="Times New Roman"/>
      <w:snapToGrid w:val="0"/>
      <w:sz w:val="30"/>
      <w:szCs w:val="20"/>
    </w:rPr>
  </w:style>
  <w:style w:type="paragraph" w:customStyle="1" w:styleId="affffffffffffffffffffffffffff9">
    <w:name w:val="表内式样"/>
    <w:qFormat/>
    <w:pPr>
      <w:keepLines/>
      <w:widowControl w:val="0"/>
      <w:suppressAutoHyphens/>
      <w:kinsoku w:val="0"/>
      <w:overflowPunct w:val="0"/>
      <w:jc w:val="center"/>
    </w:pPr>
    <w:rPr>
      <w:rFonts w:ascii="宋体" w:hAnsi="宋体"/>
      <w:sz w:val="21"/>
      <w:szCs w:val="21"/>
      <w:lang w:eastAsia="ar-SA"/>
    </w:rPr>
  </w:style>
  <w:style w:type="paragraph" w:customStyle="1" w:styleId="1664">
    <w:name w:val="样式 标题 1 + 小四 非加粗 段前: 6 磅 段后: 6 磅 行距: 最小值 4 磅"/>
    <w:basedOn w:val="10"/>
    <w:qFormat/>
    <w:pPr>
      <w:spacing w:before="120" w:after="120" w:line="80" w:lineRule="atLeast"/>
    </w:pPr>
    <w:rPr>
      <w:rFonts w:ascii="Arial Narrow" w:eastAsia="仿宋_GB2312" w:hAnsi="Arial Narrow"/>
      <w:b w:val="0"/>
      <w:bCs w:val="0"/>
      <w:sz w:val="24"/>
      <w:szCs w:val="20"/>
    </w:rPr>
  </w:style>
  <w:style w:type="paragraph" w:customStyle="1" w:styleId="CharCharCharCharCharCharCharCharCharCharCharCharCharCharChar1">
    <w:name w:val="Char Char Char Char Char Char Char Char Char Char Char Char Char Char Char"/>
    <w:basedOn w:val="a"/>
    <w:qFormat/>
    <w:rPr>
      <w:rFonts w:ascii="Times New Roman" w:eastAsia="宋体" w:hAnsi="Times New Roman" w:cs="Times New Roman"/>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2ffff8">
    <w:name w:val="样式 正文缩进 + 首行缩进:  2 字符"/>
    <w:basedOn w:val="ab"/>
    <w:qFormat/>
    <w:pPr>
      <w:spacing w:before="60" w:after="60" w:line="520" w:lineRule="exact"/>
      <w:ind w:firstLineChars="200" w:firstLine="200"/>
    </w:pPr>
    <w:rPr>
      <w:rFonts w:cs="宋体"/>
      <w:sz w:val="28"/>
      <w:szCs w:val="28"/>
    </w:rPr>
  </w:style>
  <w:style w:type="paragraph" w:customStyle="1" w:styleId="affffffffffffffffffffffffffffa">
    <w:name w:val="参考文献行"/>
    <w:basedOn w:val="a5"/>
    <w:qFormat/>
    <w:pPr>
      <w:spacing w:after="0" w:line="240" w:lineRule="auto"/>
      <w:jc w:val="center"/>
    </w:pPr>
    <w:rPr>
      <w:rFonts w:ascii="仿宋_GB2312"/>
      <w:bCs/>
      <w:color w:val="000000"/>
      <w:sz w:val="21"/>
      <w:szCs w:val="20"/>
    </w:rPr>
  </w:style>
  <w:style w:type="paragraph" w:customStyle="1" w:styleId="2CharH2h2heading2IndentLeft025in111">
    <w:name w:val="样式 标题 2节 CharH2h2heading 2+ Indent: Left 0.25 in二级节名1.1  ...1"/>
    <w:basedOn w:val="20"/>
    <w:qFormat/>
    <w:pPr>
      <w:snapToGrid w:val="0"/>
      <w:spacing w:beforeLines="50" w:after="0" w:line="360" w:lineRule="auto"/>
    </w:pPr>
    <w:rPr>
      <w:rFonts w:ascii="Times New Roman" w:eastAsia="黑体" w:hAnsi="Times New Roman" w:cs="宋体"/>
      <w:bCs w:val="0"/>
      <w:sz w:val="28"/>
      <w:szCs w:val="28"/>
    </w:rPr>
  </w:style>
  <w:style w:type="paragraph" w:customStyle="1" w:styleId="affffffffffffffffffffffffffffb">
    <w:name w:val="样式 表格内容 + 非加粗"/>
    <w:basedOn w:val="affffffffffffffffc"/>
    <w:qFormat/>
    <w:pPr>
      <w:overflowPunct/>
      <w:adjustRightInd/>
      <w:spacing w:before="0" w:after="0" w:line="240" w:lineRule="auto"/>
      <w:textAlignment w:val="auto"/>
    </w:pPr>
    <w:rPr>
      <w:rFonts w:ascii="Times New Roman" w:eastAsia="宋体" w:hAnsi="Times New Roman"/>
      <w:sz w:val="21"/>
      <w:szCs w:val="24"/>
    </w:rPr>
  </w:style>
  <w:style w:type="paragraph" w:customStyle="1" w:styleId="xl175">
    <w:name w:val="xl1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ffffffffffffc">
    <w:name w:val="图表标题"/>
    <w:basedOn w:val="a"/>
    <w:qFormat/>
    <w:pPr>
      <w:spacing w:beforeLines="50" w:afterLines="50" w:line="200" w:lineRule="atLeast"/>
      <w:jc w:val="center"/>
    </w:pPr>
    <w:rPr>
      <w:rFonts w:ascii="宋体" w:eastAsia="宋体" w:hAnsi="宋体" w:cs="Times New Roman"/>
      <w:b/>
      <w:bCs/>
      <w:szCs w:val="24"/>
    </w:rPr>
  </w:style>
  <w:style w:type="paragraph" w:customStyle="1" w:styleId="4f8">
    <w:name w:val="4级"/>
    <w:basedOn w:val="a"/>
    <w:qFormat/>
    <w:pPr>
      <w:tabs>
        <w:tab w:val="left" w:pos="1406"/>
      </w:tabs>
      <w:spacing w:line="360" w:lineRule="auto"/>
      <w:ind w:left="1406" w:hanging="855"/>
    </w:pPr>
    <w:rPr>
      <w:rFonts w:ascii="Times New Roman" w:eastAsia="黑体" w:hAnsi="Times New Roman" w:cs="Times New Roman"/>
      <w:sz w:val="24"/>
      <w:szCs w:val="24"/>
    </w:rPr>
  </w:style>
  <w:style w:type="paragraph" w:customStyle="1" w:styleId="00123">
    <w:name w:val="样式 样式 正文001 + 首行缩进:  2 字符 + (符号) 宋体 黑色"/>
    <w:basedOn w:val="0012"/>
    <w:qFormat/>
    <w:pPr>
      <w:spacing w:line="460" w:lineRule="atLeast"/>
      <w:ind w:firstLine="480"/>
      <w:jc w:val="center"/>
    </w:pPr>
    <w:rPr>
      <w:rFonts w:ascii="宋体" w:hAnsi="宋体" w:cs="宋体"/>
      <w:color w:val="000000"/>
      <w:kern w:val="0"/>
      <w:szCs w:val="20"/>
    </w:rPr>
  </w:style>
  <w:style w:type="paragraph" w:customStyle="1" w:styleId="CharChar310">
    <w:name w:val="Char Char310"/>
    <w:basedOn w:val="a"/>
    <w:qFormat/>
    <w:pPr>
      <w:adjustRightInd w:val="0"/>
      <w:spacing w:line="360" w:lineRule="auto"/>
      <w:ind w:left="200" w:hangingChars="200" w:hanging="200"/>
      <w:textAlignment w:val="baseline"/>
    </w:pPr>
    <w:rPr>
      <w:rFonts w:ascii="Times New Roman" w:eastAsia="宋体" w:hAnsi="Times New Roman" w:cs="Times New Roman"/>
      <w:kern w:val="0"/>
      <w:sz w:val="24"/>
      <w:szCs w:val="20"/>
    </w:rPr>
  </w:style>
  <w:style w:type="paragraph" w:customStyle="1" w:styleId="2ffff9">
    <w:name w:val="样式 样式2 + 小四 非加粗"/>
    <w:basedOn w:val="2f8"/>
    <w:qFormat/>
    <w:pPr>
      <w:ind w:firstLineChars="200" w:firstLine="200"/>
      <w:outlineLvl w:val="9"/>
    </w:pPr>
    <w:rPr>
      <w:rFonts w:ascii="Arial" w:hAnsi="Arial" w:cs="宋体"/>
      <w:b w:val="0"/>
      <w:bCs/>
      <w:color w:val="000000"/>
      <w:spacing w:val="6"/>
      <w:kern w:val="0"/>
      <w:sz w:val="24"/>
      <w:szCs w:val="20"/>
    </w:rPr>
  </w:style>
  <w:style w:type="paragraph" w:customStyle="1" w:styleId="425">
    <w:name w:val="样式 标题 4 + 行距: 固定值 25 磅"/>
    <w:basedOn w:val="a"/>
    <w:next w:val="a"/>
    <w:qFormat/>
    <w:pPr>
      <w:spacing w:before="300" w:line="500" w:lineRule="exact"/>
      <w:outlineLvl w:val="3"/>
    </w:pPr>
    <w:rPr>
      <w:rFonts w:ascii="Times New Roman" w:eastAsia="宋体" w:hAnsi="Times New Roman" w:cs="宋体"/>
      <w:b/>
      <w:sz w:val="24"/>
      <w:szCs w:val="20"/>
    </w:rPr>
  </w:style>
  <w:style w:type="paragraph" w:customStyle="1" w:styleId="ST201">
    <w:name w:val="ST20_1"/>
    <w:basedOn w:val="a"/>
    <w:qFormat/>
    <w:pPr>
      <w:autoSpaceDE w:val="0"/>
      <w:autoSpaceDN w:val="0"/>
      <w:adjustRightInd w:val="0"/>
      <w:spacing w:line="312" w:lineRule="atLeast"/>
      <w:jc w:val="center"/>
      <w:textAlignment w:val="baseline"/>
    </w:pPr>
    <w:rPr>
      <w:rFonts w:ascii="宋体" w:eastAsia="宋体" w:hAnsi="Tms Rmn" w:cs="Times New Roman"/>
      <w:kern w:val="0"/>
      <w:sz w:val="24"/>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eastAsia="宋体" w:hAnsi="Arial" w:cs="Arial"/>
      <w:b/>
      <w:bCs/>
      <w:color w:val="800080"/>
      <w:kern w:val="0"/>
      <w:sz w:val="20"/>
      <w:szCs w:val="20"/>
    </w:rPr>
  </w:style>
  <w:style w:type="paragraph" w:customStyle="1" w:styleId="CharChar1CharCharCharCharCharCharCharChar">
    <w:name w:val="Char Char1 Char Char Char Char Char Char Char Char"/>
    <w:basedOn w:val="a"/>
    <w:qFormat/>
    <w:rPr>
      <w:rFonts w:ascii="Times New Roman" w:eastAsia="宋体" w:hAnsi="Times New Roman" w:cs="Times New Roman"/>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CharChar1CharCharCharChar">
    <w:name w:val="Char Char Char1 Char Char Char Char"/>
    <w:basedOn w:val="a"/>
    <w:qFormat/>
    <w:pPr>
      <w:widowControl/>
      <w:spacing w:after="160" w:line="240" w:lineRule="exact"/>
      <w:jc w:val="left"/>
    </w:pPr>
    <w:rPr>
      <w:rFonts w:ascii="Tahoma" w:eastAsia="宋体" w:hAnsi="Tahoma" w:cs="Times New Roman"/>
      <w:kern w:val="0"/>
      <w:sz w:val="24"/>
      <w:szCs w:val="24"/>
      <w:lang w:eastAsia="en-US"/>
    </w:rPr>
  </w:style>
  <w:style w:type="paragraph" w:customStyle="1" w:styleId="affffffffffffffffffffffffffffd">
    <w:name w:val="正文图标题"/>
    <w:next w:val="40"/>
    <w:qFormat/>
    <w:pPr>
      <w:tabs>
        <w:tab w:val="left" w:pos="360"/>
      </w:tabs>
      <w:ind w:left="340" w:hanging="340"/>
      <w:jc w:val="center"/>
    </w:pPr>
    <w:rPr>
      <w:rFonts w:ascii="黑体" w:eastAsia="黑体"/>
      <w:sz w:val="21"/>
    </w:rPr>
  </w:style>
  <w:style w:type="paragraph" w:customStyle="1" w:styleId="CharCharCharCharCharChar1CharCharCharChar1">
    <w:name w:val="Char Char Char Char Char Char1 Char Char Char Char1"/>
    <w:basedOn w:val="a"/>
    <w:qFormat/>
    <w:rPr>
      <w:rFonts w:ascii="Times New Roman" w:eastAsia="宋体" w:hAnsi="Times New Roman" w:cs="Times New Roman"/>
      <w:sz w:val="24"/>
      <w:szCs w:val="24"/>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affffffffffffffffffffffffffffe">
    <w:name w:val="表格文字中对齐"/>
    <w:basedOn w:val="a"/>
    <w:qFormat/>
    <w:pPr>
      <w:tabs>
        <w:tab w:val="left" w:pos="3780"/>
      </w:tabs>
      <w:adjustRightInd w:val="0"/>
      <w:snapToGrid w:val="0"/>
      <w:jc w:val="center"/>
    </w:pPr>
    <w:rPr>
      <w:rFonts w:ascii="Arial Narrow" w:eastAsia="仿宋_GB2312" w:hAnsi="Arial Narrow" w:cs="Times New Roman"/>
      <w:kern w:val="0"/>
      <w:szCs w:val="24"/>
    </w:rPr>
  </w:style>
  <w:style w:type="paragraph" w:customStyle="1" w:styleId="afffffffffffffffffffffffffffff">
    <w:name w:val="表内小子"/>
    <w:basedOn w:val="a"/>
    <w:qFormat/>
    <w:pPr>
      <w:adjustRightInd w:val="0"/>
      <w:snapToGrid w:val="0"/>
      <w:jc w:val="center"/>
    </w:pPr>
    <w:rPr>
      <w:rFonts w:ascii="Times New Roman" w:eastAsia="宋体" w:hAnsi="Times New Roman" w:cs="Times New Roman"/>
      <w:bCs/>
      <w:color w:val="000000"/>
      <w:kern w:val="0"/>
      <w:szCs w:val="20"/>
    </w:rPr>
  </w:style>
  <w:style w:type="paragraph" w:customStyle="1" w:styleId="xl158">
    <w:name w:val="xl1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fffffffffffff0">
    <w:name w:val="文字"/>
    <w:basedOn w:val="af6"/>
    <w:qFormat/>
    <w:pPr>
      <w:adjustRightInd w:val="0"/>
      <w:snapToGrid w:val="0"/>
      <w:spacing w:line="312" w:lineRule="auto"/>
      <w:ind w:firstLine="567"/>
    </w:pPr>
    <w:rPr>
      <w:rFonts w:eastAsia="宋体" w:hAnsiTheme="minorHAnsi" w:cs="Times New Roman"/>
      <w:spacing w:val="6"/>
      <w:sz w:val="28"/>
      <w:szCs w:val="20"/>
    </w:rPr>
  </w:style>
  <w:style w:type="paragraph" w:customStyle="1" w:styleId="411">
    <w:name w:val="样式 标题 4 + 段前: 自动 段后: 自动1"/>
    <w:basedOn w:val="40"/>
    <w:qFormat/>
    <w:pPr>
      <w:keepNext w:val="0"/>
      <w:keepLines w:val="0"/>
      <w:tabs>
        <w:tab w:val="left" w:pos="1944"/>
      </w:tabs>
      <w:adjustRightInd w:val="0"/>
      <w:spacing w:before="0" w:after="0" w:line="360" w:lineRule="auto"/>
      <w:jc w:val="left"/>
      <w:textAlignment w:val="baseline"/>
    </w:pPr>
    <w:rPr>
      <w:rFonts w:ascii="Times New Roman" w:eastAsia="宋体" w:hAnsi="Times New Roman" w:cs="宋体"/>
      <w:smallCaps/>
      <w:sz w:val="24"/>
      <w:szCs w:val="20"/>
    </w:rPr>
  </w:style>
  <w:style w:type="paragraph" w:customStyle="1" w:styleId="headlines">
    <w:name w:val="headlines"/>
    <w:basedOn w:val="a"/>
    <w:qFormat/>
    <w:pPr>
      <w:widowControl/>
      <w:spacing w:before="100" w:beforeAutospacing="1" w:after="100" w:afterAutospacing="1"/>
      <w:jc w:val="center"/>
    </w:pPr>
    <w:rPr>
      <w:rFonts w:ascii="򌘺ڢ,  ڌ墬 ˎ̥" w:eastAsia="򌘺ڢ,  ڌ墬 ˎ̥" w:hAnsi="宋体" w:cs="宋体"/>
      <w:color w:val="554B74"/>
      <w:kern w:val="0"/>
      <w:sz w:val="36"/>
      <w:szCs w:val="36"/>
    </w:rPr>
  </w:style>
  <w:style w:type="paragraph" w:customStyle="1" w:styleId="CM7">
    <w:name w:val="CM7"/>
    <w:basedOn w:val="a"/>
    <w:next w:val="a"/>
    <w:qFormat/>
    <w:pPr>
      <w:autoSpaceDE w:val="0"/>
      <w:autoSpaceDN w:val="0"/>
      <w:adjustRightInd w:val="0"/>
      <w:spacing w:line="468" w:lineRule="atLeast"/>
      <w:jc w:val="distribute"/>
    </w:pPr>
    <w:rPr>
      <w:rFonts w:ascii="隶书" w:eastAsia="隶书" w:hAnsi="Times New Roman" w:cs="Times New Roman"/>
      <w:kern w:val="0"/>
      <w:sz w:val="24"/>
      <w:szCs w:val="24"/>
    </w:rPr>
  </w:style>
  <w:style w:type="paragraph" w:customStyle="1" w:styleId="005">
    <w:name w:val="样式 题注 + 居中 段前: 0 磅 段后: 0 磅"/>
    <w:basedOn w:val="ac"/>
    <w:qFormat/>
    <w:pPr>
      <w:spacing w:line="360" w:lineRule="auto"/>
      <w:ind w:firstLineChars="0" w:firstLine="0"/>
      <w:jc w:val="center"/>
    </w:pPr>
    <w:rPr>
      <w:rFonts w:ascii="Times New Roman" w:eastAsia="宋体" w:hAnsi="Times New Roman" w:cs="宋体"/>
      <w:sz w:val="21"/>
      <w:szCs w:val="22"/>
    </w:rPr>
  </w:style>
  <w:style w:type="paragraph" w:customStyle="1" w:styleId="20251">
    <w:name w:val="样式 正文首行缩进 2 + 段前: 0.25 行1"/>
    <w:basedOn w:val="21"/>
    <w:qFormat/>
    <w:pPr>
      <w:tabs>
        <w:tab w:val="left" w:pos="420"/>
        <w:tab w:val="left" w:pos="870"/>
        <w:tab w:val="left" w:pos="3150"/>
      </w:tabs>
      <w:autoSpaceDE w:val="0"/>
      <w:autoSpaceDN w:val="0"/>
      <w:adjustRightInd w:val="0"/>
      <w:spacing w:beforeLines="25" w:after="0" w:line="336" w:lineRule="auto"/>
      <w:ind w:leftChars="0" w:left="0" w:firstLineChars="0" w:firstLine="527"/>
      <w:textAlignment w:val="baseline"/>
    </w:pPr>
    <w:rPr>
      <w:rFonts w:ascii="宋体" w:cs="宋体"/>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Char3CharCharCharChar1">
    <w:name w:val="Char Char3 Char Char Char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basedOn w:val="a"/>
    <w:qFormat/>
    <w:pPr>
      <w:snapToGrid w:val="0"/>
      <w:spacing w:line="500" w:lineRule="atLeast"/>
      <w:ind w:firstLine="567"/>
    </w:pPr>
    <w:rPr>
      <w:rFonts w:ascii="Times New Roman" w:eastAsia="宋体" w:hAnsi="Times New Roman" w:cs="Times New Roman"/>
      <w:sz w:val="24"/>
      <w:szCs w:val="20"/>
    </w:rPr>
  </w:style>
  <w:style w:type="paragraph" w:customStyle="1" w:styleId="CharCharCharChar30">
    <w:name w:val="Char Char Char Char3"/>
    <w:basedOn w:val="a"/>
    <w:qFormat/>
    <w:pPr>
      <w:spacing w:line="360" w:lineRule="auto"/>
      <w:ind w:firstLineChars="200" w:firstLine="200"/>
    </w:pPr>
    <w:rPr>
      <w:rFonts w:ascii="宋体" w:eastAsia="宋体" w:hAnsi="宋体" w:cs="宋体"/>
      <w:bCs/>
      <w:color w:val="000000"/>
      <w:sz w:val="24"/>
      <w:szCs w:val="21"/>
    </w:rPr>
  </w:style>
  <w:style w:type="paragraph" w:customStyle="1" w:styleId="xl46">
    <w:name w:val="xl4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b/>
      <w:bCs/>
      <w:kern w:val="0"/>
      <w:sz w:val="20"/>
      <w:szCs w:val="20"/>
    </w:rPr>
  </w:style>
  <w:style w:type="paragraph" w:customStyle="1" w:styleId="afffffffffffffffffffffffffffff1">
    <w:name w:val="生态三级标题"/>
    <w:basedOn w:val="a"/>
    <w:qFormat/>
    <w:pPr>
      <w:spacing w:before="300" w:line="540" w:lineRule="exact"/>
      <w:outlineLvl w:val="1"/>
    </w:pPr>
    <w:rPr>
      <w:rFonts w:ascii="Times New Roman" w:eastAsia="仿宋_GB2312" w:hAnsi="Times New Roman" w:cs="Times New Roman"/>
      <w:b/>
      <w:sz w:val="28"/>
      <w:szCs w:val="24"/>
    </w:rPr>
  </w:style>
  <w:style w:type="paragraph" w:customStyle="1" w:styleId="1fffff2">
    <w:name w:val="题目1"/>
    <w:basedOn w:val="a"/>
    <w:qFormat/>
    <w:pPr>
      <w:spacing w:after="240" w:line="240" w:lineRule="atLeast"/>
      <w:jc w:val="center"/>
    </w:pPr>
    <w:rPr>
      <w:rFonts w:ascii="Times New Roman" w:eastAsia="宋体" w:hAnsi="Times New Roman" w:cs="Times New Roman"/>
      <w:b/>
      <w:bCs/>
      <w:color w:val="000000"/>
      <w:sz w:val="32"/>
      <w:szCs w:val="20"/>
    </w:rPr>
  </w:style>
  <w:style w:type="paragraph" w:customStyle="1" w:styleId="2ffffa">
    <w:name w:val="题目2"/>
    <w:basedOn w:val="a"/>
    <w:next w:val="217"/>
    <w:qFormat/>
    <w:pPr>
      <w:snapToGrid w:val="0"/>
      <w:spacing w:before="600" w:line="600" w:lineRule="atLeast"/>
      <w:ind w:firstLineChars="200" w:firstLine="200"/>
      <w:jc w:val="left"/>
    </w:pPr>
    <w:rPr>
      <w:rFonts w:ascii="Times New Roman" w:eastAsia="宋体" w:hAnsi="Times New Roman" w:cs="Times New Roman"/>
      <w:b/>
      <w:sz w:val="28"/>
      <w:szCs w:val="20"/>
    </w:rPr>
  </w:style>
  <w:style w:type="paragraph" w:customStyle="1" w:styleId="44CharCharCharCharChar4CharaSub-paragraph">
    <w:name w:val="样式 标题 4标题 4 Char Char Char Char Char标题 4 Chara) Sub-paragraph..."/>
    <w:basedOn w:val="40"/>
    <w:qFormat/>
    <w:pPr>
      <w:keepNext w:val="0"/>
      <w:keepLines w:val="0"/>
      <w:tabs>
        <w:tab w:val="left" w:pos="0"/>
        <w:tab w:val="left" w:pos="864"/>
      </w:tabs>
      <w:autoSpaceDE w:val="0"/>
      <w:autoSpaceDN w:val="0"/>
      <w:adjustRightInd w:val="0"/>
      <w:snapToGrid w:val="0"/>
      <w:spacing w:before="0" w:after="0" w:line="500" w:lineRule="exact"/>
      <w:ind w:leftChars="-1" w:left="-2" w:firstLine="2"/>
      <w:textAlignment w:val="baseline"/>
    </w:pPr>
    <w:rPr>
      <w:rFonts w:ascii="Times New Roman" w:eastAsia="宋体" w:hAnsi="Times New Roman" w:cs="Times New Roman"/>
      <w:bCs w:val="0"/>
      <w:snapToGrid w:val="0"/>
      <w:color w:val="FF0000"/>
      <w:kern w:val="0"/>
      <w:sz w:val="24"/>
      <w:szCs w:val="20"/>
    </w:rPr>
  </w:style>
  <w:style w:type="paragraph" w:customStyle="1" w:styleId="afffffffffffffffffffffffffffff2">
    <w:name w:val="图文"/>
    <w:basedOn w:val="a"/>
    <w:qFormat/>
    <w:pPr>
      <w:snapToGrid w:val="0"/>
      <w:spacing w:line="0" w:lineRule="atLeast"/>
      <w:jc w:val="center"/>
    </w:pPr>
    <w:rPr>
      <w:rFonts w:ascii="Times New Roman" w:eastAsia="宋体" w:hAnsi="Times New Roman" w:cs="Times New Roman"/>
      <w:kern w:val="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CharCharCharCharCharCharCharCharCharCharCharCharChar1CharCharCharCharCharCharCharCharCharCharCharCharCharCharCharCharCharChar1">
    <w:name w:val="Char Char Char Char Char Char Char Char Char Char Char Char Char1 Char Char Char Char Char Char Char Char Char Char Char Char Char Char Char Char Char Char1"/>
    <w:basedOn w:val="a"/>
    <w:qFormat/>
    <w:pPr>
      <w:spacing w:line="360" w:lineRule="auto"/>
      <w:ind w:firstLineChars="200" w:firstLine="200"/>
    </w:pPr>
    <w:rPr>
      <w:rFonts w:ascii="宋体" w:eastAsia="宋体" w:hAnsi="Times New Roman" w:cs="Times New Roman"/>
      <w:sz w:val="24"/>
      <w:szCs w:val="24"/>
    </w:rPr>
  </w:style>
  <w:style w:type="paragraph" w:customStyle="1" w:styleId="afffffffffffffffffffffffffffff3">
    <w:name w:val="正文新"/>
    <w:basedOn w:val="af6"/>
    <w:qFormat/>
    <w:pPr>
      <w:spacing w:before="120" w:after="120" w:line="300" w:lineRule="auto"/>
      <w:ind w:firstLine="510"/>
    </w:pPr>
    <w:rPr>
      <w:rFonts w:eastAsia="宋体" w:hAnsi="Arial" w:cs="Times New Roman"/>
      <w:snapToGrid w:val="0"/>
      <w:kern w:val="0"/>
      <w:sz w:val="24"/>
      <w:szCs w:val="20"/>
    </w:rPr>
  </w:style>
  <w:style w:type="paragraph" w:customStyle="1" w:styleId="2005">
    <w:name w:val="样式 样式 首行缩进:  2 字符 + 首行缩进:  0.05 字符"/>
    <w:basedOn w:val="2fffc"/>
    <w:qFormat/>
    <w:pPr>
      <w:adjustRightInd/>
      <w:snapToGrid/>
      <w:spacing w:line="480" w:lineRule="exact"/>
      <w:ind w:firstLineChars="200" w:firstLine="200"/>
      <w:jc w:val="left"/>
      <w:textAlignment w:val="auto"/>
    </w:pPr>
    <w:rPr>
      <w:kern w:val="2"/>
      <w:sz w:val="28"/>
      <w:szCs w:val="20"/>
    </w:rPr>
  </w:style>
  <w:style w:type="paragraph" w:customStyle="1" w:styleId="CharChar5CharCharCharChar1">
    <w:name w:val="Char Char5 Char Char Char Char1"/>
    <w:basedOn w:val="a"/>
    <w:next w:val="a"/>
    <w:qFormat/>
    <w:pPr>
      <w:spacing w:line="360" w:lineRule="auto"/>
      <w:ind w:firstLineChars="200" w:firstLine="200"/>
    </w:pPr>
    <w:rPr>
      <w:rFonts w:ascii="Arial" w:eastAsia="宋体" w:hAnsi="Arial" w:cs="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a"/>
    <w:qFormat/>
    <w:rPr>
      <w:rFonts w:ascii="Times New Roman" w:eastAsia="宋体" w:hAnsi="Times New Roman" w:cs="Times New Roman"/>
      <w:szCs w:val="20"/>
    </w:rPr>
  </w:style>
  <w:style w:type="paragraph" w:customStyle="1" w:styleId="4000">
    <w:name w:val="样式 标题 4 + 宋体 小四 段前: 0 磅 段后: 0 磅 行距: 单倍行距"/>
    <w:basedOn w:val="40"/>
    <w:qFormat/>
    <w:pPr>
      <w:spacing w:before="0" w:after="0" w:line="240" w:lineRule="auto"/>
    </w:pPr>
    <w:rPr>
      <w:rFonts w:ascii="宋体" w:eastAsia="宋体" w:hAnsi="宋体" w:cs="宋体"/>
      <w:sz w:val="24"/>
      <w:szCs w:val="20"/>
    </w:rPr>
  </w:style>
  <w:style w:type="paragraph" w:customStyle="1" w:styleId="CharCharCharCharCharCharCharCharChar21">
    <w:name w:val="样式 Char Char Char Char Char Char Char Char Char + 首行缩进:  2 字符1"/>
    <w:basedOn w:val="a"/>
    <w:qFormat/>
    <w:pPr>
      <w:spacing w:line="360" w:lineRule="exact"/>
      <w:jc w:val="center"/>
    </w:pPr>
    <w:rPr>
      <w:rFonts w:ascii="Times New Roman" w:eastAsia="仿宋_GB2312" w:hAnsi="Times New Roman" w:cs="宋体"/>
      <w:kern w:val="0"/>
      <w:szCs w:val="20"/>
    </w:rPr>
  </w:style>
  <w:style w:type="paragraph" w:customStyle="1" w:styleId="6f">
    <w:name w:val="正文6"/>
    <w:basedOn w:val="a"/>
    <w:qFormat/>
    <w:pPr>
      <w:spacing w:before="260" w:line="440" w:lineRule="exact"/>
      <w:ind w:firstLineChars="200" w:firstLine="200"/>
    </w:pPr>
    <w:rPr>
      <w:rFonts w:ascii="Times New Roman" w:eastAsia="Times New Roman" w:hAnsi="Times New Roman" w:cs="Times New Roman"/>
      <w:snapToGrid w:val="0"/>
      <w:kern w:val="0"/>
      <w:sz w:val="24"/>
      <w:szCs w:val="24"/>
    </w:rPr>
  </w:style>
  <w:style w:type="paragraph" w:customStyle="1" w:styleId="afffffffffffffffffffffffffffff4">
    <w:name w:val="正文正文正文正文"/>
    <w:basedOn w:val="a"/>
    <w:next w:val="a"/>
    <w:qFormat/>
    <w:pPr>
      <w:keepNext/>
      <w:keepLines/>
      <w:widowControl/>
      <w:adjustRightInd w:val="0"/>
      <w:spacing w:before="40" w:after="40" w:line="360" w:lineRule="auto"/>
      <w:ind w:firstLineChars="200" w:firstLine="200"/>
      <w:jc w:val="left"/>
      <w:textAlignment w:val="baseline"/>
    </w:pPr>
    <w:rPr>
      <w:rFonts w:ascii="Times New Roman" w:eastAsia="宋体" w:hAnsi="Times New Roman" w:cs="宋体"/>
      <w:bCs/>
      <w:kern w:val="0"/>
      <w:sz w:val="24"/>
      <w:szCs w:val="28"/>
    </w:rPr>
  </w:style>
  <w:style w:type="paragraph" w:customStyle="1" w:styleId="xl163">
    <w:name w:val="xl1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FF0000"/>
      <w:kern w:val="0"/>
      <w:sz w:val="18"/>
      <w:szCs w:val="18"/>
    </w:rPr>
  </w:style>
  <w:style w:type="paragraph" w:customStyle="1" w:styleId="CharChar1CharCharCharCharCharCharCharCharCharCharCharCharCharCharCharCharCharCharCharChar1Char2">
    <w:name w:val="Char Char1 Char Char Char Char Char Char Char Char Char Char Char Char Char Char Char Char Char Char Char Char1 Char2"/>
    <w:basedOn w:val="a"/>
    <w:qFormat/>
    <w:pPr>
      <w:spacing w:line="360" w:lineRule="auto"/>
      <w:ind w:firstLineChars="200" w:firstLine="200"/>
    </w:pPr>
    <w:rPr>
      <w:rFonts w:ascii="宋体" w:eastAsia="宋体" w:hAnsi="Times New Roman" w:cs="Times New Roman"/>
      <w:sz w:val="24"/>
      <w:szCs w:val="24"/>
    </w:rPr>
  </w:style>
  <w:style w:type="paragraph" w:customStyle="1" w:styleId="afffffffffffffffffffffffffffff5">
    <w:name w:val="参考文献"/>
    <w:basedOn w:val="a"/>
    <w:qFormat/>
    <w:pPr>
      <w:widowControl/>
      <w:wordWrap w:val="0"/>
      <w:overflowPunct w:val="0"/>
      <w:autoSpaceDE w:val="0"/>
      <w:autoSpaceDN w:val="0"/>
      <w:adjustRightInd w:val="0"/>
      <w:spacing w:line="320" w:lineRule="atLeast"/>
      <w:ind w:left="482" w:hanging="482"/>
      <w:jc w:val="left"/>
    </w:pPr>
    <w:rPr>
      <w:rFonts w:ascii="宋体" w:eastAsia="宋体" w:hAnsi="MS Sans Serif" w:cs="Times New Roman" w:hint="eastAsia"/>
      <w:b/>
      <w:kern w:val="0"/>
      <w:sz w:val="24"/>
      <w:szCs w:val="20"/>
    </w:rPr>
  </w:style>
  <w:style w:type="paragraph" w:customStyle="1" w:styleId="2ffffb">
    <w:name w:val="正文首行缩进2字符"/>
    <w:basedOn w:val="a"/>
    <w:qFormat/>
    <w:pPr>
      <w:spacing w:line="360" w:lineRule="auto"/>
      <w:ind w:firstLine="454"/>
    </w:pPr>
    <w:rPr>
      <w:rFonts w:ascii="Times New Roman" w:eastAsia="宋体" w:hAnsi="Times New Roman" w:cs="Times New Roman"/>
      <w:spacing w:val="8"/>
      <w:sz w:val="24"/>
      <w:szCs w:val="20"/>
    </w:rPr>
  </w:style>
  <w:style w:type="paragraph" w:customStyle="1" w:styleId="CharCharCharCharCharCharCharCharCharCharCharCharChar1CharCharCharCharCharCharCharCharCharCharCharCharCharCharCharCharCharChar2">
    <w:name w:val="Char Char Char Char Char Char Char Char Char Char Char Char Char1 Char Char Char Char Char Char Char Char Char Char Char Char Char Char Char Char Char Char2"/>
    <w:basedOn w:val="a"/>
    <w:qFormat/>
    <w:pPr>
      <w:spacing w:line="360" w:lineRule="auto"/>
      <w:ind w:firstLineChars="200" w:firstLine="200"/>
    </w:pPr>
    <w:rPr>
      <w:rFonts w:ascii="宋体" w:eastAsia="宋体" w:hAnsi="Times New Roman" w:cs="Times New Roman"/>
      <w:sz w:val="24"/>
      <w:szCs w:val="24"/>
    </w:rPr>
  </w:style>
  <w:style w:type="paragraph" w:customStyle="1" w:styleId="GB23129">
    <w:name w:val="(中文) 仿宋_GB2312"/>
    <w:basedOn w:val="40"/>
    <w:qFormat/>
    <w:pPr>
      <w:spacing w:before="0" w:after="0" w:line="360" w:lineRule="auto"/>
    </w:pPr>
    <w:rPr>
      <w:rFonts w:ascii="Times New Roman" w:eastAsiaTheme="minorEastAsia" w:hAnsi="Times New Roman" w:cs="Times New Roman"/>
      <w:sz w:val="24"/>
      <w:szCs w:val="20"/>
    </w:rPr>
  </w:style>
  <w:style w:type="paragraph" w:customStyle="1" w:styleId="6f0">
    <w:name w:val="表头6"/>
    <w:basedOn w:val="5c"/>
    <w:qFormat/>
    <w:pPr>
      <w:tabs>
        <w:tab w:val="left" w:pos="1349"/>
      </w:tabs>
      <w:ind w:left="567" w:firstLine="0"/>
    </w:pPr>
  </w:style>
  <w:style w:type="paragraph" w:customStyle="1" w:styleId="et72">
    <w:name w:val="et72"/>
    <w:basedOn w:val="a"/>
    <w:qFormat/>
    <w:pPr>
      <w:widowControl/>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3050505050">
    <w:name w:val="样式 样式 标题 3 + 段前: 0.5 行 段后: 0.5 行 + 段前: 0.5 行 段后: 0.5 行"/>
    <w:basedOn w:val="a"/>
    <w:qFormat/>
    <w:rPr>
      <w:rFonts w:ascii="Times New Roman" w:eastAsia="宋体" w:hAnsi="Times New Roman" w:cs="Times New Roman"/>
      <w:szCs w:val="21"/>
    </w:rPr>
  </w:style>
  <w:style w:type="paragraph" w:customStyle="1" w:styleId="afffffffffffffffffffffffffffff6">
    <w:name w:val="级别表格里目录"/>
    <w:basedOn w:val="a"/>
    <w:qFormat/>
    <w:pPr>
      <w:ind w:leftChars="-51" w:left="-107" w:rightChars="-46" w:right="-97"/>
      <w:jc w:val="center"/>
    </w:pPr>
    <w:rPr>
      <w:rFonts w:ascii="Times New Roman" w:eastAsia="宋体" w:hAnsi="Times New Roman" w:cs="Times New Roman"/>
      <w:spacing w:val="12"/>
      <w:kern w:val="0"/>
      <w:szCs w:val="24"/>
    </w:rPr>
  </w:style>
  <w:style w:type="paragraph" w:customStyle="1" w:styleId="1fffff3">
    <w:name w:val="样式 标题 1 + 段前: 自动"/>
    <w:basedOn w:val="10"/>
    <w:qFormat/>
    <w:pPr>
      <w:tabs>
        <w:tab w:val="left" w:pos="0"/>
      </w:tabs>
      <w:spacing w:before="624" w:after="0" w:line="360" w:lineRule="auto"/>
    </w:pPr>
    <w:rPr>
      <w:rFonts w:ascii="黑体" w:cs="宋体"/>
      <w:sz w:val="32"/>
      <w:szCs w:val="20"/>
    </w:rPr>
  </w:style>
  <w:style w:type="paragraph" w:customStyle="1" w:styleId="218">
    <w:name w:val="正文文本 21"/>
    <w:basedOn w:val="a"/>
    <w:qFormat/>
    <w:pPr>
      <w:adjustRightInd w:val="0"/>
      <w:spacing w:after="120" w:line="312" w:lineRule="atLeast"/>
      <w:ind w:left="420"/>
      <w:textAlignment w:val="baseline"/>
    </w:pPr>
    <w:rPr>
      <w:rFonts w:ascii="Times New Roman" w:eastAsia="宋体" w:hAnsi="Times New Roman" w:cs="Times New Roman"/>
      <w:bCs/>
      <w:color w:val="000000"/>
      <w:kern w:val="0"/>
      <w:sz w:val="24"/>
      <w:szCs w:val="20"/>
    </w:rPr>
  </w:style>
  <w:style w:type="paragraph" w:customStyle="1" w:styleId="afffffffffffffffffffffffffffff7">
    <w:name w:val="封面标准文稿类别"/>
    <w:qFormat/>
    <w:pPr>
      <w:tabs>
        <w:tab w:val="left" w:pos="0"/>
      </w:tabs>
      <w:spacing w:before="440" w:line="400" w:lineRule="exact"/>
      <w:jc w:val="center"/>
    </w:pPr>
    <w:rPr>
      <w:rFonts w:ascii="宋体"/>
      <w:sz w:val="24"/>
    </w:rPr>
  </w:style>
  <w:style w:type="paragraph" w:customStyle="1" w:styleId="31113h33rdlevelH3l3CT30">
    <w:name w:val="样式 样式 标题 3条标题1.1.13h33rd levelH3l3CT白鹤滩标题 3 + (西文) 黑体 (中文)... + ..."/>
    <w:basedOn w:val="31113h33rdlevelH3l3CT3"/>
    <w:qFormat/>
    <w:rPr>
      <w:rFonts w:cs="宋体"/>
      <w:szCs w:val="20"/>
    </w:rPr>
  </w:style>
  <w:style w:type="paragraph" w:customStyle="1" w:styleId="gb1">
    <w:name w:val="gb1"/>
    <w:basedOn w:val="a"/>
    <w:qFormat/>
    <w:pPr>
      <w:widowControl/>
      <w:tabs>
        <w:tab w:val="left" w:pos="227"/>
      </w:tabs>
      <w:overflowPunct w:val="0"/>
      <w:autoSpaceDE w:val="0"/>
      <w:autoSpaceDN w:val="0"/>
      <w:adjustRightInd w:val="0"/>
      <w:spacing w:before="120" w:after="120"/>
      <w:textAlignment w:val="baseline"/>
    </w:pPr>
    <w:rPr>
      <w:rFonts w:ascii="Arial" w:eastAsia="仿宋体" w:hAnsi="Arial" w:cs="Times New Roman"/>
      <w:kern w:val="0"/>
      <w:szCs w:val="20"/>
    </w:rPr>
  </w:style>
  <w:style w:type="paragraph" w:customStyle="1" w:styleId="a-1">
    <w:name w:val="a-1"/>
    <w:basedOn w:val="10"/>
    <w:qFormat/>
    <w:pPr>
      <w:keepNext w:val="0"/>
      <w:keepLines w:val="0"/>
      <w:widowControl/>
      <w:tabs>
        <w:tab w:val="left" w:pos="480"/>
      </w:tabs>
      <w:overflowPunct w:val="0"/>
      <w:autoSpaceDE w:val="0"/>
      <w:autoSpaceDN w:val="0"/>
      <w:adjustRightInd w:val="0"/>
      <w:spacing w:before="0" w:after="0" w:line="240" w:lineRule="auto"/>
      <w:ind w:left="480" w:firstLine="480"/>
      <w:jc w:val="center"/>
      <w:textAlignment w:val="baseline"/>
    </w:pPr>
    <w:rPr>
      <w:rFonts w:ascii="宋体" w:hAnsi="宋体"/>
      <w:kern w:val="0"/>
      <w:sz w:val="36"/>
      <w:szCs w:val="20"/>
    </w:rPr>
  </w:style>
  <w:style w:type="paragraph" w:customStyle="1" w:styleId="az">
    <w:name w:val="az"/>
    <w:basedOn w:val="a"/>
    <w:qFormat/>
    <w:pPr>
      <w:ind w:firstLineChars="200" w:firstLine="480"/>
    </w:pPr>
    <w:rPr>
      <w:rFonts w:ascii="Times New Roman" w:eastAsia="宋体" w:hAnsi="Times New Roman" w:cs="Times New Roman"/>
      <w:sz w:val="24"/>
      <w:szCs w:val="24"/>
    </w:rPr>
  </w:style>
  <w:style w:type="paragraph" w:customStyle="1" w:styleId="A11">
    <w:name w:val="标题A1"/>
    <w:basedOn w:val="10"/>
    <w:next w:val="1f"/>
    <w:qFormat/>
    <w:pPr>
      <w:adjustRightInd w:val="0"/>
      <w:snapToGrid w:val="0"/>
      <w:spacing w:before="480" w:after="480" w:line="240" w:lineRule="auto"/>
      <w:jc w:val="center"/>
    </w:pPr>
    <w:rPr>
      <w:rFonts w:ascii="仿宋_GB2312" w:eastAsia="黑体"/>
    </w:rPr>
  </w:style>
  <w:style w:type="paragraph" w:customStyle="1" w:styleId="211b2SeHeadwsa2CharHeadwsa2Headwsa2Cha">
    <w:name w:val="样式 标题 2节标题 1.1b2SeHead wsa2 CharHead wsa2节标题Head wsa2 Cha..."/>
    <w:basedOn w:val="20"/>
    <w:qFormat/>
    <w:pPr>
      <w:spacing w:beforeLines="50" w:afterLines="50" w:line="360" w:lineRule="auto"/>
      <w:jc w:val="left"/>
    </w:pPr>
    <w:rPr>
      <w:rFonts w:ascii="宋体" w:eastAsia="宋体" w:hAnsi="宋体" w:cs="宋体"/>
      <w:color w:val="000000"/>
      <w:sz w:val="24"/>
      <w:szCs w:val="20"/>
    </w:rPr>
  </w:style>
  <w:style w:type="paragraph" w:customStyle="1" w:styleId="WW-e">
    <w:name w:val="WW-纯文本"/>
    <w:basedOn w:val="a"/>
    <w:qFormat/>
    <w:pPr>
      <w:suppressAutoHyphens/>
      <w:spacing w:line="360" w:lineRule="auto"/>
    </w:pPr>
    <w:rPr>
      <w:rFonts w:ascii="宋体" w:eastAsia="宋体" w:hAnsi="宋体" w:cs="Courier New"/>
      <w:kern w:val="1"/>
      <w:szCs w:val="21"/>
      <w:lang w:eastAsia="ar-SA"/>
    </w:rPr>
  </w:style>
  <w:style w:type="paragraph" w:customStyle="1" w:styleId="afffffffffffffffffffffffffffff8">
    <w:name w:val="样式 正文首行缩进 + 黑色"/>
    <w:basedOn w:val="a4"/>
    <w:qFormat/>
    <w:pPr>
      <w:suppressAutoHyphens w:val="0"/>
      <w:adjustRightInd/>
      <w:snapToGrid w:val="0"/>
      <w:spacing w:line="420" w:lineRule="exact"/>
      <w:ind w:firstLineChars="200" w:firstLine="480"/>
      <w:textAlignment w:val="auto"/>
    </w:pPr>
    <w:rPr>
      <w:rFonts w:cs="宋体"/>
      <w:color w:val="000000"/>
      <w:sz w:val="24"/>
    </w:rPr>
  </w:style>
  <w:style w:type="paragraph" w:customStyle="1" w:styleId="afffffffffffffffffffffffffffff9">
    <w:name w:val="样式 表内小四中 + 加粗 黑色"/>
    <w:qFormat/>
    <w:pPr>
      <w:widowControl w:val="0"/>
      <w:snapToGrid w:val="0"/>
      <w:ind w:left="-131" w:right="-132"/>
    </w:pPr>
    <w:rPr>
      <w:b/>
      <w:bCs/>
      <w:color w:val="000000"/>
      <w:szCs w:val="24"/>
    </w:rPr>
  </w:style>
  <w:style w:type="paragraph" w:customStyle="1" w:styleId="afffffffffffffffffffffffffffffa">
    <w:name w:val="表内小四中"/>
    <w:qFormat/>
    <w:pPr>
      <w:adjustRightInd w:val="0"/>
      <w:ind w:left="-50"/>
      <w:jc w:val="center"/>
      <w:textAlignment w:val="baseline"/>
    </w:pPr>
    <w:rPr>
      <w:sz w:val="24"/>
    </w:rPr>
  </w:style>
  <w:style w:type="paragraph" w:customStyle="1" w:styleId="font0">
    <w:name w:val="font0"/>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q5-2-1">
    <w:name w:val="q5-2-1"/>
    <w:qFormat/>
    <w:pPr>
      <w:tabs>
        <w:tab w:val="left" w:pos="720"/>
      </w:tabs>
    </w:pPr>
    <w:rPr>
      <w:rFonts w:eastAsia="黑体"/>
      <w:b/>
      <w:bCs/>
      <w:sz w:val="24"/>
    </w:rPr>
  </w:style>
  <w:style w:type="paragraph" w:customStyle="1" w:styleId="CM6">
    <w:name w:val="CM6"/>
    <w:basedOn w:val="a"/>
    <w:next w:val="a"/>
    <w:qFormat/>
    <w:pPr>
      <w:autoSpaceDE w:val="0"/>
      <w:autoSpaceDN w:val="0"/>
      <w:adjustRightInd w:val="0"/>
      <w:spacing w:line="623" w:lineRule="atLeast"/>
      <w:jc w:val="left"/>
    </w:pPr>
    <w:rPr>
      <w:rFonts w:ascii="Arial" w:eastAsia="宋体" w:hAnsi="Arial" w:cs="Times New Roman"/>
      <w:kern w:val="0"/>
      <w:sz w:val="24"/>
      <w:szCs w:val="24"/>
    </w:rPr>
  </w:style>
  <w:style w:type="paragraph" w:customStyle="1" w:styleId="1fffff4">
    <w:name w:val="1文章"/>
    <w:basedOn w:val="a"/>
    <w:qFormat/>
    <w:pPr>
      <w:snapToGrid w:val="0"/>
      <w:jc w:val="center"/>
    </w:pPr>
    <w:rPr>
      <w:rFonts w:ascii="Times New Roman" w:eastAsia="宋体" w:hAnsi="Times New Roman" w:cs="Times New Roman"/>
      <w:color w:val="000000"/>
      <w:szCs w:val="20"/>
    </w:rPr>
  </w:style>
  <w:style w:type="paragraph" w:customStyle="1" w:styleId="afffffffffffffffffffffffffffffb">
    <w:name w:val="报告节标题"/>
    <w:basedOn w:val="20"/>
    <w:next w:val="a"/>
    <w:qFormat/>
    <w:pPr>
      <w:tabs>
        <w:tab w:val="left" w:pos="733"/>
      </w:tabs>
      <w:adjustRightInd w:val="0"/>
      <w:spacing w:before="240" w:after="240" w:line="400" w:lineRule="exact"/>
      <w:ind w:left="733" w:hanging="624"/>
      <w:jc w:val="center"/>
    </w:pPr>
    <w:rPr>
      <w:rFonts w:ascii="Arial" w:eastAsia="黑体" w:hAnsi="Arial" w:cs="Times New Roman"/>
      <w:b w:val="0"/>
      <w:bCs w:val="0"/>
      <w:sz w:val="30"/>
      <w:szCs w:val="20"/>
    </w:rPr>
  </w:style>
  <w:style w:type="paragraph" w:customStyle="1" w:styleId="2ffffc">
    <w:name w:val="样式 表格 + 首行缩进:  2 字符"/>
    <w:basedOn w:val="affffffffff3"/>
    <w:qFormat/>
    <w:pPr>
      <w:spacing w:line="400" w:lineRule="exact"/>
      <w:ind w:firstLineChars="200" w:firstLine="200"/>
    </w:pPr>
    <w:rPr>
      <w:rFonts w:cs="宋体"/>
      <w:bCs/>
      <w:color w:val="000000"/>
      <w:sz w:val="21"/>
      <w:szCs w:val="21"/>
    </w:rPr>
  </w:style>
  <w:style w:type="paragraph" w:customStyle="1" w:styleId="22b">
    <w:name w:val="样式 样式 纯文本 + (符号) 宋体 首行缩进:  2 字符 + 首行缩进:  2 字符"/>
    <w:basedOn w:val="a"/>
    <w:qFormat/>
    <w:pPr>
      <w:ind w:firstLineChars="200" w:firstLine="560"/>
    </w:pPr>
    <w:rPr>
      <w:rFonts w:ascii="宋体" w:eastAsia="宋体" w:hAnsi="宋体" w:cs="Times New Roman"/>
      <w:sz w:val="28"/>
      <w:szCs w:val="20"/>
    </w:rPr>
  </w:style>
  <w:style w:type="paragraph" w:customStyle="1" w:styleId="1fffff5">
    <w:name w:val="(1表格"/>
    <w:basedOn w:val="20"/>
    <w:qFormat/>
    <w:pPr>
      <w:keepNext w:val="0"/>
      <w:keepLines w:val="0"/>
      <w:spacing w:before="0" w:after="0" w:line="240" w:lineRule="auto"/>
      <w:jc w:val="center"/>
    </w:pPr>
    <w:rPr>
      <w:rFonts w:ascii="Times New Roman" w:eastAsia="仿宋_GB2312" w:hAnsi="Times New Roman" w:cs="Times New Roman"/>
      <w:b w:val="0"/>
      <w:bCs w:val="0"/>
      <w:color w:val="000000"/>
      <w:sz w:val="21"/>
      <w:szCs w:val="30"/>
    </w:rPr>
  </w:style>
  <w:style w:type="paragraph" w:customStyle="1" w:styleId="CharChar1CharCharChar1CharCharCharCharCharCharCharCharCharCharCharCharCharChar1">
    <w:name w:val="Char Char1 Char Char Char1 Char Char Char Char Char Char Char Char Char Char Char Char Char Char1"/>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1fffff6">
    <w:name w:val="节1"/>
    <w:basedOn w:val="a"/>
    <w:qFormat/>
    <w:pPr>
      <w:adjustRightInd w:val="0"/>
      <w:snapToGrid w:val="0"/>
      <w:spacing w:before="120" w:after="120" w:line="312" w:lineRule="auto"/>
      <w:ind w:firstLine="567"/>
    </w:pPr>
    <w:rPr>
      <w:rFonts w:ascii="宋体" w:eastAsia="宋体" w:hAnsi="宋体" w:cs="Times New Roman"/>
      <w:b/>
      <w:bCs/>
      <w:spacing w:val="6"/>
      <w:sz w:val="32"/>
      <w:szCs w:val="20"/>
    </w:rPr>
  </w:style>
  <w:style w:type="paragraph" w:customStyle="1" w:styleId="afffffffffffffffffffffffffffffc">
    <w:name w:val="三级标题 冯"/>
    <w:basedOn w:val="a"/>
    <w:qFormat/>
    <w:pPr>
      <w:keepNext/>
      <w:keepLines/>
      <w:autoSpaceDE w:val="0"/>
      <w:autoSpaceDN w:val="0"/>
      <w:adjustRightInd w:val="0"/>
      <w:spacing w:before="120" w:after="120" w:line="360" w:lineRule="auto"/>
      <w:outlineLvl w:val="2"/>
    </w:pPr>
    <w:rPr>
      <w:rFonts w:ascii="Times New Roman" w:eastAsia="宋体" w:hAnsi="Times New Roman" w:cs="Times New Roman"/>
      <w:b/>
      <w:sz w:val="30"/>
      <w:szCs w:val="30"/>
    </w:rPr>
  </w:style>
  <w:style w:type="paragraph" w:customStyle="1" w:styleId="1521">
    <w:name w:val="样式 样式 行距: 1.5 倍行距 + 首行缩进:  2 字符"/>
    <w:basedOn w:val="a"/>
    <w:qFormat/>
    <w:pPr>
      <w:widowControl/>
      <w:spacing w:line="480" w:lineRule="auto"/>
      <w:ind w:firstLineChars="200" w:firstLine="200"/>
    </w:pPr>
    <w:rPr>
      <w:rFonts w:ascii="宋体" w:eastAsia="宋体" w:hAnsi="宋体" w:cs="宋体"/>
      <w:kern w:val="0"/>
      <w:sz w:val="24"/>
      <w:szCs w:val="20"/>
    </w:rPr>
  </w:style>
  <w:style w:type="paragraph" w:customStyle="1" w:styleId="CharCharChar3Char3">
    <w:name w:val="Char Char Char3 Char3"/>
    <w:basedOn w:val="a"/>
    <w:qFormat/>
    <w:rPr>
      <w:rFonts w:ascii="Times New Roman" w:eastAsia="宋体" w:hAnsi="Times New Roman" w:cs="Times New Roman"/>
      <w:szCs w:val="20"/>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63">
    <w:name w:val="xl63"/>
    <w:basedOn w:val="a"/>
    <w:qFormat/>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3ff4">
    <w:name w:val="表格3"/>
    <w:basedOn w:val="25"/>
    <w:qFormat/>
    <w:pPr>
      <w:tabs>
        <w:tab w:val="clear" w:pos="990"/>
      </w:tabs>
      <w:adjustRightInd w:val="0"/>
      <w:spacing w:beforeLines="15" w:afterLines="15" w:line="200" w:lineRule="atLeast"/>
      <w:ind w:left="0" w:firstLine="0"/>
      <w:jc w:val="center"/>
      <w:textAlignment w:val="baseline"/>
    </w:pPr>
    <w:rPr>
      <w:rFonts w:ascii="宋体" w:hAnsi="宋体"/>
      <w:bCs/>
      <w:color w:val="000000"/>
      <w:kern w:val="0"/>
      <w:sz w:val="21"/>
      <w:szCs w:val="20"/>
    </w:rPr>
  </w:style>
  <w:style w:type="paragraph" w:customStyle="1" w:styleId="GB231222">
    <w:name w:val="样式 (中文) 仿宋_GB2312 四号 行距: 固定值 22 磅"/>
    <w:basedOn w:val="a"/>
    <w:qFormat/>
    <w:pPr>
      <w:spacing w:line="440" w:lineRule="exact"/>
    </w:pPr>
    <w:rPr>
      <w:rFonts w:ascii="Times New Roman" w:eastAsia="仿宋_GB2312" w:hAnsi="Times New Roman" w:cs="Times New Roman"/>
      <w:sz w:val="24"/>
      <w:szCs w:val="20"/>
    </w:rPr>
  </w:style>
  <w:style w:type="paragraph" w:customStyle="1" w:styleId="xl214">
    <w:name w:val="xl2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244">
    <w:name w:val="样式 正文文本缩进 + 行距: 固定值 24 磅"/>
    <w:basedOn w:val="a3"/>
    <w:qFormat/>
    <w:pPr>
      <w:adjustRightInd w:val="0"/>
      <w:snapToGrid w:val="0"/>
      <w:spacing w:before="0" w:line="360" w:lineRule="auto"/>
      <w:ind w:firstLineChars="200" w:firstLine="560"/>
    </w:pPr>
    <w:rPr>
      <w:color w:val="auto"/>
    </w:rPr>
  </w:style>
  <w:style w:type="paragraph" w:customStyle="1" w:styleId="afffffffffffffffffffffffffffffd">
    <w:name w:val="表头文字"/>
    <w:basedOn w:val="a"/>
    <w:qFormat/>
    <w:pPr>
      <w:jc w:val="center"/>
    </w:pPr>
    <w:rPr>
      <w:rFonts w:ascii="Arial Narrow" w:eastAsia="宋体" w:hAnsi="Times New Roman" w:cs="Times New Roman"/>
      <w:kern w:val="0"/>
      <w:szCs w:val="21"/>
    </w:rPr>
  </w:style>
  <w:style w:type="paragraph" w:customStyle="1" w:styleId="WW-17">
    <w:name w:val="WW-文档结构图1"/>
    <w:basedOn w:val="a"/>
    <w:qFormat/>
    <w:pPr>
      <w:shd w:val="clear" w:color="auto" w:fill="000080"/>
      <w:suppressAutoHyphens/>
      <w:spacing w:line="360" w:lineRule="auto"/>
    </w:pPr>
    <w:rPr>
      <w:rFonts w:ascii="Times New Roman" w:eastAsia="宋体" w:hAnsi="Times New Roman" w:cs="Times New Roman"/>
      <w:kern w:val="1"/>
      <w:sz w:val="24"/>
      <w:szCs w:val="24"/>
      <w:lang w:eastAsia="ar-SA"/>
    </w:rPr>
  </w:style>
  <w:style w:type="paragraph" w:customStyle="1" w:styleId="3ff5">
    <w:name w:val="样式 标题 3 + 四号"/>
    <w:basedOn w:val="30"/>
    <w:qFormat/>
    <w:pPr>
      <w:keepLines w:val="0"/>
      <w:widowControl/>
      <w:overflowPunct w:val="0"/>
      <w:autoSpaceDE w:val="0"/>
      <w:autoSpaceDN w:val="0"/>
      <w:adjustRightInd w:val="0"/>
      <w:spacing w:before="240" w:after="120" w:line="240" w:lineRule="auto"/>
      <w:jc w:val="left"/>
      <w:textAlignment w:val="baseline"/>
    </w:pPr>
    <w:rPr>
      <w:rFonts w:ascii="黑体" w:eastAsia="黑体" w:hAnsi="Symbol"/>
      <w:b w:val="0"/>
      <w:bCs w:val="0"/>
      <w:spacing w:val="10"/>
      <w:kern w:val="28"/>
      <w:sz w:val="28"/>
      <w:szCs w:val="20"/>
    </w:rPr>
  </w:style>
  <w:style w:type="paragraph" w:customStyle="1" w:styleId="WW-f">
    <w:name w:val="WW-表格"/>
    <w:basedOn w:val="a"/>
    <w:qFormat/>
    <w:pPr>
      <w:suppressAutoHyphens/>
      <w:snapToGrid w:val="0"/>
      <w:spacing w:before="20" w:after="20"/>
      <w:jc w:val="center"/>
    </w:pPr>
    <w:rPr>
      <w:rFonts w:ascii="Times New Roman" w:eastAsia="宋体" w:hAnsi="Times New Roman" w:cs="Times New Roman"/>
      <w:kern w:val="1"/>
      <w:szCs w:val="20"/>
      <w:lang w:eastAsia="ar-SA"/>
    </w:rPr>
  </w:style>
  <w:style w:type="paragraph" w:customStyle="1" w:styleId="Style14">
    <w:name w:val="Style14"/>
    <w:basedOn w:val="a"/>
    <w:qFormat/>
    <w:pPr>
      <w:adjustRightInd w:val="0"/>
      <w:jc w:val="left"/>
    </w:pPr>
    <w:rPr>
      <w:rFonts w:ascii="宋体" w:eastAsia="宋体" w:hAnsi="Calibri" w:cs="Times New Roman"/>
      <w:kern w:val="0"/>
      <w:sz w:val="24"/>
      <w:szCs w:val="24"/>
    </w:rPr>
  </w:style>
  <w:style w:type="paragraph" w:customStyle="1" w:styleId="CM12">
    <w:name w:val="CM12"/>
    <w:basedOn w:val="Default"/>
    <w:next w:val="Default"/>
    <w:qFormat/>
    <w:pPr>
      <w:spacing w:line="391" w:lineRule="atLeast"/>
    </w:pPr>
    <w:rPr>
      <w:rFonts w:ascii="黑体" w:eastAsia="黑体" w:cs="黑体"/>
      <w:color w:val="auto"/>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eastAsia="宋体" w:hAnsi="宋体" w:cs="宋体"/>
      <w:b/>
      <w:bCs/>
      <w:color w:val="800080"/>
      <w:kern w:val="0"/>
      <w:sz w:val="20"/>
      <w:szCs w:val="20"/>
    </w:rPr>
  </w:style>
  <w:style w:type="paragraph" w:customStyle="1" w:styleId="xl155">
    <w:name w:val="xl1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CharCharCharCharCharCharChar2">
    <w:name w:val="表格正文 Char Char Char Char Char Char Char"/>
    <w:basedOn w:val="a"/>
    <w:qFormat/>
    <w:pPr>
      <w:spacing w:line="360" w:lineRule="exact"/>
      <w:jc w:val="center"/>
    </w:pPr>
    <w:rPr>
      <w:rFonts w:ascii="Times New Roman" w:eastAsia="宋体" w:hAnsi="Times New Roman" w:cs="Times New Roman"/>
      <w:szCs w:val="24"/>
    </w:rPr>
  </w:style>
  <w:style w:type="paragraph" w:customStyle="1" w:styleId="CharChar1Char2">
    <w:name w:val="Char Char1 Char2"/>
    <w:basedOn w:val="a"/>
    <w:qFormat/>
    <w:rPr>
      <w:rFonts w:ascii="Times New Roman" w:eastAsia="宋体" w:hAnsi="Times New Roman" w:cs="Times New Roman"/>
      <w:bCs/>
      <w:color w:val="000000"/>
      <w:szCs w:val="21"/>
    </w:rPr>
  </w:style>
  <w:style w:type="paragraph" w:customStyle="1" w:styleId="afffffffffffffffffffffffffffffe">
    <w:name w:val="表格后正文"/>
    <w:basedOn w:val="a"/>
    <w:qFormat/>
    <w:pPr>
      <w:spacing w:before="260" w:line="460" w:lineRule="exact"/>
      <w:ind w:firstLineChars="200" w:firstLine="200"/>
    </w:pPr>
    <w:rPr>
      <w:rFonts w:ascii="Times New Roman" w:eastAsia="宋体" w:hAnsi="Times New Roman" w:cs="Times New Roman"/>
      <w:sz w:val="24"/>
      <w:szCs w:val="24"/>
    </w:rPr>
  </w:style>
  <w:style w:type="paragraph" w:customStyle="1" w:styleId="05051">
    <w:name w:val="样式 表头 + 段前: 0.5 行 段后: 0.5 行"/>
    <w:basedOn w:val="a"/>
    <w:qFormat/>
    <w:pPr>
      <w:autoSpaceDE w:val="0"/>
      <w:autoSpaceDN w:val="0"/>
      <w:adjustRightInd w:val="0"/>
      <w:spacing w:before="100" w:beforeAutospacing="1" w:after="100" w:afterAutospacing="1" w:line="480" w:lineRule="exact"/>
      <w:jc w:val="center"/>
    </w:pPr>
    <w:rPr>
      <w:rFonts w:ascii="Times New Roman" w:eastAsia="宋体" w:hAnsi="Times New Roman" w:cs="Times New Roman"/>
      <w:b/>
      <w:bCs/>
      <w:sz w:val="24"/>
      <w:szCs w:val="20"/>
      <w:lang w:val="zh-CN"/>
    </w:rPr>
  </w:style>
  <w:style w:type="paragraph" w:customStyle="1" w:styleId="p21">
    <w:name w:val="p21"/>
    <w:basedOn w:val="a"/>
    <w:qFormat/>
    <w:pPr>
      <w:widowControl/>
      <w:autoSpaceDN w:val="0"/>
      <w:snapToGrid w:val="0"/>
      <w:jc w:val="center"/>
    </w:pPr>
    <w:rPr>
      <w:rFonts w:ascii="宋体" w:eastAsia="宋体" w:hAnsi="宋体" w:cs="宋体"/>
      <w:kern w:val="0"/>
      <w:szCs w:val="21"/>
    </w:rPr>
  </w:style>
  <w:style w:type="paragraph" w:customStyle="1" w:styleId="Char4CharCharChar1CharChar1Char">
    <w:name w:val="Char4 Char Char Char1 Char Char1 Char"/>
    <w:basedOn w:val="a"/>
    <w:qFormat/>
    <w:rPr>
      <w:rFonts w:ascii="Times New Roman" w:eastAsia="宋体" w:hAnsi="Times New Roman" w:cs="Times New Roman"/>
      <w:szCs w:val="20"/>
    </w:rPr>
  </w:style>
  <w:style w:type="paragraph" w:customStyle="1" w:styleId="affffffffffffffffffffffffffffff">
    <w:name w:val="南京大化工表格"/>
    <w:basedOn w:val="a"/>
    <w:qFormat/>
    <w:pPr>
      <w:adjustRightInd w:val="0"/>
      <w:snapToGrid w:val="0"/>
      <w:spacing w:line="360" w:lineRule="exact"/>
      <w:jc w:val="left"/>
    </w:pPr>
    <w:rPr>
      <w:rFonts w:ascii="Times New Roman" w:eastAsia="宋体" w:hAnsi="Times New Roman" w:cs="Times New Roman"/>
      <w:szCs w:val="24"/>
    </w:rPr>
  </w:style>
  <w:style w:type="paragraph" w:customStyle="1" w:styleId="3ff6">
    <w:name w:val="文3"/>
    <w:basedOn w:val="a"/>
    <w:qFormat/>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0"/>
    </w:rPr>
  </w:style>
  <w:style w:type="paragraph" w:customStyle="1" w:styleId="001222">
    <w:name w:val="样式 正文001 + 首行缩进:  2 字符 行距: 固定值 22 磅"/>
    <w:basedOn w:val="001"/>
    <w:qFormat/>
    <w:pPr>
      <w:snapToGrid w:val="0"/>
      <w:spacing w:line="440" w:lineRule="exact"/>
      <w:ind w:firstLine="482"/>
      <w:jc w:val="both"/>
    </w:pPr>
    <w:rPr>
      <w:rFonts w:ascii="Arial" w:hAnsi="Arial" w:cs="宋体"/>
    </w:rPr>
  </w:style>
  <w:style w:type="paragraph" w:customStyle="1" w:styleId="Arial085324">
    <w:name w:val="样式 纯文本 + Arial 小四 黑色 首行缩进:  0.85 厘米 段前: 3 磅 行距: 固定值 24 磅"/>
    <w:basedOn w:val="af6"/>
    <w:qFormat/>
    <w:pPr>
      <w:spacing w:before="60" w:line="480" w:lineRule="exact"/>
      <w:ind w:firstLine="482"/>
    </w:pPr>
    <w:rPr>
      <w:rFonts w:ascii="Arial" w:eastAsia="宋体" w:hAnsi="Arial" w:cs="宋体"/>
      <w:color w:val="000000"/>
      <w:sz w:val="24"/>
      <w:szCs w:val="20"/>
    </w:rPr>
  </w:style>
  <w:style w:type="paragraph" w:customStyle="1" w:styleId="a40">
    <w:name w:val="a4"/>
    <w:basedOn w:val="a"/>
    <w:qFormat/>
    <w:pPr>
      <w:spacing w:line="360" w:lineRule="auto"/>
      <w:outlineLvl w:val="3"/>
    </w:pPr>
    <w:rPr>
      <w:rFonts w:ascii="Times New Roman" w:eastAsia="宋体" w:hAnsi="Times New Roman" w:cs="Times New Roman"/>
      <w:b/>
      <w:sz w:val="28"/>
      <w:szCs w:val="24"/>
    </w:rPr>
  </w:style>
  <w:style w:type="paragraph" w:customStyle="1" w:styleId="font18">
    <w:name w:val="font18"/>
    <w:basedOn w:val="a"/>
    <w:qFormat/>
    <w:pPr>
      <w:widowControl/>
      <w:spacing w:before="100" w:beforeAutospacing="1" w:after="100" w:afterAutospacing="1"/>
      <w:jc w:val="left"/>
    </w:pPr>
    <w:rPr>
      <w:rFonts w:ascii="仿宋_GB2312" w:eastAsia="仿宋_GB2312" w:hAnsi="宋体" w:cs="宋体"/>
      <w:kern w:val="0"/>
      <w:sz w:val="20"/>
      <w:szCs w:val="20"/>
    </w:rPr>
  </w:style>
  <w:style w:type="paragraph" w:customStyle="1" w:styleId="WW-33">
    <w:name w:val="WW-正文文字 3"/>
    <w:basedOn w:val="a"/>
    <w:qFormat/>
    <w:pPr>
      <w:suppressAutoHyphens/>
    </w:pPr>
    <w:rPr>
      <w:rFonts w:ascii="Times New Roman" w:eastAsia="宋体" w:hAnsi="Times New Roman" w:cs="Times New Roman"/>
      <w:kern w:val="1"/>
      <w:sz w:val="24"/>
      <w:szCs w:val="24"/>
      <w:lang w:eastAsia="ar-SA"/>
    </w:rPr>
  </w:style>
  <w:style w:type="paragraph" w:customStyle="1" w:styleId="CharCharffa">
    <w:name w:val="文本条款 Char Char"/>
    <w:basedOn w:val="01"/>
    <w:qFormat/>
    <w:pPr>
      <w:adjustRightInd w:val="0"/>
      <w:snapToGrid w:val="0"/>
      <w:spacing w:after="60" w:line="420" w:lineRule="exact"/>
      <w:ind w:firstLineChars="0" w:firstLine="0"/>
      <w:jc w:val="center"/>
    </w:pPr>
    <w:rPr>
      <w:rFonts w:asciiTheme="minorHAnsi" w:hAnsiTheme="minorHAnsi" w:cstheme="minorBidi"/>
      <w:snapToGrid w:val="0"/>
      <w:color w:val="000000"/>
      <w:kern w:val="2"/>
      <w:szCs w:val="18"/>
    </w:rPr>
  </w:style>
  <w:style w:type="paragraph" w:customStyle="1" w:styleId="affffffffffffffffffffffffffffff0">
    <w:name w:val="答复:"/>
    <w:qFormat/>
    <w:pPr>
      <w:widowControl w:val="0"/>
      <w:jc w:val="both"/>
    </w:pPr>
    <w:rPr>
      <w:kern w:val="2"/>
      <w:sz w:val="21"/>
      <w:szCs w:val="24"/>
    </w:rPr>
  </w:style>
  <w:style w:type="paragraph" w:customStyle="1" w:styleId="Xie0">
    <w:name w:val="Xie表标题"/>
    <w:next w:val="a"/>
    <w:qFormat/>
    <w:pPr>
      <w:adjustRightInd w:val="0"/>
      <w:spacing w:before="60" w:line="520" w:lineRule="exact"/>
      <w:jc w:val="center"/>
    </w:pPr>
    <w:rPr>
      <w:rFonts w:eastAsia="仿宋_GB2312"/>
      <w:kern w:val="2"/>
      <w:sz w:val="28"/>
      <w:szCs w:val="24"/>
    </w:rPr>
  </w:style>
  <w:style w:type="paragraph" w:customStyle="1" w:styleId="zhw">
    <w:name w:val="zhw"/>
    <w:basedOn w:val="a"/>
    <w:qFormat/>
    <w:pPr>
      <w:adjustRightInd w:val="0"/>
      <w:jc w:val="left"/>
      <w:textAlignment w:val="baseline"/>
    </w:pPr>
    <w:rPr>
      <w:rFonts w:ascii="Arial" w:eastAsia="Times New Roman" w:hAnsi="Arial" w:cs="Times New Roman"/>
      <w:sz w:val="24"/>
      <w:szCs w:val="20"/>
    </w:rPr>
  </w:style>
  <w:style w:type="paragraph" w:customStyle="1" w:styleId="xl195">
    <w:name w:val="xl1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affffffffffffffffffffffffffffff1">
    <w:name w:val="题注 + 小四"/>
    <w:basedOn w:val="a"/>
    <w:qFormat/>
    <w:pPr>
      <w:spacing w:line="360" w:lineRule="auto"/>
      <w:jc w:val="left"/>
    </w:pPr>
    <w:rPr>
      <w:rFonts w:ascii="Times New Roman" w:eastAsia="黑体" w:hAnsi="Times New Roman" w:cs="Times New Roman"/>
      <w:sz w:val="24"/>
      <w:szCs w:val="24"/>
    </w:rPr>
  </w:style>
  <w:style w:type="paragraph" w:customStyle="1" w:styleId="DArial">
    <w:name w:val="标题D + Arial 小四 宋体"/>
    <w:basedOn w:val="a"/>
    <w:qFormat/>
    <w:pPr>
      <w:widowControl/>
      <w:tabs>
        <w:tab w:val="left" w:pos="0"/>
      </w:tabs>
      <w:adjustRightInd w:val="0"/>
      <w:spacing w:before="120" w:after="48" w:line="360" w:lineRule="auto"/>
      <w:outlineLvl w:val="3"/>
    </w:pPr>
    <w:rPr>
      <w:rFonts w:ascii="Arial" w:eastAsia="宋体" w:hAnsi="Arial" w:cs="宋体"/>
      <w:b/>
      <w:bCs/>
      <w:snapToGrid w:val="0"/>
      <w:kern w:val="0"/>
      <w:sz w:val="24"/>
      <w:szCs w:val="20"/>
    </w:rPr>
  </w:style>
  <w:style w:type="paragraph" w:customStyle="1" w:styleId="affffffffffffffffffffffffffffff2">
    <w:name w:val="报告短公式"/>
    <w:basedOn w:val="a"/>
    <w:next w:val="a"/>
    <w:qFormat/>
    <w:pPr>
      <w:tabs>
        <w:tab w:val="left" w:pos="567"/>
        <w:tab w:val="left" w:pos="1134"/>
        <w:tab w:val="left" w:pos="1701"/>
        <w:tab w:val="left" w:pos="2268"/>
        <w:tab w:val="left" w:pos="2835"/>
        <w:tab w:val="left" w:pos="3402"/>
        <w:tab w:val="left" w:pos="3969"/>
        <w:tab w:val="left" w:pos="4536"/>
        <w:tab w:val="left" w:pos="7371"/>
      </w:tabs>
      <w:adjustRightInd w:val="0"/>
      <w:snapToGrid w:val="0"/>
      <w:spacing w:before="200" w:after="200" w:line="360" w:lineRule="auto"/>
    </w:pPr>
    <w:rPr>
      <w:rFonts w:ascii="Times New Roman" w:eastAsia="宋体" w:hAnsi="Times New Roman" w:cs="Times New Roman"/>
      <w:sz w:val="18"/>
      <w:szCs w:val="20"/>
    </w:rPr>
  </w:style>
  <w:style w:type="paragraph" w:customStyle="1" w:styleId="affffffffffffffffffffffffffffff3">
    <w:name w:val="表中"/>
    <w:qFormat/>
    <w:pPr>
      <w:spacing w:line="280" w:lineRule="exact"/>
      <w:jc w:val="center"/>
    </w:pPr>
    <w:rPr>
      <w:color w:val="000000"/>
      <w:kern w:val="44"/>
      <w:sz w:val="18"/>
    </w:rPr>
  </w:style>
  <w:style w:type="paragraph" w:customStyle="1" w:styleId="affffffffffffffffffffffffffffff4">
    <w:name w:val="附表名称"/>
    <w:basedOn w:val="af6"/>
    <w:qFormat/>
    <w:pPr>
      <w:adjustRightInd w:val="0"/>
      <w:snapToGrid w:val="0"/>
      <w:spacing w:line="360" w:lineRule="auto"/>
      <w:jc w:val="center"/>
    </w:pPr>
    <w:rPr>
      <w:rFonts w:ascii="Arial Narrow" w:eastAsia="黑体" w:hAnsi="Arial Narrow"/>
      <w:sz w:val="28"/>
    </w:rPr>
  </w:style>
  <w:style w:type="paragraph" w:customStyle="1" w:styleId="CharCharCharCharCharCharCharCharCharCharCharCharCharChar1">
    <w:name w:val="Char Char Char Char Char Char Char Char Char Char Char Char Char Char1"/>
    <w:basedOn w:val="a"/>
    <w:qFormat/>
    <w:rPr>
      <w:rFonts w:ascii="Times New Roman" w:eastAsia="宋体" w:hAnsi="Times New Roman" w:cs="Times New Roman"/>
      <w:sz w:val="24"/>
      <w:szCs w:val="24"/>
    </w:rPr>
  </w:style>
  <w:style w:type="paragraph" w:customStyle="1" w:styleId="1052">
    <w:name w:val="样式 样式 标题1 + 段前: 0.5 行 + (符号) 宋体 黑色"/>
    <w:basedOn w:val="1050"/>
    <w:qFormat/>
    <w:pPr>
      <w:spacing w:beforeLines="50" w:line="500" w:lineRule="exact"/>
      <w:ind w:firstLineChars="200" w:firstLine="480"/>
    </w:pPr>
    <w:rPr>
      <w:rFonts w:cs="宋体"/>
      <w:color w:val="000000"/>
    </w:rPr>
  </w:style>
  <w:style w:type="paragraph" w:customStyle="1" w:styleId="GB231215">
    <w:name w:val="样式 样式 表格正文 + (中文) 仿宋_GB2312 行距: 固定值 15 磅 + (西文) 宋体 小四"/>
    <w:qFormat/>
    <w:pPr>
      <w:ind w:firstLineChars="200" w:firstLine="480"/>
    </w:pPr>
    <w:rPr>
      <w:rFonts w:ascii="宋体" w:hAnsi="宋体"/>
    </w:rPr>
  </w:style>
  <w:style w:type="paragraph" w:customStyle="1" w:styleId="GB2312150">
    <w:name w:val="样式 表格正文 + (中文) 仿宋_GB2312 行距: 固定值 15 磅"/>
    <w:basedOn w:val="afff3"/>
    <w:qFormat/>
    <w:rPr>
      <w:rFonts w:eastAsia="仿宋_GB2312" w:cs="宋体"/>
      <w:snapToGrid w:val="0"/>
      <w:color w:val="000000"/>
      <w:kern w:val="0"/>
    </w:rPr>
  </w:style>
  <w:style w:type="paragraph" w:customStyle="1" w:styleId="1fffff7">
    <w:name w:val="表格头1"/>
    <w:basedOn w:val="a"/>
    <w:qFormat/>
    <w:pPr>
      <w:spacing w:before="60" w:line="360" w:lineRule="atLeast"/>
      <w:jc w:val="center"/>
    </w:pPr>
    <w:rPr>
      <w:rFonts w:ascii="Times New Roman" w:eastAsia="宋体" w:hAnsi="Times New Roman" w:cs="Times New Roman"/>
      <w:b/>
      <w:szCs w:val="21"/>
    </w:rPr>
  </w:style>
  <w:style w:type="paragraph" w:customStyle="1" w:styleId="affffffffffffffffffffffffffffff5">
    <w:name w:val="小四表格"/>
    <w:basedOn w:val="a"/>
    <w:qFormat/>
    <w:pPr>
      <w:snapToGrid w:val="0"/>
      <w:jc w:val="center"/>
    </w:pPr>
    <w:rPr>
      <w:rFonts w:ascii="Times New Roman" w:eastAsia="宋体" w:hAnsi="Times New Roman" w:cs="Times New Roman"/>
      <w:kern w:val="0"/>
      <w:sz w:val="24"/>
      <w:szCs w:val="20"/>
    </w:rPr>
  </w:style>
  <w:style w:type="paragraph" w:customStyle="1" w:styleId="WW-24">
    <w:name w:val="WW-正文文字 2"/>
    <w:basedOn w:val="a"/>
    <w:qFormat/>
    <w:pPr>
      <w:suppressAutoHyphens/>
      <w:spacing w:line="360" w:lineRule="auto"/>
    </w:pPr>
    <w:rPr>
      <w:rFonts w:ascii="Times New Roman" w:eastAsia="宋体" w:hAnsi="Times New Roman" w:cs="Times New Roman"/>
      <w:kern w:val="1"/>
      <w:szCs w:val="24"/>
      <w:lang w:eastAsia="ar-SA"/>
    </w:rPr>
  </w:style>
  <w:style w:type="paragraph" w:customStyle="1" w:styleId="my0">
    <w:name w:val="正文my"/>
    <w:basedOn w:val="a3"/>
    <w:qFormat/>
    <w:pPr>
      <w:ind w:firstLineChars="200" w:firstLine="200"/>
    </w:pPr>
    <w:rPr>
      <w:rFonts w:ascii="Times New Roman"/>
      <w:color w:val="auto"/>
    </w:rPr>
  </w:style>
  <w:style w:type="paragraph" w:customStyle="1" w:styleId="1-">
    <w:name w:val="标题1-篇"/>
    <w:basedOn w:val="a"/>
    <w:qFormat/>
    <w:pPr>
      <w:keepNext/>
      <w:keepLines/>
      <w:tabs>
        <w:tab w:val="left" w:pos="360"/>
      </w:tabs>
      <w:spacing w:beforeLines="50" w:line="360" w:lineRule="auto"/>
      <w:jc w:val="center"/>
      <w:outlineLvl w:val="0"/>
    </w:pPr>
    <w:rPr>
      <w:rFonts w:ascii="Times New Roman" w:eastAsia="黑体" w:hAnsi="Times New Roman" w:cs="宋体"/>
      <w:b/>
      <w:kern w:val="0"/>
      <w:sz w:val="28"/>
      <w:szCs w:val="28"/>
    </w:rPr>
  </w:style>
  <w:style w:type="paragraph" w:customStyle="1" w:styleId="affffffffffffffffffffffffffffff6">
    <w:name w:val="三级目录"/>
    <w:basedOn w:val="30"/>
    <w:qFormat/>
    <w:pPr>
      <w:tabs>
        <w:tab w:val="left" w:pos="0"/>
        <w:tab w:val="left" w:pos="720"/>
      </w:tabs>
      <w:spacing w:before="260" w:after="260" w:line="360" w:lineRule="auto"/>
      <w:ind w:left="720" w:hanging="720"/>
    </w:pPr>
    <w:rPr>
      <w:rFonts w:eastAsia="黑体"/>
    </w:rPr>
  </w:style>
  <w:style w:type="paragraph" w:customStyle="1" w:styleId="--1">
    <w:name w:val="- 页码 -"/>
    <w:pPr>
      <w:widowControl w:val="0"/>
      <w:jc w:val="both"/>
    </w:pPr>
    <w:rPr>
      <w:kern w:val="2"/>
      <w:sz w:val="21"/>
      <w:szCs w:val="24"/>
    </w:rPr>
  </w:style>
  <w:style w:type="paragraph" w:customStyle="1" w:styleId="CharCharChar2CharCharCharCharCharCharCharCharCharCharCharChar">
    <w:name w:val="Char Char Char2 Char Char Char Char Char Char Char Char Char Char Char Char"/>
    <w:basedOn w:val="a"/>
    <w:qFormat/>
    <w:pPr>
      <w:tabs>
        <w:tab w:val="left" w:pos="937"/>
      </w:tabs>
      <w:ind w:left="1"/>
    </w:pPr>
    <w:rPr>
      <w:rFonts w:ascii="Times New Roman" w:eastAsia="宋体" w:hAnsi="Times New Roman" w:cs="Times New Roman"/>
      <w:szCs w:val="24"/>
    </w:rPr>
  </w:style>
  <w:style w:type="paragraph" w:customStyle="1" w:styleId="affffffffffffffffffffffffffffff7">
    <w:name w:val="图例说明"/>
    <w:basedOn w:val="a"/>
    <w:qFormat/>
    <w:pPr>
      <w:adjustRightInd w:val="0"/>
      <w:snapToGrid w:val="0"/>
      <w:spacing w:line="560" w:lineRule="exact"/>
      <w:ind w:firstLineChars="200" w:firstLine="200"/>
      <w:jc w:val="center"/>
      <w:textAlignment w:val="baseline"/>
    </w:pPr>
    <w:rPr>
      <w:rFonts w:ascii="宋体" w:eastAsia="仿宋_GB2312" w:hAnsi="宋体" w:cs="Times New Roman"/>
      <w:kern w:val="0"/>
      <w:sz w:val="18"/>
      <w:szCs w:val="20"/>
    </w:rPr>
  </w:style>
  <w:style w:type="paragraph" w:customStyle="1" w:styleId="CharCharCharCharCharCharChar20">
    <w:name w:val="Char Char Char Char Char Char Char2"/>
    <w:basedOn w:val="a"/>
    <w:qFormat/>
    <w:pPr>
      <w:spacing w:line="360" w:lineRule="auto"/>
      <w:ind w:firstLineChars="200" w:firstLine="200"/>
    </w:pPr>
    <w:rPr>
      <w:rFonts w:ascii="宋体" w:eastAsia="宋体" w:hAnsi="Times New Roman" w:cs="Times New Roman"/>
      <w:sz w:val="24"/>
      <w:szCs w:val="24"/>
    </w:rPr>
  </w:style>
  <w:style w:type="paragraph" w:customStyle="1" w:styleId="3ff7">
    <w:name w:val="标准标题3"/>
    <w:basedOn w:val="a"/>
    <w:qFormat/>
    <w:pPr>
      <w:spacing w:before="240" w:line="460" w:lineRule="exact"/>
      <w:outlineLvl w:val="2"/>
    </w:pPr>
    <w:rPr>
      <w:rFonts w:ascii="Times New Roman" w:eastAsia="宋体" w:hAnsi="Times New Roman" w:cs="Times New Roman"/>
      <w:b/>
      <w:sz w:val="24"/>
      <w:szCs w:val="24"/>
    </w:rPr>
  </w:style>
  <w:style w:type="paragraph" w:customStyle="1" w:styleId="170">
    <w:name w:val="样式17"/>
    <w:basedOn w:val="117"/>
    <w:qFormat/>
    <w:pPr>
      <w:snapToGrid w:val="0"/>
      <w:spacing w:beforeLines="50" w:line="500" w:lineRule="atLeast"/>
      <w:ind w:firstLineChars="0" w:firstLine="454"/>
      <w:outlineLvl w:val="2"/>
    </w:pPr>
    <w:rPr>
      <w:b/>
    </w:rPr>
  </w:style>
  <w:style w:type="paragraph" w:customStyle="1" w:styleId="2196">
    <w:name w:val="样式 标题 2 + 小四 首行缩进:  1.96 字符"/>
    <w:basedOn w:val="20"/>
    <w:qFormat/>
    <w:pPr>
      <w:tabs>
        <w:tab w:val="left" w:pos="1048"/>
      </w:tabs>
      <w:ind w:left="1048" w:hanging="576"/>
    </w:pPr>
    <w:rPr>
      <w:rFonts w:ascii="Arial" w:eastAsia="黑体" w:hAnsi="Arial" w:cs="宋体"/>
      <w:sz w:val="24"/>
      <w:szCs w:val="20"/>
    </w:rPr>
  </w:style>
  <w:style w:type="paragraph" w:customStyle="1" w:styleId="21050505">
    <w:name w:val="样式 样式 样式 标题2 + 首行缩进:  1 字符 段前: 0.5 行 + 段前: 0.5 行 + 段前: 0.5 行"/>
    <w:qFormat/>
    <w:pPr>
      <w:spacing w:before="156"/>
    </w:pPr>
    <w:rPr>
      <w:color w:val="000000"/>
    </w:rPr>
  </w:style>
  <w:style w:type="paragraph" w:customStyle="1" w:styleId="210505">
    <w:name w:val="样式 样式 标题2 + 首行缩进:  1 字符 段前: 0.5 行 + 段前: 0.5 行"/>
    <w:qFormat/>
    <w:pPr>
      <w:spacing w:before="120"/>
    </w:pPr>
  </w:style>
  <w:style w:type="paragraph" w:customStyle="1" w:styleId="2105">
    <w:name w:val="样式 标题2 + 首行缩进:  1 字符 段前: 0.5 行"/>
    <w:basedOn w:val="a"/>
    <w:qFormat/>
    <w:pPr>
      <w:spacing w:beforeLines="50" w:line="500" w:lineRule="atLeast"/>
      <w:ind w:firstLineChars="100" w:firstLine="281"/>
      <w:jc w:val="left"/>
      <w:outlineLvl w:val="1"/>
    </w:pPr>
    <w:rPr>
      <w:rFonts w:ascii="Times New Roman" w:eastAsia="宋体" w:hAnsi="Times New Roman" w:cs="宋体"/>
      <w:b/>
      <w:bCs/>
      <w:sz w:val="28"/>
      <w:szCs w:val="24"/>
    </w:rPr>
  </w:style>
  <w:style w:type="paragraph" w:customStyle="1" w:styleId="6f1">
    <w:name w:val="6"/>
    <w:basedOn w:val="a"/>
    <w:next w:val="22"/>
    <w:qFormat/>
    <w:pPr>
      <w:spacing w:afterLines="50" w:line="348" w:lineRule="auto"/>
      <w:ind w:firstLineChars="200" w:firstLine="480"/>
    </w:pPr>
    <w:rPr>
      <w:rFonts w:ascii="Times New Roman" w:eastAsia="宋体" w:hAnsi="Times New Roman" w:cs="Times New Roman"/>
      <w:sz w:val="24"/>
      <w:szCs w:val="21"/>
    </w:rPr>
  </w:style>
  <w:style w:type="paragraph" w:customStyle="1" w:styleId="font10">
    <w:name w:val="font10"/>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宋体" w:eastAsia="宋体" w:hAnsi="宋体" w:cs="宋体"/>
      <w:b/>
      <w:bCs/>
      <w:color w:val="FF0000"/>
      <w:kern w:val="0"/>
      <w:sz w:val="20"/>
      <w:szCs w:val="20"/>
    </w:rPr>
  </w:style>
  <w:style w:type="paragraph" w:customStyle="1" w:styleId="312">
    <w:name w:val="样式 和桥正文 + 段前: 3 磅1"/>
    <w:basedOn w:val="affffffffffffffffffffff"/>
    <w:qFormat/>
    <w:rPr>
      <w:rFonts w:ascii="Times New Roman" w:hAnsi="Times New Roman"/>
      <w:kern w:val="0"/>
      <w:szCs w:val="20"/>
    </w:rPr>
  </w:style>
  <w:style w:type="paragraph" w:customStyle="1" w:styleId="205052">
    <w:name w:val="样式 标题 2 + 段前: 0.5 行 段后: 0.5 行2"/>
    <w:basedOn w:val="Default"/>
    <w:next w:val="Default"/>
    <w:qFormat/>
    <w:pPr>
      <w:spacing w:before="50" w:after="50"/>
    </w:pPr>
    <w:rPr>
      <w:rFonts w:ascii="宋体"/>
      <w:color w:val="auto"/>
    </w:rPr>
  </w:style>
  <w:style w:type="paragraph" w:customStyle="1" w:styleId="affffffffffffffffffffffffffffff8">
    <w:name w:val="题注－表"/>
    <w:basedOn w:val="ac"/>
    <w:qFormat/>
    <w:pPr>
      <w:spacing w:line="240" w:lineRule="auto"/>
      <w:ind w:rightChars="200" w:right="560" w:firstLineChars="0" w:firstLine="0"/>
      <w:jc w:val="right"/>
    </w:pPr>
    <w:rPr>
      <w:rFonts w:ascii="Arial" w:hAnsi="Arial" w:cs="Times New Roman"/>
      <w:kern w:val="28"/>
      <w:sz w:val="24"/>
      <w:szCs w:val="22"/>
    </w:rPr>
  </w:style>
  <w:style w:type="paragraph" w:customStyle="1" w:styleId="aCharCharCharCharChar">
    <w:name w:val="(a正文 Char Char Char Char Char"/>
    <w:basedOn w:val="a"/>
    <w:pPr>
      <w:spacing w:line="440" w:lineRule="exact"/>
      <w:ind w:firstLineChars="200" w:firstLine="200"/>
    </w:pPr>
    <w:rPr>
      <w:rFonts w:ascii="Times New Roman" w:eastAsia="仿宋_GB2312" w:hAnsi="Times New Roman" w:cs="Times New Roman"/>
      <w:color w:val="000000"/>
      <w:sz w:val="24"/>
      <w:szCs w:val="24"/>
    </w:rPr>
  </w:style>
  <w:style w:type="paragraph" w:customStyle="1" w:styleId="CharCharCharCharCharCharCharCharCharCharCharCharCharCharCharCharChar10">
    <w:name w:val="Char Char Char Char Char Char Char Char Char Char Char Char Char Char Char Char Char1"/>
    <w:basedOn w:val="a"/>
    <w:qFormat/>
    <w:rPr>
      <w:rFonts w:ascii="Times New Roman" w:eastAsia="宋体" w:hAnsi="Times New Roman" w:cs="Times New Roman"/>
      <w:sz w:val="24"/>
      <w:szCs w:val="20"/>
    </w:rPr>
  </w:style>
  <w:style w:type="paragraph" w:customStyle="1" w:styleId="WW-f0">
    <w:name w:val="WW-正文首行缩进"/>
    <w:basedOn w:val="a5"/>
    <w:qFormat/>
    <w:pPr>
      <w:spacing w:line="360" w:lineRule="auto"/>
      <w:ind w:firstLine="420"/>
    </w:pPr>
    <w:rPr>
      <w:rFonts w:eastAsia="宋体"/>
      <w:kern w:val="1"/>
      <w:sz w:val="24"/>
      <w:lang w:eastAsia="ar-SA"/>
    </w:rPr>
  </w:style>
  <w:style w:type="paragraph" w:customStyle="1" w:styleId="xl824">
    <w:name w:val="xl82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fffffffffffffffffffffffffffff9">
    <w:name w:val="核正文"/>
    <w:basedOn w:val="ab"/>
    <w:qFormat/>
    <w:pPr>
      <w:adjustRightInd w:val="0"/>
      <w:spacing w:line="360" w:lineRule="auto"/>
      <w:ind w:firstLine="0"/>
    </w:pPr>
    <w:rPr>
      <w:sz w:val="28"/>
      <w:szCs w:val="28"/>
    </w:rPr>
  </w:style>
  <w:style w:type="paragraph" w:customStyle="1" w:styleId="2CharCharCharCharCharCharCharCharChar1CharCharChar1CharCharCharChar">
    <w:name w:val="2 Char Char Char Char Char Char Char Char Char1 Char Char Char1 Char Char Char Char"/>
    <w:basedOn w:val="af"/>
    <w:qFormat/>
    <w:pPr>
      <w:shd w:val="clear" w:color="auto" w:fill="000080"/>
    </w:pPr>
    <w:rPr>
      <w:rFonts w:asciiTheme="minorHAnsi" w:hAnsiTheme="minorHAnsi" w:cstheme="minorBidi"/>
      <w:bCs/>
      <w:color w:val="000000"/>
      <w:sz w:val="28"/>
      <w:szCs w:val="20"/>
    </w:rPr>
  </w:style>
  <w:style w:type="paragraph" w:customStyle="1" w:styleId="CharCharCharCharCharChar1CharCharCharCharCharCharCharCharCharChar1">
    <w:name w:val="Char Char Char Char Char Char1 Char Char Char Char Char Char Char Char Char Char1"/>
    <w:basedOn w:val="a"/>
    <w:qFormat/>
    <w:pPr>
      <w:adjustRightInd w:val="0"/>
      <w:snapToGrid w:val="0"/>
      <w:spacing w:line="360" w:lineRule="auto"/>
      <w:ind w:firstLineChars="200" w:firstLine="200"/>
      <w:textAlignment w:val="baseline"/>
    </w:pPr>
    <w:rPr>
      <w:rFonts w:ascii="Times New Roman" w:eastAsia="仿宋_GB2312" w:hAnsi="Times New Roman" w:cs="Times New Roman"/>
      <w:b/>
      <w:kern w:val="0"/>
      <w:sz w:val="32"/>
      <w:szCs w:val="32"/>
      <w:lang w:eastAsia="en-US"/>
    </w:rPr>
  </w:style>
  <w:style w:type="paragraph" w:customStyle="1" w:styleId="affffffffffffffffffffffffffffffa">
    <w:name w:val="表格小四"/>
    <w:basedOn w:val="a"/>
    <w:qFormat/>
    <w:pPr>
      <w:adjustRightInd w:val="0"/>
      <w:snapToGrid w:val="0"/>
      <w:spacing w:line="480" w:lineRule="exact"/>
    </w:pPr>
    <w:rPr>
      <w:rFonts w:ascii="宋体" w:eastAsia="宋体" w:hAnsi="宋体" w:cs="Times New Roman"/>
      <w:bCs/>
      <w:color w:val="000000"/>
      <w:sz w:val="24"/>
      <w:szCs w:val="21"/>
    </w:rPr>
  </w:style>
  <w:style w:type="paragraph" w:customStyle="1" w:styleId="affffffffffffffffffffffffffffffb">
    <w:name w:val="河南表格"/>
    <w:basedOn w:val="a"/>
    <w:qFormat/>
    <w:pPr>
      <w:spacing w:line="320" w:lineRule="exact"/>
      <w:ind w:right="-107"/>
      <w:jc w:val="center"/>
    </w:pPr>
    <w:rPr>
      <w:rFonts w:ascii="Times New Roman" w:eastAsia="仿宋_GB2312" w:hAnsi="Times New Roman" w:cs="Times New Roman"/>
      <w:b/>
      <w:color w:val="000000"/>
      <w:sz w:val="24"/>
      <w:szCs w:val="20"/>
    </w:rPr>
  </w:style>
  <w:style w:type="paragraph" w:customStyle="1" w:styleId="affffffffffffffffffffffffffffffc">
    <w:name w:val="首页脚注"/>
    <w:basedOn w:val="afa"/>
    <w:qFormat/>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rFonts w:asciiTheme="minorHAnsi" w:hAnsiTheme="minorHAnsi" w:cstheme="minorBidi"/>
      <w:kern w:val="0"/>
      <w:sz w:val="28"/>
      <w:szCs w:val="20"/>
    </w:rPr>
  </w:style>
  <w:style w:type="paragraph" w:customStyle="1" w:styleId="affffffffffffffffffffffffffffffd">
    <w:name w:val="基准标题"/>
    <w:basedOn w:val="a5"/>
    <w:next w:val="a5"/>
    <w:qFormat/>
    <w:pPr>
      <w:widowControl/>
      <w:adjustRightInd w:val="0"/>
      <w:snapToGrid w:val="0"/>
      <w:spacing w:beforeLines="30" w:afterLines="30" w:line="240" w:lineRule="auto"/>
      <w:jc w:val="center"/>
    </w:pPr>
    <w:rPr>
      <w:rFonts w:ascii="宋体" w:eastAsia="宋体" w:hAnsi="宋体"/>
      <w:kern w:val="21"/>
      <w:sz w:val="21"/>
      <w:szCs w:val="20"/>
    </w:rPr>
  </w:style>
  <w:style w:type="paragraph" w:customStyle="1" w:styleId="GB23122220">
    <w:name w:val="样式 仿宋_GB2312 四号 行距: 固定值 22 磅 首行缩进:  2 字符"/>
    <w:basedOn w:val="a"/>
    <w:qFormat/>
    <w:pPr>
      <w:spacing w:line="440" w:lineRule="exact"/>
      <w:ind w:firstLineChars="200" w:firstLine="560"/>
    </w:pPr>
    <w:rPr>
      <w:rFonts w:ascii="仿宋_GB2312" w:eastAsia="仿宋_GB2312" w:hAnsi="Times New Roman" w:cs="Times New Roman"/>
      <w:sz w:val="24"/>
      <w:szCs w:val="20"/>
    </w:rPr>
  </w:style>
  <w:style w:type="paragraph" w:customStyle="1" w:styleId="22c">
    <w:name w:val="样式 正文首行缩进 + 首行缩进:  2 字符2"/>
    <w:basedOn w:val="a4"/>
    <w:qFormat/>
    <w:pPr>
      <w:suppressAutoHyphens w:val="0"/>
      <w:topLinePunct w:val="0"/>
      <w:snapToGrid w:val="0"/>
      <w:spacing w:line="300" w:lineRule="auto"/>
      <w:ind w:firstLineChars="200" w:firstLine="560"/>
      <w:textAlignment w:val="auto"/>
    </w:pPr>
    <w:rPr>
      <w:rFonts w:cs="宋体"/>
    </w:rPr>
  </w:style>
  <w:style w:type="paragraph" w:customStyle="1" w:styleId="WW-25">
    <w:name w:val="WW-正文文本缩进 2"/>
    <w:basedOn w:val="a"/>
    <w:qFormat/>
    <w:pPr>
      <w:suppressAutoHyphens/>
      <w:spacing w:line="360" w:lineRule="auto"/>
      <w:ind w:firstLine="480"/>
    </w:pPr>
    <w:rPr>
      <w:rFonts w:ascii="宋体" w:eastAsia="宋体" w:hAnsi="宋体" w:cs="Times New Roman"/>
      <w:kern w:val="1"/>
      <w:sz w:val="24"/>
      <w:szCs w:val="24"/>
      <w:lang w:eastAsia="ar-SA"/>
    </w:rPr>
  </w:style>
  <w:style w:type="paragraph" w:customStyle="1" w:styleId="shu0">
    <w:name w:val="shu表文"/>
    <w:basedOn w:val="a"/>
    <w:qFormat/>
    <w:pPr>
      <w:autoSpaceDE w:val="0"/>
      <w:autoSpaceDN w:val="0"/>
      <w:adjustRightInd w:val="0"/>
      <w:jc w:val="center"/>
    </w:pPr>
    <w:rPr>
      <w:rFonts w:ascii="Times" w:eastAsia="宋体" w:hAnsi="Times" w:cs="Times New Roman"/>
      <w:spacing w:val="20"/>
      <w:kern w:val="0"/>
      <w:szCs w:val="23"/>
    </w:rPr>
  </w:style>
  <w:style w:type="paragraph" w:customStyle="1" w:styleId="affffffffffffffffffffffffffffffe">
    <w:name w:val="涪陵表格"/>
    <w:basedOn w:val="aff0"/>
    <w:qFormat/>
    <w:pPr>
      <w:adjustRightInd w:val="0"/>
      <w:spacing w:line="240" w:lineRule="auto"/>
    </w:pPr>
    <w:rPr>
      <w:rFonts w:ascii="宋体" w:eastAsia="宋体" w:hAnsi="宋体" w:cs="Arial"/>
      <w:sz w:val="24"/>
    </w:rPr>
  </w:style>
  <w:style w:type="paragraph" w:customStyle="1" w:styleId="ParaCharCharCharChar">
    <w:name w:val="默认段落字体 Para Char Char Char Char"/>
    <w:basedOn w:val="a"/>
    <w:qFormat/>
    <w:rPr>
      <w:rFonts w:ascii="Times New Roman" w:eastAsia="宋体" w:hAnsi="Times New Roman" w:cs="Times New Roman"/>
      <w:sz w:val="24"/>
      <w:szCs w:val="24"/>
    </w:rPr>
  </w:style>
  <w:style w:type="paragraph" w:customStyle="1" w:styleId="313">
    <w:name w:val="正文文本缩进 31"/>
    <w:basedOn w:val="a"/>
    <w:qFormat/>
    <w:pPr>
      <w:adjustRightInd w:val="0"/>
      <w:ind w:firstLine="690"/>
      <w:textAlignment w:val="baseline"/>
    </w:pPr>
    <w:rPr>
      <w:rFonts w:ascii="宋体" w:eastAsia="宋体" w:hAnsi="Times New Roman" w:cs="Times New Roman"/>
      <w:sz w:val="28"/>
      <w:szCs w:val="20"/>
    </w:rPr>
  </w:style>
  <w:style w:type="paragraph" w:customStyle="1" w:styleId="3064">
    <w:name w:val="样式 标题 3 + 左侧:  0.64 厘米"/>
    <w:basedOn w:val="30"/>
    <w:qFormat/>
    <w:pPr>
      <w:tabs>
        <w:tab w:val="left" w:pos="1260"/>
      </w:tabs>
      <w:adjustRightInd w:val="0"/>
      <w:snapToGrid w:val="0"/>
      <w:spacing w:before="0" w:line="288" w:lineRule="auto"/>
      <w:ind w:left="1260" w:hangingChars="6" w:hanging="420"/>
    </w:pPr>
    <w:rPr>
      <w:rFonts w:eastAsia="黑体" w:hAnsi="宋体" w:cs="宋体"/>
      <w:b w:val="0"/>
      <w:kern w:val="18"/>
      <w:sz w:val="28"/>
      <w:szCs w:val="20"/>
    </w:rPr>
  </w:style>
  <w:style w:type="paragraph" w:customStyle="1" w:styleId="3ff8">
    <w:name w:val="样式 标题 3 + 字距调整四号"/>
    <w:basedOn w:val="30"/>
    <w:qFormat/>
    <w:pPr>
      <w:keepNext w:val="0"/>
      <w:tabs>
        <w:tab w:val="left" w:pos="1260"/>
      </w:tabs>
      <w:spacing w:before="0" w:line="360" w:lineRule="auto"/>
      <w:ind w:left="1260" w:hanging="420"/>
    </w:pPr>
    <w:rPr>
      <w:b w:val="0"/>
      <w:kern w:val="28"/>
      <w:szCs w:val="32"/>
    </w:rPr>
  </w:style>
  <w:style w:type="paragraph" w:customStyle="1" w:styleId="afffffffffffffffffffffffffffffff">
    <w:name w:val="表格文字左对齐"/>
    <w:basedOn w:val="a"/>
    <w:qFormat/>
    <w:pPr>
      <w:jc w:val="center"/>
    </w:pPr>
    <w:rPr>
      <w:rFonts w:ascii="宋体" w:eastAsia="宋体" w:hAnsi="宋体" w:cs="Times New Roman"/>
      <w:szCs w:val="24"/>
    </w:rPr>
  </w:style>
  <w:style w:type="paragraph" w:customStyle="1" w:styleId="4f9">
    <w:name w:val="标题 4 + 四号"/>
    <w:basedOn w:val="40"/>
    <w:next w:val="a4"/>
    <w:qFormat/>
    <w:pPr>
      <w:widowControl/>
      <w:spacing w:before="60" w:after="120" w:line="240" w:lineRule="auto"/>
      <w:jc w:val="left"/>
    </w:pPr>
    <w:rPr>
      <w:rFonts w:ascii="宋体" w:eastAsia="宋体" w:hAnsi="Times New Roman" w:cs="Times New Roman"/>
      <w:b w:val="0"/>
      <w:bCs w:val="0"/>
      <w:kern w:val="0"/>
      <w:sz w:val="24"/>
    </w:rPr>
  </w:style>
  <w:style w:type="paragraph" w:customStyle="1" w:styleId="01CharCharChar">
    <w:name w:val="正文01 Char Char Char"/>
    <w:next w:val="ab"/>
    <w:qFormat/>
    <w:pPr>
      <w:widowControl w:val="0"/>
      <w:spacing w:before="40" w:line="420" w:lineRule="exact"/>
      <w:ind w:firstLineChars="200" w:firstLine="200"/>
      <w:jc w:val="both"/>
    </w:pPr>
    <w:rPr>
      <w:kern w:val="2"/>
      <w:sz w:val="21"/>
    </w:rPr>
  </w:style>
  <w:style w:type="paragraph" w:customStyle="1" w:styleId="01085">
    <w:name w:val="样式 正文01 + 非加粗 首行缩进:  0.85 厘米"/>
    <w:basedOn w:val="a"/>
    <w:qFormat/>
    <w:pPr>
      <w:spacing w:before="60" w:line="460" w:lineRule="atLeast"/>
      <w:ind w:firstLineChars="200" w:firstLine="200"/>
    </w:pPr>
    <w:rPr>
      <w:rFonts w:ascii="Times New Roman" w:eastAsia="宋体" w:hAnsi="Times New Roman" w:cs="Times New Roman" w:hint="eastAsia"/>
      <w:sz w:val="24"/>
      <w:szCs w:val="24"/>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ParaCharCharCharCharCharCharChar">
    <w:name w:val="默认段落字体 Para Char Char Char Char Char Char Char"/>
    <w:basedOn w:val="a"/>
    <w:qFormat/>
    <w:pPr>
      <w:adjustRightInd w:val="0"/>
      <w:spacing w:line="360" w:lineRule="auto"/>
      <w:ind w:left="200" w:hangingChars="200" w:hanging="200"/>
      <w:textAlignment w:val="baseline"/>
    </w:pPr>
    <w:rPr>
      <w:rFonts w:ascii="Times New Roman" w:eastAsia="宋体" w:hAnsi="Times New Roman" w:cs="Times New Roman"/>
      <w:kern w:val="0"/>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qFormat/>
    <w:rPr>
      <w:rFonts w:ascii="Times New Roman" w:eastAsia="宋体" w:hAnsi="Times New Roman" w:cs="Times New Roman"/>
      <w:szCs w:val="24"/>
    </w:rPr>
  </w:style>
  <w:style w:type="paragraph" w:customStyle="1" w:styleId="281">
    <w:name w:val="样式 正文首行缩进 + 首行缩进:  2 字符8"/>
    <w:basedOn w:val="a4"/>
    <w:qFormat/>
    <w:pPr>
      <w:suppressAutoHyphens w:val="0"/>
      <w:topLinePunct w:val="0"/>
      <w:snapToGrid w:val="0"/>
      <w:spacing w:line="300" w:lineRule="auto"/>
      <w:ind w:firstLineChars="200" w:firstLine="560"/>
      <w:textAlignment w:val="auto"/>
    </w:pPr>
    <w:rPr>
      <w:rFonts w:cs="宋体"/>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eastAsia="宋体" w:hAnsi="Arial" w:cs="Arial"/>
      <w:b/>
      <w:bCs/>
      <w:color w:val="FF0000"/>
      <w:kern w:val="0"/>
      <w:sz w:val="20"/>
      <w:szCs w:val="20"/>
    </w:rPr>
  </w:style>
  <w:style w:type="paragraph" w:customStyle="1" w:styleId="afffffffffffffffffffffffffffffff0">
    <w:name w:val="图形样式"/>
    <w:basedOn w:val="a"/>
    <w:next w:val="a"/>
    <w:qFormat/>
    <w:pPr>
      <w:spacing w:beforeLines="50" w:afterLines="50"/>
      <w:jc w:val="center"/>
    </w:pPr>
    <w:rPr>
      <w:rFonts w:ascii="Times New Roman" w:eastAsia="楷体_GB2312" w:hAnsi="Times New Roman" w:cs="Times New Roman"/>
      <w:sz w:val="24"/>
      <w:szCs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宋体" w:eastAsia="宋体" w:hAnsi="宋体" w:cs="宋体"/>
      <w:b/>
      <w:bCs/>
      <w:color w:val="800080"/>
      <w:kern w:val="0"/>
      <w:sz w:val="20"/>
      <w:szCs w:val="20"/>
    </w:rPr>
  </w:style>
  <w:style w:type="paragraph" w:customStyle="1" w:styleId="21115">
    <w:name w:val="样式 标题 2节标题 1.1 + 加粗 行距: 1.5 倍行距"/>
    <w:basedOn w:val="20"/>
    <w:qFormat/>
    <w:pPr>
      <w:tabs>
        <w:tab w:val="left" w:pos="0"/>
        <w:tab w:val="left" w:pos="576"/>
      </w:tabs>
      <w:spacing w:line="360" w:lineRule="auto"/>
      <w:jc w:val="left"/>
    </w:pPr>
    <w:rPr>
      <w:rFonts w:ascii="Times New Roman" w:eastAsia="黑体" w:hAnsi="Times New Roman" w:cs="宋体"/>
      <w:sz w:val="30"/>
      <w:szCs w:val="20"/>
    </w:rPr>
  </w:style>
  <w:style w:type="paragraph" w:customStyle="1" w:styleId="3000">
    <w:name w:val="样式 标题 3 + 四号 段前: 0 磅 段后: 0 磅 行距: 单倍行距"/>
    <w:basedOn w:val="30"/>
    <w:qFormat/>
    <w:pPr>
      <w:spacing w:before="0" w:line="240" w:lineRule="auto"/>
    </w:pPr>
    <w:rPr>
      <w:rFonts w:cs="宋体"/>
      <w:spacing w:val="16"/>
      <w:sz w:val="28"/>
      <w:szCs w:val="20"/>
    </w:rPr>
  </w:style>
  <w:style w:type="paragraph" w:customStyle="1" w:styleId="WW-f1">
    <w:name w:val="WW-批注框文本"/>
    <w:basedOn w:val="a"/>
    <w:qFormat/>
    <w:pPr>
      <w:suppressAutoHyphens/>
      <w:spacing w:line="360" w:lineRule="auto"/>
    </w:pPr>
    <w:rPr>
      <w:rFonts w:ascii="Times New Roman" w:eastAsia="宋体" w:hAnsi="Times New Roman" w:cs="Times New Roman"/>
      <w:kern w:val="1"/>
      <w:sz w:val="18"/>
      <w:szCs w:val="18"/>
      <w:lang w:eastAsia="ar-SA"/>
    </w:rPr>
  </w:style>
  <w:style w:type="paragraph" w:customStyle="1" w:styleId="a22">
    <w:name w:val="a2"/>
    <w:basedOn w:val="a"/>
    <w:qFormat/>
    <w:pPr>
      <w:widowControl/>
      <w:spacing w:before="100" w:beforeAutospacing="1" w:after="100" w:afterAutospacing="1"/>
      <w:jc w:val="left"/>
    </w:pPr>
    <w:rPr>
      <w:rFonts w:ascii="宋体" w:eastAsia="宋体" w:hAnsi="宋体" w:cs="Times New Roman"/>
      <w:bCs/>
      <w:color w:val="000000"/>
      <w:kern w:val="0"/>
      <w:sz w:val="24"/>
      <w:szCs w:val="21"/>
    </w:rPr>
  </w:style>
  <w:style w:type="paragraph" w:customStyle="1" w:styleId="8c">
    <w:name w:val="表头8"/>
    <w:basedOn w:val="6f0"/>
    <w:qFormat/>
    <w:pPr>
      <w:tabs>
        <w:tab w:val="left" w:pos="425"/>
        <w:tab w:val="left" w:pos="1728"/>
        <w:tab w:val="left" w:pos="1774"/>
      </w:tabs>
      <w:ind w:left="845" w:hanging="425"/>
    </w:pPr>
  </w:style>
  <w:style w:type="paragraph" w:customStyle="1" w:styleId="411111111H4Char">
    <w:name w:val="样式 标题 4§1.1.1.1§1.1.1.1.H4Char + 浅蓝"/>
    <w:basedOn w:val="40"/>
    <w:qFormat/>
    <w:pPr>
      <w:keepNext w:val="0"/>
      <w:keepLines w:val="0"/>
      <w:widowControl/>
      <w:adjustRightInd w:val="0"/>
      <w:snapToGrid w:val="0"/>
      <w:spacing w:before="0" w:after="0" w:line="300" w:lineRule="auto"/>
      <w:jc w:val="left"/>
    </w:pPr>
    <w:rPr>
      <w:rFonts w:ascii="Times New Roman" w:eastAsia="宋体" w:hAnsi="Times New Roman" w:cs="Times New Roman"/>
      <w:b w:val="0"/>
      <w:bCs w:val="0"/>
      <w:snapToGrid w:val="0"/>
      <w:color w:val="3366FF"/>
      <w:kern w:val="0"/>
      <w:sz w:val="24"/>
    </w:rPr>
  </w:style>
  <w:style w:type="paragraph" w:customStyle="1" w:styleId="afffffffffffffffffffffffffffffff1">
    <w:name w:val="样式 题注"/>
    <w:basedOn w:val="a"/>
    <w:next w:val="a"/>
    <w:qFormat/>
    <w:pPr>
      <w:spacing w:line="360" w:lineRule="auto"/>
      <w:jc w:val="center"/>
    </w:pPr>
    <w:rPr>
      <w:rFonts w:ascii="Times New Roman" w:eastAsia="宋体" w:hAnsi="Times New Roman" w:cs="宋体"/>
      <w:sz w:val="24"/>
      <w:szCs w:val="24"/>
    </w:rPr>
  </w:style>
  <w:style w:type="paragraph" w:customStyle="1" w:styleId="411111111H4Char21">
    <w:name w:val="样式 标题 4§1.1.1.1§1.1.1.1.H4Char + 黑色 首行缩进:  2 字符1"/>
    <w:basedOn w:val="40"/>
    <w:qFormat/>
    <w:pPr>
      <w:keepNext w:val="0"/>
      <w:keepLines w:val="0"/>
      <w:widowControl/>
      <w:adjustRightInd w:val="0"/>
      <w:snapToGrid w:val="0"/>
      <w:spacing w:before="0" w:after="0" w:line="300" w:lineRule="auto"/>
      <w:ind w:firstLineChars="200" w:firstLine="200"/>
    </w:pPr>
    <w:rPr>
      <w:rFonts w:ascii="Times New Roman" w:eastAsia="宋体" w:hAnsi="Times New Roman" w:cs="宋体"/>
      <w:b w:val="0"/>
      <w:bCs w:val="0"/>
      <w:snapToGrid w:val="0"/>
      <w:color w:val="000000"/>
      <w:kern w:val="0"/>
      <w:sz w:val="24"/>
      <w:szCs w:val="20"/>
    </w:rPr>
  </w:style>
  <w:style w:type="paragraph" w:customStyle="1" w:styleId="A41">
    <w:name w:val="标题A4"/>
    <w:basedOn w:val="40"/>
    <w:next w:val="1f"/>
    <w:qFormat/>
    <w:pPr>
      <w:keepNext w:val="0"/>
      <w:keepLines w:val="0"/>
      <w:adjustRightInd w:val="0"/>
      <w:snapToGrid w:val="0"/>
      <w:spacing w:before="0" w:after="0" w:line="360" w:lineRule="auto"/>
    </w:pPr>
    <w:rPr>
      <w:rFonts w:ascii="仿宋_GB2312" w:eastAsiaTheme="minorEastAsia" w:hAnsi="华文仿宋" w:cs="Times New Roman"/>
      <w:sz w:val="24"/>
    </w:rPr>
  </w:style>
  <w:style w:type="paragraph" w:customStyle="1" w:styleId="xl206">
    <w:name w:val="xl2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3">
    <w:name w:val="xl53"/>
    <w:basedOn w:val="a"/>
    <w:qFormat/>
    <w:pPr>
      <w:widowControl/>
      <w:pBdr>
        <w:bottom w:val="single" w:sz="4" w:space="0" w:color="auto"/>
        <w:right w:val="single" w:sz="4" w:space="0" w:color="auto"/>
      </w:pBdr>
      <w:spacing w:before="100" w:beforeAutospacing="1" w:after="100" w:afterAutospacing="1"/>
      <w:jc w:val="left"/>
    </w:pPr>
    <w:rPr>
      <w:rFonts w:ascii="仿宋_GB2312" w:eastAsia="仿宋_GB2312" w:hAnsi="Times New Roman" w:cs="Times New Roman"/>
      <w:color w:val="000000"/>
      <w:kern w:val="0"/>
      <w:szCs w:val="21"/>
    </w:rPr>
  </w:style>
  <w:style w:type="paragraph" w:customStyle="1" w:styleId="afffffffffffffffffffffffffffffff2">
    <w:name w:val="图表内容"/>
    <w:basedOn w:val="a"/>
    <w:qFormat/>
    <w:pPr>
      <w:adjustRightInd w:val="0"/>
      <w:jc w:val="center"/>
      <w:textAlignment w:val="baseline"/>
    </w:pPr>
    <w:rPr>
      <w:rFonts w:ascii="宋体" w:eastAsia="宋体" w:hAnsi="Times New Roman" w:cs="Times New Roman"/>
      <w:szCs w:val="20"/>
    </w:rPr>
  </w:style>
  <w:style w:type="paragraph" w:customStyle="1" w:styleId="afffffffffffffffffffffffffffffff3">
    <w:name w:val="(一)文"/>
    <w:basedOn w:val="a"/>
    <w:pPr>
      <w:adjustRightInd w:val="0"/>
      <w:spacing w:before="60" w:after="120"/>
      <w:ind w:leftChars="129" w:left="335" w:firstLine="421"/>
      <w:textAlignment w:val="baseline"/>
    </w:pPr>
    <w:rPr>
      <w:rFonts w:ascii="華康簡宋" w:eastAsia="華康簡宋" w:hAnsi="Times New Roman" w:cs="Times New Roman"/>
      <w:spacing w:val="4"/>
      <w:kern w:val="0"/>
      <w:sz w:val="20"/>
      <w:szCs w:val="20"/>
      <w:lang w:eastAsia="zh-TW"/>
    </w:rPr>
  </w:style>
  <w:style w:type="paragraph" w:customStyle="1" w:styleId="CharCharCharCharCharCharCharCharChar">
    <w:name w:val="Char Char Char Char Char Char Char Char Char"/>
    <w:basedOn w:val="a"/>
    <w:qFormat/>
    <w:pPr>
      <w:tabs>
        <w:tab w:val="left" w:pos="794"/>
        <w:tab w:val="left" w:pos="1191"/>
        <w:tab w:val="left" w:pos="1588"/>
        <w:tab w:val="left" w:pos="1985"/>
      </w:tabs>
      <w:autoSpaceDE w:val="0"/>
      <w:autoSpaceDN w:val="0"/>
      <w:adjustRightInd w:val="0"/>
      <w:spacing w:before="136"/>
    </w:pPr>
    <w:rPr>
      <w:rFonts w:ascii="Tahoma" w:eastAsia="宋体" w:hAnsi="Tahoma" w:cs="Times New Roman"/>
      <w:sz w:val="24"/>
      <w:szCs w:val="24"/>
      <w:lang w:val="en-GB" w:eastAsia="en-GB"/>
    </w:rPr>
  </w:style>
  <w:style w:type="paragraph" w:customStyle="1" w:styleId="CharCharChar1CharCharChar">
    <w:name w:val="Char Char Char1 Char Char Char"/>
    <w:basedOn w:val="a"/>
    <w:qFormat/>
    <w:rPr>
      <w:rFonts w:ascii="Times New Roman" w:eastAsia="宋体" w:hAnsi="Times New Roman" w:cs="Times New Roman"/>
      <w:szCs w:val="24"/>
    </w:rPr>
  </w:style>
  <w:style w:type="paragraph" w:customStyle="1" w:styleId="2CharH2h2heading2IndentLeft025in112">
    <w:name w:val="样式 标题 2节 CharH2h2heading 2+ Indent: Left 0.25 in二级节名1.1  ...2"/>
    <w:basedOn w:val="20"/>
    <w:qFormat/>
    <w:pPr>
      <w:snapToGrid w:val="0"/>
      <w:spacing w:beforeLines="50" w:after="0" w:line="360" w:lineRule="auto"/>
    </w:pPr>
    <w:rPr>
      <w:rFonts w:ascii="Times New Roman" w:eastAsia="宋体" w:hAnsi="Times New Roman" w:cs="宋体"/>
      <w:bCs w:val="0"/>
      <w:sz w:val="28"/>
      <w:szCs w:val="20"/>
    </w:rPr>
  </w:style>
  <w:style w:type="paragraph" w:customStyle="1" w:styleId="afffffffffffffffffffffffffffffff4">
    <w:name w:val="图标题注"/>
    <w:basedOn w:val="ac"/>
    <w:qFormat/>
    <w:pPr>
      <w:spacing w:line="500" w:lineRule="exact"/>
      <w:ind w:firstLineChars="0" w:firstLine="0"/>
      <w:jc w:val="center"/>
    </w:pPr>
    <w:rPr>
      <w:rFonts w:ascii="Times New Roman" w:hAnsi="Times New Roman" w:cs="Arial"/>
      <w:sz w:val="24"/>
      <w:szCs w:val="24"/>
    </w:rPr>
  </w:style>
  <w:style w:type="paragraph" w:customStyle="1" w:styleId="01CharCharCharChar">
    <w:name w:val="正文01 Char Char Char Char"/>
    <w:basedOn w:val="a"/>
    <w:qFormat/>
    <w:pPr>
      <w:spacing w:before="60" w:line="460" w:lineRule="exact"/>
      <w:ind w:firstLineChars="200" w:firstLine="200"/>
    </w:pPr>
    <w:rPr>
      <w:rFonts w:ascii="Times New Roman" w:eastAsia="宋体" w:hAnsi="Times New Roman" w:cs="Times New Roman"/>
      <w:sz w:val="24"/>
      <w:szCs w:val="24"/>
    </w:rPr>
  </w:style>
  <w:style w:type="paragraph" w:customStyle="1" w:styleId="afffffffffffffffffffffffffffffff5">
    <w:name w:val="冯标题三"/>
    <w:basedOn w:val="30"/>
    <w:qFormat/>
    <w:pPr>
      <w:spacing w:beforeLines="50" w:afterLines="50" w:line="400" w:lineRule="exact"/>
    </w:pPr>
    <w:rPr>
      <w:rFonts w:eastAsia="黑体" w:cs="宋体"/>
      <w:sz w:val="28"/>
      <w:szCs w:val="20"/>
    </w:rPr>
  </w:style>
  <w:style w:type="paragraph" w:customStyle="1" w:styleId="2Heading22Heading2Char2Majorsect111">
    <w:name w:val="样式 标题 2_Heading 2标题2节_Heading 2 Char一级条2Majorsect1.1标题 ...1"/>
    <w:basedOn w:val="20"/>
    <w:qFormat/>
    <w:pPr>
      <w:keepNext w:val="0"/>
      <w:keepLines w:val="0"/>
      <w:widowControl/>
      <w:adjustRightInd w:val="0"/>
      <w:snapToGrid w:val="0"/>
      <w:spacing w:before="156" w:after="0" w:line="300" w:lineRule="auto"/>
      <w:jc w:val="left"/>
    </w:pPr>
    <w:rPr>
      <w:rFonts w:ascii="Times New Roman" w:eastAsia="黑体" w:hAnsi="Times New Roman" w:cs="Times New Roman"/>
      <w:b w:val="0"/>
      <w:bCs w:val="0"/>
      <w:snapToGrid w:val="0"/>
      <w:kern w:val="0"/>
      <w:sz w:val="28"/>
      <w:szCs w:val="20"/>
    </w:rPr>
  </w:style>
  <w:style w:type="paragraph" w:customStyle="1" w:styleId="CharChar1CharCharChar1CharCharCharCharChar">
    <w:name w:val="Char Char1 Char Char Char1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1Charf4">
    <w:name w:val="标题 1 + (中文) 宋体 Char"/>
    <w:basedOn w:val="10"/>
    <w:qFormat/>
    <w:pPr>
      <w:tabs>
        <w:tab w:val="left" w:pos="425"/>
      </w:tabs>
      <w:spacing w:after="120" w:line="520" w:lineRule="atLeast"/>
      <w:ind w:left="425" w:hanging="425"/>
    </w:pPr>
    <w:rPr>
      <w:sz w:val="32"/>
    </w:rPr>
  </w:style>
  <w:style w:type="paragraph" w:customStyle="1" w:styleId="6Char3">
    <w:name w:val="6 Char"/>
    <w:basedOn w:val="a"/>
    <w:qFormat/>
    <w:pPr>
      <w:spacing w:before="100" w:beforeAutospacing="1" w:after="100" w:afterAutospacing="1" w:line="360" w:lineRule="auto"/>
      <w:ind w:firstLineChars="200" w:firstLine="480"/>
      <w:jc w:val="left"/>
    </w:pPr>
    <w:rPr>
      <w:rFonts w:ascii="Arial" w:eastAsia="宋体" w:hAnsi="Arial" w:cs="Times New Roman"/>
      <w:kern w:val="0"/>
      <w:sz w:val="24"/>
      <w:szCs w:val="24"/>
      <w:lang w:eastAsia="en-US"/>
    </w:rPr>
  </w:style>
  <w:style w:type="paragraph" w:customStyle="1" w:styleId="Char1CharCharCharCharCharCharCharCharCharCharCharChar">
    <w:name w:val="Char1 Char Char Char Char Char Char Char Char Char Char Char Char"/>
    <w:basedOn w:val="a"/>
    <w:qFormat/>
    <w:pPr>
      <w:adjustRightInd w:val="0"/>
      <w:snapToGrid w:val="0"/>
      <w:spacing w:line="360" w:lineRule="auto"/>
      <w:ind w:firstLineChars="200" w:firstLine="200"/>
      <w:textAlignment w:val="baseline"/>
    </w:pPr>
    <w:rPr>
      <w:rFonts w:ascii="Times New Roman" w:eastAsia="仿宋_GB2312" w:hAnsi="Times New Roman" w:cs="Times New Roman"/>
      <w:b/>
      <w:kern w:val="0"/>
      <w:sz w:val="32"/>
      <w:szCs w:val="32"/>
      <w:lang w:eastAsia="en-US"/>
    </w:rPr>
  </w:style>
  <w:style w:type="paragraph" w:customStyle="1" w:styleId="afffffffffffffffffffffffffffffff6">
    <w:name w:val="格式"/>
    <w:basedOn w:val="a"/>
    <w:qFormat/>
    <w:pPr>
      <w:widowControl/>
      <w:snapToGrid w:val="0"/>
      <w:spacing w:line="400" w:lineRule="atLeast"/>
      <w:ind w:firstLine="567"/>
      <w:jc w:val="center"/>
    </w:pPr>
    <w:rPr>
      <w:rFonts w:ascii="Times New Roman" w:eastAsia="仿宋_GB2312" w:hAnsi="Times New Roman" w:cs="Times New Roman"/>
      <w:kern w:val="0"/>
      <w:sz w:val="24"/>
      <w:szCs w:val="20"/>
    </w:rPr>
  </w:style>
  <w:style w:type="paragraph" w:customStyle="1" w:styleId="xl85">
    <w:name w:val="xl85"/>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2ffffd">
    <w:name w:val="样式 二级标题 + 首行缩进:  2 字符"/>
    <w:basedOn w:val="afff1"/>
    <w:qFormat/>
    <w:pPr>
      <w:adjustRightInd/>
      <w:snapToGrid/>
      <w:spacing w:line="460" w:lineRule="exact"/>
    </w:pPr>
    <w:rPr>
      <w:rFonts w:cs="宋体"/>
      <w:bCs w:val="0"/>
      <w:snapToGrid/>
    </w:rPr>
  </w:style>
  <w:style w:type="paragraph" w:customStyle="1" w:styleId="g2-1-1">
    <w:name w:val="g2-1-1"/>
    <w:qFormat/>
    <w:pPr>
      <w:tabs>
        <w:tab w:val="left" w:pos="1704"/>
      </w:tabs>
      <w:spacing w:line="480" w:lineRule="exact"/>
      <w:ind w:left="624"/>
    </w:pPr>
    <w:rPr>
      <w:rFonts w:eastAsia="黑体"/>
      <w:sz w:val="30"/>
    </w:rPr>
  </w:style>
  <w:style w:type="paragraph" w:customStyle="1" w:styleId="afffffffffffffffffffffffffffffff7">
    <w:name w:val="小四表文左齐"/>
    <w:basedOn w:val="a"/>
    <w:qFormat/>
    <w:pPr>
      <w:jc w:val="center"/>
    </w:pPr>
    <w:rPr>
      <w:rFonts w:ascii="Times New Roman" w:eastAsia="宋体" w:hAnsi="Times New Roman" w:cs="Times New Roman"/>
      <w:szCs w:val="24"/>
    </w:rPr>
  </w:style>
  <w:style w:type="paragraph" w:customStyle="1" w:styleId="xl81">
    <w:name w:val="xl81"/>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et63">
    <w:name w:val="et63"/>
    <w:basedOn w:val="a"/>
    <w:qFormat/>
    <w:pPr>
      <w:widowControl/>
      <w:pBdr>
        <w:top w:val="single" w:sz="12" w:space="0" w:color="000000"/>
        <w:left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215">
    <w:name w:val="xl2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155">
    <w:name w:val="样式 小四 行距: 1.5 倍行距"/>
    <w:basedOn w:val="a"/>
    <w:qFormat/>
    <w:pPr>
      <w:spacing w:line="360" w:lineRule="auto"/>
      <w:ind w:leftChars="500" w:left="500" w:firstLineChars="200" w:firstLine="200"/>
    </w:pPr>
    <w:rPr>
      <w:rFonts w:ascii="Times New Roman" w:eastAsia="宋体" w:hAnsi="Times New Roman" w:cs="宋体"/>
      <w:sz w:val="24"/>
      <w:szCs w:val="20"/>
    </w:rPr>
  </w:style>
  <w:style w:type="paragraph" w:customStyle="1" w:styleId="afffffffffffffffffffffffffffffff8">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192">
    <w:name w:val="样式19"/>
    <w:basedOn w:val="152"/>
    <w:qFormat/>
  </w:style>
  <w:style w:type="paragraph" w:customStyle="1" w:styleId="31113h33rdlevelH3l3CT33">
    <w:name w:val="样式 标题 3条标题1.1.13h33rd levelH3l3CT头小标题 + 段前: 3 磅 段后: 3 ..."/>
    <w:basedOn w:val="30"/>
    <w:qFormat/>
    <w:pPr>
      <w:tabs>
        <w:tab w:val="left" w:pos="0"/>
      </w:tabs>
      <w:spacing w:after="60" w:line="360" w:lineRule="auto"/>
      <w:jc w:val="left"/>
    </w:pPr>
    <w:rPr>
      <w:rFonts w:cs="宋体"/>
      <w:szCs w:val="20"/>
    </w:rPr>
  </w:style>
  <w:style w:type="paragraph" w:customStyle="1" w:styleId="411117878">
    <w:name w:val="样式 标题 4款标题1.1.1.1 + 段前: 7.8 磅 段后: 7.8 磅"/>
    <w:basedOn w:val="40"/>
    <w:qFormat/>
    <w:pPr>
      <w:keepNext w:val="0"/>
      <w:keepLines w:val="0"/>
      <w:tabs>
        <w:tab w:val="left" w:pos="964"/>
      </w:tabs>
      <w:spacing w:before="156" w:after="156" w:line="360" w:lineRule="auto"/>
      <w:ind w:left="964" w:hanging="864"/>
    </w:pPr>
    <w:rPr>
      <w:rFonts w:ascii="Times New Roman" w:eastAsia="宋体" w:hAnsi="Times New Roman" w:cs="宋体"/>
      <w:sz w:val="24"/>
      <w:szCs w:val="20"/>
    </w:rPr>
  </w:style>
  <w:style w:type="paragraph" w:customStyle="1" w:styleId="afffffffffffffffffffffffffffffff9">
    <w:name w:val="报告书表格"/>
    <w:basedOn w:val="a"/>
    <w:qFormat/>
    <w:pPr>
      <w:adjustRightInd w:val="0"/>
      <w:spacing w:before="60" w:after="60" w:line="240" w:lineRule="atLeast"/>
      <w:jc w:val="center"/>
      <w:textAlignment w:val="baseline"/>
    </w:pPr>
    <w:rPr>
      <w:rFonts w:ascii="Times New Roman" w:eastAsia="宋体" w:hAnsi="Times New Roman" w:cs="Times New Roman"/>
      <w:kern w:val="0"/>
      <w:szCs w:val="20"/>
    </w:rPr>
  </w:style>
  <w:style w:type="paragraph" w:customStyle="1" w:styleId="2-10">
    <w:name w:val="样式 样式 表2-1 + 两端对齐 + (中文) 宋体 小四 居中"/>
    <w:basedOn w:val="a"/>
    <w:qFormat/>
    <w:pPr>
      <w:tabs>
        <w:tab w:val="center" w:pos="1051"/>
        <w:tab w:val="left" w:pos="2251"/>
      </w:tabs>
      <w:adjustRightInd w:val="0"/>
      <w:snapToGrid w:val="0"/>
      <w:spacing w:beforeLines="50" w:afterLines="50"/>
      <w:ind w:left="1951" w:hanging="420"/>
      <w:jc w:val="center"/>
      <w:textAlignment w:val="baseline"/>
    </w:pPr>
    <w:rPr>
      <w:rFonts w:ascii="Times New Roman" w:eastAsia="宋体" w:hAnsi="Times New Roman" w:cs="Times New Roman"/>
      <w:sz w:val="24"/>
      <w:szCs w:val="20"/>
    </w:rPr>
  </w:style>
  <w:style w:type="paragraph" w:customStyle="1" w:styleId="et85">
    <w:name w:val="et85"/>
    <w:basedOn w:val="a"/>
    <w:qFormat/>
    <w:pPr>
      <w:widowControl/>
      <w:pBdr>
        <w:left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01222">
    <w:name w:val="样式 正文01 + 首行缩进:  2 字符 行距: 固定值 22 磅"/>
    <w:basedOn w:val="01"/>
    <w:qFormat/>
    <w:pPr>
      <w:spacing w:line="440" w:lineRule="exact"/>
      <w:ind w:firstLine="480"/>
    </w:pPr>
    <w:rPr>
      <w:rFonts w:asciiTheme="minorHAnsi" w:hAnsiTheme="minorHAnsi" w:cs="宋体"/>
      <w:bCs/>
      <w:color w:val="000000"/>
      <w:kern w:val="2"/>
      <w:szCs w:val="20"/>
    </w:rPr>
  </w:style>
  <w:style w:type="paragraph" w:customStyle="1" w:styleId="4L4MinorHeading4CharChar11110">
    <w:name w:val="样式 标题 4L4Minor Heading标题 4 Char Char款标题1.1.1.1 + 左侧:  0 厘米 ..."/>
    <w:basedOn w:val="40"/>
    <w:qFormat/>
    <w:pPr>
      <w:spacing w:before="60" w:after="120" w:line="376" w:lineRule="atLeast"/>
      <w:ind w:left="864" w:hanging="864"/>
    </w:pPr>
    <w:rPr>
      <w:rFonts w:ascii="Times New Roman" w:eastAsia="黑体" w:hAnsi="Times New Roman" w:cs="宋体"/>
      <w:sz w:val="24"/>
      <w:szCs w:val="20"/>
    </w:rPr>
  </w:style>
  <w:style w:type="paragraph" w:customStyle="1" w:styleId="1fffff8">
    <w:name w:val="表格样式1"/>
    <w:basedOn w:val="a"/>
    <w:qFormat/>
    <w:pPr>
      <w:spacing w:line="360" w:lineRule="exact"/>
      <w:jc w:val="center"/>
    </w:pPr>
    <w:rPr>
      <w:rFonts w:ascii="Times New Roman" w:eastAsia="仿宋_GB2312" w:hAnsi="Times New Roman" w:cs="Times New Roman"/>
      <w:color w:val="000080"/>
      <w:szCs w:val="24"/>
    </w:rPr>
  </w:style>
  <w:style w:type="paragraph" w:customStyle="1" w:styleId="afffffffffffffffffffffffffffffffa">
    <w:name w:val="说明资料"/>
    <w:basedOn w:val="a"/>
    <w:qFormat/>
    <w:pPr>
      <w:widowControl/>
      <w:ind w:firstLineChars="200" w:firstLine="419"/>
    </w:pPr>
    <w:rPr>
      <w:rFonts w:ascii="Times New Roman" w:eastAsia="楷体_GB2312" w:hAnsi="Times New Roman" w:cs="Times New Roman"/>
      <w:color w:val="0000FF"/>
      <w:kern w:val="24"/>
      <w:szCs w:val="21"/>
    </w:rPr>
  </w:style>
  <w:style w:type="paragraph" w:customStyle="1" w:styleId="afffffffffffffffffffffffffffffffb">
    <w:name w:val="报告页眉"/>
    <w:basedOn w:val="a"/>
    <w:qFormat/>
    <w:rPr>
      <w:rFonts w:ascii="Times New Roman" w:eastAsia="宋体" w:hAnsi="Times New Roman" w:cs="Times New Roman"/>
      <w:sz w:val="18"/>
      <w:szCs w:val="20"/>
    </w:rPr>
  </w:style>
  <w:style w:type="paragraph" w:customStyle="1" w:styleId="Char420">
    <w:name w:val="Char42"/>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p20">
    <w:name w:val="p20"/>
    <w:basedOn w:val="a"/>
    <w:qFormat/>
    <w:pPr>
      <w:widowControl/>
      <w:snapToGrid w:val="0"/>
      <w:spacing w:line="420" w:lineRule="atLeast"/>
      <w:ind w:firstLine="480"/>
      <w:textAlignment w:val="baseline"/>
    </w:pPr>
    <w:rPr>
      <w:rFonts w:ascii="Times New Roman" w:eastAsia="宋体" w:hAnsi="Times New Roman" w:cs="Times New Roman"/>
      <w:kern w:val="0"/>
      <w:sz w:val="28"/>
      <w:szCs w:val="28"/>
    </w:rPr>
  </w:style>
  <w:style w:type="paragraph" w:customStyle="1" w:styleId="2110015">
    <w:name w:val="样式 标题 2节标题 1.1 + 小三 加粗 段前: 0 磅 段后: 0 磅 行距: 1.5 倍行距"/>
    <w:basedOn w:val="20"/>
    <w:qFormat/>
    <w:pPr>
      <w:tabs>
        <w:tab w:val="left" w:pos="-426"/>
        <w:tab w:val="left" w:pos="709"/>
      </w:tabs>
      <w:spacing w:before="0" w:after="0" w:line="360" w:lineRule="auto"/>
      <w:ind w:left="-426" w:hanging="709"/>
      <w:jc w:val="left"/>
    </w:pPr>
    <w:rPr>
      <w:rFonts w:ascii="Times New Roman" w:eastAsia="黑体" w:hAnsi="Times New Roman" w:cs="宋体"/>
      <w:sz w:val="30"/>
      <w:szCs w:val="20"/>
    </w:rPr>
  </w:style>
  <w:style w:type="paragraph" w:customStyle="1" w:styleId="234">
    <w:name w:val="样式 正文首行缩进 + 首行缩进:  2 字符3"/>
    <w:basedOn w:val="a4"/>
    <w:qFormat/>
    <w:pPr>
      <w:suppressAutoHyphens w:val="0"/>
      <w:topLinePunct w:val="0"/>
      <w:snapToGrid w:val="0"/>
      <w:spacing w:line="300" w:lineRule="auto"/>
      <w:ind w:firstLineChars="200" w:firstLine="560"/>
      <w:textAlignment w:val="auto"/>
    </w:pPr>
    <w:rPr>
      <w:rFonts w:cs="宋体"/>
    </w:rPr>
  </w:style>
  <w:style w:type="paragraph" w:customStyle="1" w:styleId="CharCharChar3Char">
    <w:name w:val="Char Char Char3 Char"/>
    <w:basedOn w:val="a"/>
    <w:qFormat/>
    <w:rPr>
      <w:rFonts w:ascii="Times New Roman" w:eastAsia="宋体" w:hAnsi="Times New Roman" w:cs="Times New Roman"/>
      <w:szCs w:val="20"/>
    </w:rPr>
  </w:style>
  <w:style w:type="paragraph" w:customStyle="1" w:styleId="2ffffe">
    <w:name w:val="样式 宋体 首行缩进:  2 字符"/>
    <w:basedOn w:val="a"/>
    <w:qFormat/>
    <w:pPr>
      <w:spacing w:line="480" w:lineRule="exact"/>
      <w:ind w:firstLineChars="200" w:firstLine="560"/>
    </w:pPr>
    <w:rPr>
      <w:rFonts w:ascii="宋体" w:eastAsia="宋体" w:hAnsi="宋体" w:cs="宋体"/>
      <w:sz w:val="28"/>
      <w:szCs w:val="20"/>
    </w:rPr>
  </w:style>
  <w:style w:type="paragraph" w:customStyle="1" w:styleId="TableTitle">
    <w:name w:val="Table Title"/>
    <w:basedOn w:val="a"/>
    <w:qFormat/>
    <w:pPr>
      <w:widowControl/>
      <w:spacing w:line="360" w:lineRule="auto"/>
      <w:jc w:val="center"/>
    </w:pPr>
    <w:rPr>
      <w:rFonts w:ascii="Arial" w:eastAsia="宋体" w:hAnsi="Arial" w:cs="Times New Roman"/>
      <w:color w:val="000080"/>
      <w:kern w:val="0"/>
      <w:sz w:val="24"/>
      <w:szCs w:val="20"/>
      <w:lang w:eastAsia="en-US"/>
    </w:rPr>
  </w:style>
  <w:style w:type="paragraph" w:customStyle="1" w:styleId="2fffff">
    <w:name w:val="样式 (西文) 宋体 五号 左2"/>
    <w:basedOn w:val="a"/>
    <w:qFormat/>
    <w:pPr>
      <w:jc w:val="center"/>
    </w:pPr>
    <w:rPr>
      <w:rFonts w:ascii="Times New Roman" w:eastAsia="仿宋_GB2312" w:hAnsi="Times New Roman" w:cs="Times New Roman"/>
      <w:kern w:val="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fffff9">
    <w:name w:val="样式 样式1 + (符号) 宋体 黑色"/>
    <w:basedOn w:val="a"/>
    <w:qFormat/>
    <w:pPr>
      <w:spacing w:beforeLines="50" w:line="500" w:lineRule="atLeast"/>
      <w:ind w:firstLineChars="100" w:firstLine="281"/>
      <w:jc w:val="left"/>
      <w:outlineLvl w:val="1"/>
    </w:pPr>
    <w:rPr>
      <w:rFonts w:ascii="Times New Roman" w:eastAsia="宋体" w:hAnsi="Times New Roman" w:cs="宋体"/>
      <w:b/>
      <w:bCs/>
      <w:color w:val="000000"/>
      <w:sz w:val="28"/>
      <w:szCs w:val="20"/>
    </w:rPr>
  </w:style>
  <w:style w:type="paragraph" w:customStyle="1" w:styleId="Style22">
    <w:name w:val="Style22"/>
    <w:basedOn w:val="a"/>
    <w:qFormat/>
    <w:pPr>
      <w:adjustRightInd w:val="0"/>
      <w:spacing w:line="226" w:lineRule="exact"/>
      <w:jc w:val="left"/>
    </w:pPr>
    <w:rPr>
      <w:rFonts w:ascii="宋体" w:eastAsia="宋体" w:hAnsi="Calibri" w:cs="Times New Roman"/>
      <w:kern w:val="0"/>
      <w:sz w:val="24"/>
      <w:szCs w:val="24"/>
    </w:rPr>
  </w:style>
  <w:style w:type="paragraph" w:customStyle="1" w:styleId="5f5">
    <w:name w:val="表标注5号"/>
    <w:basedOn w:val="a"/>
    <w:qFormat/>
    <w:pPr>
      <w:jc w:val="center"/>
    </w:pPr>
    <w:rPr>
      <w:rFonts w:ascii="Times New Roman" w:eastAsia="宋体" w:hAnsi="Times New Roman" w:cs="Times New Roman"/>
      <w:kern w:val="0"/>
      <w:szCs w:val="20"/>
    </w:rPr>
  </w:style>
  <w:style w:type="paragraph" w:customStyle="1" w:styleId="254">
    <w:name w:val="样式 表头 + 行距: 固定值 25 磅"/>
    <w:basedOn w:val="affffffff7"/>
    <w:qFormat/>
    <w:pPr>
      <w:snapToGrid w:val="0"/>
      <w:ind w:left="539" w:firstLineChars="0" w:firstLine="0"/>
      <w:jc w:val="center"/>
    </w:pPr>
    <w:rPr>
      <w:rFonts w:cs="宋体"/>
      <w:bCs/>
      <w:sz w:val="24"/>
      <w:szCs w:val="20"/>
    </w:rPr>
  </w:style>
  <w:style w:type="paragraph" w:customStyle="1" w:styleId="3415151053">
    <w:name w:val="样式 标题 34号宋体左齐行距1.5倍四号宋体左齐行距1.5倍 + 段前: 1 行 段后: 0.5 行3"/>
    <w:basedOn w:val="30"/>
    <w:qFormat/>
    <w:pPr>
      <w:keepNext w:val="0"/>
      <w:keepLines w:val="0"/>
      <w:tabs>
        <w:tab w:val="left" w:pos="1680"/>
      </w:tabs>
      <w:spacing w:beforeLines="100" w:afterLines="50" w:line="360" w:lineRule="auto"/>
      <w:ind w:left="1680" w:hanging="420"/>
      <w:jc w:val="left"/>
    </w:pPr>
    <w:rPr>
      <w:rFonts w:ascii="Tahoma" w:eastAsia="黑体" w:hAnsi="Tahoma" w:cs="宋体"/>
      <w:b w:val="0"/>
      <w:color w:val="000000"/>
      <w:kern w:val="0"/>
      <w:sz w:val="28"/>
      <w:szCs w:val="28"/>
    </w:rPr>
  </w:style>
  <w:style w:type="paragraph" w:customStyle="1" w:styleId="TimesNewRomanGB2312220">
    <w:name w:val="样式 一级标题 + (西文) Times New Roman (中文) 仿宋_GB2312 行距: 固定值 22 磅"/>
    <w:basedOn w:val="afffc"/>
    <w:qFormat/>
    <w:pPr>
      <w:adjustRightInd/>
      <w:snapToGrid/>
      <w:jc w:val="both"/>
    </w:pPr>
    <w:rPr>
      <w:rFonts w:ascii="Times New Roman" w:eastAsia="仿宋_GB2312" w:hAnsi="Times New Roman" w:cs="宋体"/>
      <w:bCs/>
      <w:snapToGrid/>
      <w:color w:val="auto"/>
      <w:kern w:val="2"/>
      <w:sz w:val="30"/>
      <w:szCs w:val="32"/>
    </w:rPr>
  </w:style>
  <w:style w:type="paragraph" w:customStyle="1" w:styleId="2fffff0">
    <w:name w:val="表标题2"/>
    <w:basedOn w:val="a"/>
    <w:next w:val="a"/>
    <w:qFormat/>
    <w:pPr>
      <w:suppressAutoHyphens/>
      <w:spacing w:before="120" w:after="120" w:line="312" w:lineRule="auto"/>
      <w:jc w:val="center"/>
    </w:pPr>
    <w:rPr>
      <w:rFonts w:ascii="Times New Roman" w:eastAsia="宋体" w:hAnsi="Times New Roman" w:cs="Times New Roman"/>
      <w:kern w:val="1"/>
      <w:szCs w:val="24"/>
      <w:lang w:eastAsia="ar-SA"/>
    </w:rPr>
  </w:style>
  <w:style w:type="paragraph" w:customStyle="1" w:styleId="afffffffffffffffffffffffffffffffc">
    <w:name w:val="正文 小丹"/>
    <w:basedOn w:val="a4"/>
    <w:qFormat/>
    <w:pPr>
      <w:suppressAutoHyphens w:val="0"/>
      <w:topLinePunct w:val="0"/>
      <w:snapToGrid w:val="0"/>
      <w:ind w:firstLineChars="200" w:firstLine="200"/>
    </w:pPr>
    <w:rPr>
      <w:rFonts w:ascii="宋体" w:hAnsi="宋体" w:cs="宋体"/>
      <w:color w:val="000000"/>
      <w:spacing w:val="6"/>
      <w:sz w:val="24"/>
    </w:rPr>
  </w:style>
  <w:style w:type="paragraph" w:customStyle="1" w:styleId="5f6">
    <w:name w:val="表内宋5中"/>
    <w:basedOn w:val="a"/>
    <w:qFormat/>
    <w:pPr>
      <w:adjustRightInd w:val="0"/>
      <w:snapToGrid w:val="0"/>
      <w:jc w:val="center"/>
    </w:pPr>
    <w:rPr>
      <w:rFonts w:ascii="Times New Roman" w:eastAsia="宋体" w:hAnsi="Times New Roman" w:cs="Times New Roman"/>
      <w:kern w:val="0"/>
      <w:szCs w:val="20"/>
    </w:rPr>
  </w:style>
  <w:style w:type="paragraph" w:customStyle="1" w:styleId="1fffffa">
    <w:name w:val="表格文字1"/>
    <w:basedOn w:val="a"/>
    <w:qFormat/>
    <w:pPr>
      <w:tabs>
        <w:tab w:val="left" w:pos="0"/>
      </w:tabs>
      <w:autoSpaceDE w:val="0"/>
      <w:autoSpaceDN w:val="0"/>
      <w:adjustRightInd w:val="0"/>
      <w:spacing w:before="60"/>
      <w:ind w:left="57" w:right="57"/>
      <w:jc w:val="center"/>
      <w:textAlignment w:val="baseline"/>
    </w:pPr>
    <w:rPr>
      <w:rFonts w:ascii="宋体" w:eastAsia="宋体" w:hAnsi="宋体" w:cs="Times New Roman"/>
      <w:szCs w:val="21"/>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宋体" w:eastAsia="宋体" w:hAnsi="宋体" w:cs="宋体"/>
      <w:b/>
      <w:bCs/>
      <w:color w:val="0000FF"/>
      <w:kern w:val="0"/>
      <w:sz w:val="20"/>
      <w:szCs w:val="20"/>
    </w:rPr>
  </w:style>
  <w:style w:type="paragraph" w:customStyle="1" w:styleId="CharCharCharChar5">
    <w:name w:val="表格正文 Char Char Char Char"/>
    <w:next w:val="2f3"/>
    <w:qFormat/>
    <w:pPr>
      <w:widowControl w:val="0"/>
      <w:spacing w:line="300" w:lineRule="exact"/>
      <w:jc w:val="center"/>
    </w:pPr>
    <w:rPr>
      <w:kern w:val="2"/>
      <w:sz w:val="18"/>
    </w:rPr>
  </w:style>
  <w:style w:type="paragraph" w:customStyle="1" w:styleId="xl48">
    <w:name w:val="xl4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afffffffffffffffffffffffffffffffd">
    <w:name w:val="附录表标题"/>
    <w:next w:val="afffffffffff5"/>
    <w:qFormat/>
    <w:pPr>
      <w:tabs>
        <w:tab w:val="left" w:pos="360"/>
      </w:tabs>
      <w:jc w:val="center"/>
      <w:textAlignment w:val="baseline"/>
    </w:pPr>
    <w:rPr>
      <w:rFonts w:ascii="黑体" w:eastAsia="黑体"/>
      <w:kern w:val="21"/>
      <w:sz w:val="21"/>
    </w:rPr>
  </w:style>
  <w:style w:type="paragraph" w:customStyle="1" w:styleId="font22">
    <w:name w:val="font2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98">
    <w:name w:val="xl1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FFFFFF"/>
      <w:kern w:val="0"/>
      <w:sz w:val="20"/>
      <w:szCs w:val="20"/>
    </w:rPr>
  </w:style>
  <w:style w:type="paragraph" w:customStyle="1" w:styleId="6f2">
    <w:name w:val="一级标题6"/>
    <w:basedOn w:val="a"/>
    <w:qFormat/>
    <w:pPr>
      <w:spacing w:before="60" w:line="460" w:lineRule="exact"/>
      <w:outlineLvl w:val="0"/>
    </w:pPr>
    <w:rPr>
      <w:rFonts w:ascii="Times New Roman" w:eastAsia="宋体" w:hAnsi="Times New Roman" w:cs="宋体"/>
      <w:b/>
      <w:bCs/>
      <w:snapToGrid w:val="0"/>
      <w:kern w:val="0"/>
      <w:sz w:val="32"/>
      <w:szCs w:val="20"/>
    </w:rPr>
  </w:style>
  <w:style w:type="paragraph" w:customStyle="1" w:styleId="11Char2">
    <w:name w:val="样式 标题 1标题 1 Char + 两端对齐"/>
    <w:basedOn w:val="10"/>
    <w:qFormat/>
    <w:pPr>
      <w:keepLines w:val="0"/>
      <w:spacing w:before="0" w:after="0" w:line="440" w:lineRule="exact"/>
    </w:pPr>
    <w:rPr>
      <w:rFonts w:eastAsia="黑体" w:cs="宋体"/>
      <w:bCs w:val="0"/>
      <w:color w:val="FF0000"/>
      <w:kern w:val="2"/>
      <w:sz w:val="28"/>
      <w:szCs w:val="28"/>
    </w:rPr>
  </w:style>
  <w:style w:type="paragraph" w:customStyle="1" w:styleId="Charffffffff1">
    <w:name w:val="正文新 Char"/>
    <w:basedOn w:val="a"/>
    <w:qFormat/>
    <w:pPr>
      <w:spacing w:line="360" w:lineRule="auto"/>
      <w:ind w:firstLineChars="200" w:firstLine="480"/>
    </w:pPr>
    <w:rPr>
      <w:rFonts w:ascii="Times New Roman" w:eastAsia="宋体" w:hAnsi="Times New Roman" w:cs="Times New Roman"/>
      <w:sz w:val="24"/>
      <w:szCs w:val="20"/>
    </w:rPr>
  </w:style>
  <w:style w:type="paragraph" w:customStyle="1" w:styleId="CharChar1CharChar">
    <w:name w:val="Char Char1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GB2312a">
    <w:name w:val="样式 楷体_GB2312 居中"/>
    <w:basedOn w:val="a"/>
    <w:qFormat/>
    <w:pPr>
      <w:spacing w:line="360" w:lineRule="auto"/>
      <w:jc w:val="center"/>
    </w:pPr>
    <w:rPr>
      <w:rFonts w:ascii="楷体_GB2312" w:eastAsia="楷体_GB2312" w:hAnsi="Times New Roman" w:cs="Times New Roman" w:hint="eastAsia"/>
      <w:szCs w:val="20"/>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2TimesNewRoman3">
    <w:name w:val="样式 2级标题 + Times New Roman"/>
    <w:basedOn w:val="2f3"/>
    <w:qFormat/>
    <w:rPr>
      <w:bCs/>
    </w:rPr>
  </w:style>
  <w:style w:type="paragraph" w:customStyle="1" w:styleId="afffffffffffffffffffffffffffffffe">
    <w:name w:val="报告章标题"/>
    <w:basedOn w:val="10"/>
    <w:next w:val="a"/>
    <w:qFormat/>
    <w:pPr>
      <w:adjustRightInd w:val="0"/>
      <w:spacing w:before="360" w:after="360" w:line="400" w:lineRule="exact"/>
      <w:ind w:left="194" w:hanging="194"/>
      <w:jc w:val="center"/>
    </w:pPr>
    <w:rPr>
      <w:rFonts w:eastAsia="黑体"/>
      <w:b w:val="0"/>
      <w:bCs w:val="0"/>
      <w:sz w:val="32"/>
      <w:szCs w:val="20"/>
    </w:rPr>
  </w:style>
  <w:style w:type="paragraph" w:customStyle="1" w:styleId="xl59">
    <w:name w:val="xl59"/>
    <w:basedOn w:val="a"/>
    <w:qFormat/>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ffffffffffffffffffffffffff">
    <w:name w:val="表字"/>
    <w:basedOn w:val="a"/>
    <w:qFormat/>
    <w:pPr>
      <w:tabs>
        <w:tab w:val="left" w:pos="1140"/>
      </w:tabs>
      <w:spacing w:line="300" w:lineRule="auto"/>
      <w:ind w:left="1140" w:hanging="720"/>
      <w:jc w:val="center"/>
    </w:pPr>
    <w:rPr>
      <w:rFonts w:ascii="宋体" w:eastAsia="宋体" w:hAnsi="Times New Roman" w:cs="Times New Roman"/>
      <w:szCs w:val="21"/>
    </w:rPr>
  </w:style>
  <w:style w:type="paragraph" w:customStyle="1" w:styleId="affffffffffffffffffffffffffffffff0">
    <w:name w:val="小四"/>
    <w:basedOn w:val="a"/>
    <w:qFormat/>
    <w:pPr>
      <w:spacing w:line="360" w:lineRule="auto"/>
      <w:jc w:val="center"/>
    </w:pPr>
    <w:rPr>
      <w:rFonts w:ascii="宋体" w:eastAsia="宋体" w:hAnsi="宋体" w:cs="Times New Roman"/>
      <w:sz w:val="24"/>
      <w:szCs w:val="28"/>
    </w:rPr>
  </w:style>
  <w:style w:type="paragraph" w:customStyle="1" w:styleId="Date1">
    <w:name w:val="Date1"/>
    <w:basedOn w:val="a"/>
    <w:next w:val="a"/>
    <w:qFormat/>
    <w:pPr>
      <w:adjustRightInd w:val="0"/>
      <w:textAlignment w:val="baseline"/>
    </w:pPr>
    <w:rPr>
      <w:rFonts w:ascii="Times New Roman" w:eastAsia="宋体" w:hAnsi="Times New Roman" w:cs="Times New Roman"/>
      <w:szCs w:val="20"/>
    </w:rPr>
  </w:style>
  <w:style w:type="paragraph" w:customStyle="1" w:styleId="095323">
    <w:name w:val="样式 首行缩进:  0.95 厘米 段前: 3 磅 行距: 固定值 23 磅"/>
    <w:basedOn w:val="a"/>
    <w:qFormat/>
    <w:pPr>
      <w:adjustRightInd w:val="0"/>
      <w:spacing w:line="360" w:lineRule="auto"/>
      <w:ind w:firstLine="539"/>
      <w:textAlignment w:val="baseline"/>
    </w:pPr>
    <w:rPr>
      <w:rFonts w:ascii="Times New Roman" w:eastAsia="宋体" w:hAnsi="Times New Roman" w:cs="宋体"/>
      <w:kern w:val="0"/>
      <w:sz w:val="24"/>
      <w:szCs w:val="24"/>
    </w:rPr>
  </w:style>
  <w:style w:type="paragraph" w:customStyle="1" w:styleId="NormalIndent1">
    <w:name w:val="Normal Indent1"/>
    <w:basedOn w:val="a"/>
    <w:qFormat/>
    <w:pPr>
      <w:adjustRightInd w:val="0"/>
      <w:ind w:firstLine="420"/>
      <w:textAlignment w:val="baseline"/>
    </w:pPr>
    <w:rPr>
      <w:rFonts w:ascii="Garamond" w:eastAsia="宋体" w:hAnsi="Garamond" w:cs="Times New Roman"/>
      <w:sz w:val="28"/>
      <w:szCs w:val="20"/>
    </w:rPr>
  </w:style>
  <w:style w:type="paragraph" w:customStyle="1" w:styleId="11261">
    <w:name w:val="样式 标题 1 + 非加粗 段前: 12 磅 段后: 6 磅 行距: 单倍行距1"/>
    <w:basedOn w:val="10"/>
    <w:qFormat/>
    <w:pPr>
      <w:tabs>
        <w:tab w:val="left" w:pos="360"/>
        <w:tab w:val="left" w:pos="630"/>
      </w:tabs>
      <w:spacing w:before="240" w:after="120" w:line="240" w:lineRule="auto"/>
      <w:ind w:left="14" w:firstLine="14"/>
      <w:jc w:val="left"/>
    </w:pPr>
    <w:rPr>
      <w:bCs w:val="0"/>
      <w:szCs w:val="20"/>
    </w:rPr>
  </w:style>
  <w:style w:type="paragraph" w:customStyle="1" w:styleId="affffffffffffffffffffffffffffffff1">
    <w:name w:val="表文字（紧缩）"/>
    <w:basedOn w:val="afffff8"/>
    <w:qFormat/>
    <w:pPr>
      <w:adjustRightInd w:val="0"/>
      <w:snapToGrid w:val="0"/>
      <w:spacing w:line="240" w:lineRule="exact"/>
      <w:ind w:right="0"/>
    </w:pPr>
    <w:rPr>
      <w:iCs/>
      <w:spacing w:val="-20"/>
      <w:kern w:val="0"/>
      <w:sz w:val="24"/>
      <w:szCs w:val="24"/>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affffffffffffffffffffffffffffffff2">
    <w:name w:val="编号小标题"/>
    <w:basedOn w:val="a"/>
    <w:qFormat/>
    <w:pPr>
      <w:snapToGrid w:val="0"/>
      <w:spacing w:line="336" w:lineRule="auto"/>
      <w:ind w:firstLineChars="227" w:firstLine="545"/>
    </w:pPr>
    <w:rPr>
      <w:rFonts w:ascii="宋体" w:eastAsia="宋体" w:hAnsi="宋体" w:cs="Times New Roman"/>
      <w:sz w:val="24"/>
      <w:szCs w:val="20"/>
    </w:rPr>
  </w:style>
  <w:style w:type="paragraph" w:customStyle="1" w:styleId="affffffffffffffffffffffffffffffff3">
    <w:name w:val="基准页眉样式"/>
    <w:basedOn w:val="a5"/>
    <w:qFormat/>
    <w:pPr>
      <w:snapToGrid w:val="0"/>
      <w:spacing w:before="80" w:after="80" w:line="460" w:lineRule="exact"/>
      <w:jc w:val="center"/>
    </w:pPr>
    <w:rPr>
      <w:rFonts w:eastAsia="宋体"/>
      <w:color w:val="000000"/>
      <w:sz w:val="24"/>
      <w:szCs w:val="20"/>
    </w:rPr>
  </w:style>
  <w:style w:type="paragraph" w:customStyle="1" w:styleId="affffffffffffffffffffffffffffffff4">
    <w:name w:val="附录图标题"/>
    <w:next w:val="afffffffffff5"/>
    <w:qFormat/>
    <w:pPr>
      <w:tabs>
        <w:tab w:val="left" w:pos="360"/>
      </w:tabs>
      <w:jc w:val="center"/>
    </w:pPr>
    <w:rPr>
      <w:rFonts w:ascii="黑体" w:eastAsia="黑体"/>
      <w:sz w:val="21"/>
    </w:rPr>
  </w:style>
  <w:style w:type="paragraph" w:customStyle="1" w:styleId="xl154">
    <w:name w:val="xl1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1fffffb">
    <w:name w:val="表中文字1"/>
    <w:qFormat/>
    <w:pPr>
      <w:widowControl w:val="0"/>
      <w:adjustRightInd w:val="0"/>
      <w:snapToGrid w:val="0"/>
      <w:jc w:val="center"/>
    </w:pPr>
    <w:rPr>
      <w:rFonts w:ascii="仿宋_GB2312" w:eastAsia="仿宋_GB2312" w:hAnsi="华文仿宋"/>
      <w:b/>
      <w:kern w:val="2"/>
      <w:sz w:val="21"/>
      <w:szCs w:val="21"/>
    </w:rPr>
  </w:style>
  <w:style w:type="paragraph" w:customStyle="1" w:styleId="affffffffffffffffffffffffffffffff5">
    <w:name w:val="投标文件二级标题"/>
    <w:basedOn w:val="20"/>
    <w:qFormat/>
    <w:pPr>
      <w:tabs>
        <w:tab w:val="left" w:pos="567"/>
        <w:tab w:val="left" w:pos="1920"/>
      </w:tabs>
      <w:spacing w:before="480" w:after="120" w:line="400" w:lineRule="exact"/>
    </w:pPr>
    <w:rPr>
      <w:rFonts w:ascii="Arial" w:eastAsia="黑体" w:hAnsi="Arial" w:cs="Times New Roman"/>
      <w:b w:val="0"/>
      <w:sz w:val="28"/>
      <w:szCs w:val="28"/>
    </w:rPr>
  </w:style>
  <w:style w:type="paragraph" w:customStyle="1" w:styleId="DrlgProg1">
    <w:name w:val="Drlg Prog 1"/>
    <w:basedOn w:val="a"/>
    <w:qFormat/>
    <w:pPr>
      <w:widowControl/>
      <w:tabs>
        <w:tab w:val="left" w:pos="540"/>
        <w:tab w:val="left" w:pos="1080"/>
        <w:tab w:val="left" w:pos="1440"/>
        <w:tab w:val="left" w:pos="1980"/>
        <w:tab w:val="left" w:pos="2520"/>
      </w:tabs>
      <w:suppressAutoHyphens/>
      <w:overflowPunct w:val="0"/>
      <w:autoSpaceDE w:val="0"/>
      <w:autoSpaceDN w:val="0"/>
      <w:adjustRightInd w:val="0"/>
      <w:textAlignment w:val="baseline"/>
    </w:pPr>
    <w:rPr>
      <w:rFonts w:ascii="Arial" w:eastAsia="宋体" w:hAnsi="Arial" w:cs="Times New Roman"/>
      <w:b/>
      <w:spacing w:val="-3"/>
      <w:kern w:val="0"/>
      <w:sz w:val="24"/>
      <w:szCs w:val="20"/>
    </w:rPr>
  </w:style>
  <w:style w:type="paragraph" w:customStyle="1" w:styleId="31113h33rdlevelH3l3CT3Char">
    <w:name w:val="样式 标题 3小标题小节标题条标题1.1.13h33rd levelH3l3CT标题 一标题 3 Char..."/>
    <w:basedOn w:val="30"/>
    <w:qFormat/>
    <w:pPr>
      <w:adjustRightInd w:val="0"/>
      <w:snapToGrid w:val="0"/>
      <w:spacing w:before="0" w:line="360" w:lineRule="auto"/>
    </w:pPr>
    <w:rPr>
      <w:bCs w:val="0"/>
      <w:szCs w:val="32"/>
    </w:rPr>
  </w:style>
  <w:style w:type="paragraph" w:customStyle="1" w:styleId="LNG105051">
    <w:name w:val="样式 LNG－标题1 + 居中 段前: 0.5 行 段后: 0.5 行1"/>
    <w:qFormat/>
    <w:pPr>
      <w:tabs>
        <w:tab w:val="left" w:pos="425"/>
      </w:tabs>
      <w:spacing w:before="156" w:after="156"/>
      <w:ind w:left="425" w:hanging="425"/>
      <w:jc w:val="center"/>
    </w:pPr>
    <w:rPr>
      <w:rFonts w:cs="宋体"/>
      <w:b/>
      <w:bCs/>
      <w:sz w:val="32"/>
    </w:rPr>
  </w:style>
  <w:style w:type="paragraph" w:customStyle="1" w:styleId="affffffffffffffffffffffffffffffff6">
    <w:name w:val="表格表头"/>
    <w:basedOn w:val="a"/>
    <w:next w:val="a"/>
    <w:qFormat/>
    <w:pPr>
      <w:keepNext/>
      <w:keepLines/>
      <w:adjustRightInd w:val="0"/>
      <w:snapToGrid w:val="0"/>
      <w:jc w:val="center"/>
    </w:pPr>
    <w:rPr>
      <w:rFonts w:ascii="Times New Roman" w:eastAsia="宋体" w:hAnsi="Times New Roman" w:cs="Times New Roman"/>
      <w:b/>
      <w:sz w:val="24"/>
      <w:szCs w:val="24"/>
    </w:rPr>
  </w:style>
  <w:style w:type="paragraph" w:customStyle="1" w:styleId="1Arial0876">
    <w:name w:val="样式 标题 1 + (西文) Arial (中文) 黑体 三号 两端对齐 首行缩进:  0.87 厘米 段前: 6 磅..."/>
    <w:basedOn w:val="10"/>
    <w:qFormat/>
    <w:pPr>
      <w:keepLines w:val="0"/>
      <w:pageBreakBefore/>
      <w:widowControl/>
      <w:spacing w:before="160" w:after="160" w:line="500" w:lineRule="exact"/>
      <w:ind w:firstLine="493"/>
    </w:pPr>
    <w:rPr>
      <w:rFonts w:ascii="Arial" w:eastAsia="黑体" w:hAnsi="Arial" w:cs="宋体"/>
      <w:b w:val="0"/>
      <w:bCs w:val="0"/>
      <w:spacing w:val="16"/>
      <w:w w:val="90"/>
      <w:kern w:val="32"/>
      <w:sz w:val="32"/>
      <w:szCs w:val="32"/>
    </w:rPr>
  </w:style>
  <w:style w:type="paragraph" w:customStyle="1" w:styleId="314">
    <w:name w:val="正文31"/>
    <w:basedOn w:val="a"/>
    <w:qFormat/>
    <w:pPr>
      <w:keepNext/>
      <w:adjustRightInd w:val="0"/>
      <w:jc w:val="center"/>
    </w:pPr>
    <w:rPr>
      <w:rFonts w:ascii="宋体" w:eastAsia="宋体" w:hAnsi="Times New Roman" w:cs="Times New Roman" w:hint="eastAsia"/>
      <w:kern w:val="0"/>
      <w:sz w:val="28"/>
      <w:szCs w:val="20"/>
    </w:rPr>
  </w:style>
  <w:style w:type="paragraph" w:customStyle="1" w:styleId="et44">
    <w:name w:val="et44"/>
    <w:basedOn w:val="a"/>
    <w:qFormat/>
    <w:pPr>
      <w:widowControl/>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affffffffffffffffffffffffffffffff7">
    <w:name w:val="质表正文"/>
    <w:basedOn w:val="a"/>
    <w:qFormat/>
    <w:pPr>
      <w:adjustRightInd w:val="0"/>
      <w:snapToGrid w:val="0"/>
      <w:spacing w:line="0" w:lineRule="atLeast"/>
      <w:jc w:val="center"/>
    </w:pPr>
    <w:rPr>
      <w:rFonts w:ascii="宋体" w:eastAsia="宋体" w:hAnsi="宋体" w:cs="Times New Roman"/>
      <w:spacing w:val="-20"/>
      <w:szCs w:val="24"/>
    </w:rPr>
  </w:style>
  <w:style w:type="paragraph" w:customStyle="1" w:styleId="WW-f2">
    <w:name w:val="WW-日期"/>
    <w:basedOn w:val="a"/>
    <w:next w:val="a"/>
    <w:qFormat/>
    <w:pPr>
      <w:suppressAutoHyphens/>
      <w:spacing w:line="360" w:lineRule="auto"/>
    </w:pPr>
    <w:rPr>
      <w:rFonts w:ascii="Times New Roman" w:eastAsia="宋体" w:hAnsi="Times New Roman" w:cs="Times New Roman"/>
      <w:kern w:val="1"/>
      <w:sz w:val="24"/>
      <w:szCs w:val="24"/>
      <w:lang w:eastAsia="ar-SA"/>
    </w:rPr>
  </w:style>
  <w:style w:type="paragraph" w:customStyle="1" w:styleId="2fffff1">
    <w:name w:val="纯文本2"/>
    <w:basedOn w:val="a"/>
    <w:qFormat/>
    <w:pPr>
      <w:adjustRightInd w:val="0"/>
      <w:textAlignment w:val="baseline"/>
    </w:pPr>
    <w:rPr>
      <w:rFonts w:ascii="宋体" w:eastAsia="宋体" w:hAnsi="Courier New" w:cs="Times New Roman"/>
      <w:kern w:val="0"/>
      <w:szCs w:val="20"/>
    </w:rPr>
  </w:style>
  <w:style w:type="paragraph" w:customStyle="1" w:styleId="105051">
    <w:name w:val="样式 样式1 + 段前: 0.5 行 段后: 0.5 行"/>
    <w:qFormat/>
    <w:pPr>
      <w:tabs>
        <w:tab w:val="left" w:pos="960"/>
      </w:tabs>
      <w:spacing w:before="120" w:after="120"/>
      <w:ind w:left="960" w:hanging="420"/>
    </w:pPr>
    <w:rPr>
      <w:rFonts w:ascii="Arial" w:hAnsi="Arial"/>
      <w:b/>
      <w:bCs/>
      <w:sz w:val="24"/>
    </w:rPr>
  </w:style>
  <w:style w:type="paragraph" w:customStyle="1" w:styleId="Char520">
    <w:name w:val="Char52"/>
    <w:basedOn w:val="a"/>
    <w:qFormat/>
    <w:pPr>
      <w:widowControl/>
      <w:spacing w:after="160" w:line="240" w:lineRule="exact"/>
      <w:jc w:val="left"/>
    </w:pPr>
    <w:rPr>
      <w:rFonts w:ascii="Tahoma" w:eastAsia="宋体" w:hAnsi="Tahoma" w:cs="Tahoma"/>
      <w:kern w:val="0"/>
      <w:sz w:val="24"/>
      <w:szCs w:val="24"/>
      <w:lang w:eastAsia="en-US"/>
    </w:rPr>
  </w:style>
  <w:style w:type="paragraph" w:customStyle="1" w:styleId="xl829">
    <w:name w:val="xl82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2fffff2">
    <w:name w:val="正文首行缩进:  2 字符"/>
    <w:basedOn w:val="a"/>
    <w:qFormat/>
    <w:pPr>
      <w:spacing w:line="360" w:lineRule="auto"/>
      <w:ind w:firstLineChars="200" w:firstLine="480"/>
    </w:pPr>
    <w:rPr>
      <w:rFonts w:ascii="黑体" w:eastAsia="仿宋_GB2312" w:hAnsi="Arial" w:cs="宋体"/>
      <w:sz w:val="24"/>
      <w:szCs w:val="32"/>
    </w:rPr>
  </w:style>
  <w:style w:type="paragraph" w:customStyle="1" w:styleId="156">
    <w:name w:val="样式 行距: 1.5 倍行距"/>
    <w:basedOn w:val="a"/>
    <w:qFormat/>
    <w:pPr>
      <w:spacing w:line="360" w:lineRule="auto"/>
    </w:pPr>
    <w:rPr>
      <w:rFonts w:ascii="Times New Roman" w:eastAsia="宋体" w:hAnsi="Times New Roman" w:cs="Times New Roman"/>
      <w:sz w:val="28"/>
      <w:szCs w:val="20"/>
    </w:rPr>
  </w:style>
  <w:style w:type="paragraph" w:customStyle="1" w:styleId="Char80">
    <w:name w:val="Char8"/>
    <w:basedOn w:val="a"/>
    <w:qFormat/>
    <w:rPr>
      <w:rFonts w:ascii="Tahoma" w:eastAsia="宋体" w:hAnsi="Tahoma" w:cs="Times New Roman"/>
      <w:sz w:val="24"/>
      <w:szCs w:val="20"/>
    </w:rPr>
  </w:style>
  <w:style w:type="paragraph" w:customStyle="1" w:styleId="bbbbbbbbbb0505">
    <w:name w:val="样式 bbbbbbbbbb + 段前: 0.5 行 段后: 0.5 行"/>
    <w:basedOn w:val="a"/>
    <w:qFormat/>
    <w:pPr>
      <w:spacing w:beforeLines="50" w:afterLines="50" w:line="360" w:lineRule="auto"/>
      <w:textAlignment w:val="center"/>
      <w:outlineLvl w:val="1"/>
    </w:pPr>
    <w:rPr>
      <w:rFonts w:ascii="Times New Roman" w:eastAsia="宋体" w:hAnsi="Times New Roman" w:cs="宋体"/>
      <w:b/>
      <w:bCs/>
      <w:color w:val="000000"/>
      <w:kern w:val="0"/>
      <w:sz w:val="24"/>
      <w:szCs w:val="24"/>
    </w:rPr>
  </w:style>
  <w:style w:type="paragraph" w:customStyle="1" w:styleId="affffffffffffffffffffffffffffffff8">
    <w:name w:val="小表格"/>
    <w:basedOn w:val="a"/>
    <w:qFormat/>
    <w:pPr>
      <w:adjustRightInd w:val="0"/>
      <w:snapToGrid w:val="0"/>
      <w:spacing w:line="320" w:lineRule="exact"/>
      <w:jc w:val="center"/>
    </w:pPr>
    <w:rPr>
      <w:rFonts w:ascii="Times New Roman" w:eastAsia="宋体" w:hAnsi="Times New Roman" w:cs="Times New Roman"/>
      <w:bCs/>
      <w:color w:val="000000"/>
      <w:sz w:val="18"/>
      <w:szCs w:val="21"/>
    </w:rPr>
  </w:style>
  <w:style w:type="paragraph" w:customStyle="1" w:styleId="affffffffffffffffffffffffffffffff9">
    <w:name w:val="页眉一"/>
    <w:basedOn w:val="a"/>
    <w:qFormat/>
    <w:pPr>
      <w:spacing w:line="240" w:lineRule="exact"/>
      <w:jc w:val="center"/>
    </w:pPr>
    <w:rPr>
      <w:rFonts w:ascii="Times New Roman" w:eastAsia="黑体" w:hAnsi="Times New Roman" w:cs="Times New Roman"/>
      <w:szCs w:val="24"/>
    </w:rPr>
  </w:style>
  <w:style w:type="paragraph" w:customStyle="1" w:styleId="et86">
    <w:name w:val="et86"/>
    <w:basedOn w:val="a"/>
    <w:qFormat/>
    <w:pPr>
      <w:widowControl/>
      <w:pBdr>
        <w:left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CharCharChar11">
    <w:name w:val="Char Char Char Char Char Char11"/>
    <w:basedOn w:val="a"/>
    <w:qFormat/>
    <w:rPr>
      <w:rFonts w:ascii="Times New Roman" w:eastAsia="宋体" w:hAnsi="Times New Roman" w:cs="Times New Roman"/>
      <w:szCs w:val="24"/>
    </w:rPr>
  </w:style>
  <w:style w:type="paragraph" w:customStyle="1" w:styleId="CharCharChar40">
    <w:name w:val="Char Char Char4"/>
    <w:basedOn w:val="a"/>
    <w:qFormat/>
    <w:pPr>
      <w:tabs>
        <w:tab w:val="left" w:pos="432"/>
      </w:tabs>
      <w:ind w:left="432" w:hanging="432"/>
    </w:pPr>
    <w:rPr>
      <w:rFonts w:ascii="Tahoma" w:eastAsia="宋体" w:hAnsi="Tahoma" w:cs="Times New Roman"/>
      <w:sz w:val="24"/>
      <w:szCs w:val="20"/>
    </w:rPr>
  </w:style>
  <w:style w:type="paragraph" w:customStyle="1" w:styleId="CharCharCharCharCharCharCharCharCharCharCharCharChar2">
    <w:name w:val="Char Char Char Char Char Char Char Char Char Char Char Char Char2"/>
    <w:basedOn w:val="a"/>
    <w:qFormat/>
    <w:pPr>
      <w:tabs>
        <w:tab w:val="left" w:pos="432"/>
      </w:tabs>
      <w:ind w:left="432" w:hanging="432"/>
    </w:pPr>
    <w:rPr>
      <w:rFonts w:ascii="Tahoma" w:eastAsia="宋体" w:hAnsi="Tahoma" w:cs="Times New Roman"/>
      <w:sz w:val="24"/>
      <w:szCs w:val="20"/>
    </w:rPr>
  </w:style>
  <w:style w:type="paragraph" w:customStyle="1" w:styleId="INENormal">
    <w:name w:val="INE Normal"/>
    <w:basedOn w:val="a"/>
    <w:qFormat/>
    <w:pPr>
      <w:jc w:val="center"/>
    </w:pPr>
    <w:rPr>
      <w:rFonts w:ascii="宋体" w:eastAsia="宋体" w:hAnsi="宋体" w:cs="Arial"/>
      <w:bCs/>
      <w:kern w:val="0"/>
      <w:sz w:val="24"/>
      <w:szCs w:val="24"/>
    </w:rPr>
  </w:style>
  <w:style w:type="paragraph" w:customStyle="1" w:styleId="6f3">
    <w:name w:val="样式 表格 + 两端对齐 段前: 6 磅"/>
    <w:basedOn w:val="affffffffff3"/>
    <w:qFormat/>
    <w:pPr>
      <w:widowControl/>
      <w:snapToGrid w:val="0"/>
      <w:spacing w:line="240" w:lineRule="auto"/>
      <w:jc w:val="both"/>
    </w:pPr>
    <w:rPr>
      <w:rFonts w:ascii="Arial" w:hAnsi="Arial" w:cs="宋体"/>
      <w:sz w:val="21"/>
      <w:szCs w:val="20"/>
    </w:rPr>
  </w:style>
  <w:style w:type="paragraph" w:customStyle="1" w:styleId="font2">
    <w:name w:val="font2"/>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CharCharCharCharCharChar">
    <w:name w:val="Char Char1 Char Char Char Char Char Char Char Char Char Char Char Char"/>
    <w:basedOn w:val="a"/>
    <w:qFormat/>
    <w:pPr>
      <w:spacing w:line="360" w:lineRule="auto"/>
      <w:ind w:firstLineChars="200" w:firstLine="200"/>
    </w:pPr>
    <w:rPr>
      <w:rFonts w:ascii="Times New Roman" w:eastAsia="宋体" w:hAnsi="Times New Roman" w:cs="宋体"/>
      <w:sz w:val="24"/>
      <w:szCs w:val="24"/>
    </w:rPr>
  </w:style>
  <w:style w:type="paragraph" w:customStyle="1" w:styleId="2225">
    <w:name w:val="样式 样式 正文首行缩进 2 + 首行缩进:  2 字符 + 宋体 首行缩进:  2 字符"/>
    <w:basedOn w:val="22a"/>
    <w:qFormat/>
    <w:pPr>
      <w:spacing w:before="0" w:beforeAutospacing="0" w:after="0" w:line="440" w:lineRule="exact"/>
    </w:pPr>
    <w:rPr>
      <w:rFonts w:ascii="宋体"/>
      <w:kern w:val="0"/>
    </w:rPr>
  </w:style>
  <w:style w:type="paragraph" w:customStyle="1" w:styleId="4fa">
    <w:name w:val="样式 标题 4 +"/>
    <w:basedOn w:val="40"/>
    <w:qFormat/>
    <w:pPr>
      <w:keepLines w:val="0"/>
      <w:suppressAutoHyphens/>
      <w:spacing w:before="60" w:after="0" w:line="288" w:lineRule="auto"/>
    </w:pPr>
    <w:rPr>
      <w:rFonts w:ascii="Times New Roman" w:eastAsia="黑体" w:hAnsi="Times New Roman" w:cs="宋体"/>
      <w:b w:val="0"/>
      <w:bCs w:val="0"/>
      <w:color w:val="000000"/>
      <w:kern w:val="24"/>
      <w:sz w:val="24"/>
      <w:szCs w:val="24"/>
    </w:rPr>
  </w:style>
  <w:style w:type="paragraph" w:customStyle="1" w:styleId="105052">
    <w:name w:val="样式 表格样式1 + 段前: 0.5 行 段后: 0.5 行"/>
    <w:basedOn w:val="a"/>
    <w:qFormat/>
    <w:pPr>
      <w:tabs>
        <w:tab w:val="left" w:pos="645"/>
      </w:tabs>
      <w:spacing w:beforeLines="50" w:afterLines="50"/>
      <w:ind w:left="645" w:hanging="645"/>
      <w:jc w:val="center"/>
    </w:pPr>
    <w:rPr>
      <w:rFonts w:ascii="Times New Roman" w:eastAsia="宋体" w:hAnsi="Times New Roman" w:cs="Times New Roman"/>
      <w:bCs/>
      <w:color w:val="000000"/>
      <w:sz w:val="24"/>
      <w:szCs w:val="20"/>
    </w:rPr>
  </w:style>
  <w:style w:type="paragraph" w:customStyle="1" w:styleId="affffffffffffffffffffffffffffffffa">
    <w:name w:val="小五号注释"/>
    <w:basedOn w:val="afffffffff1"/>
    <w:qFormat/>
    <w:pPr>
      <w:spacing w:line="320" w:lineRule="exact"/>
    </w:pPr>
    <w:rPr>
      <w:snapToGrid w:val="0"/>
      <w:kern w:val="0"/>
      <w:sz w:val="18"/>
    </w:rPr>
  </w:style>
  <w:style w:type="paragraph" w:customStyle="1" w:styleId="511">
    <w:name w:val="标题 51"/>
    <w:basedOn w:val="a"/>
    <w:next w:val="a"/>
    <w:qFormat/>
    <w:pPr>
      <w:keepNext/>
      <w:keepLines/>
      <w:tabs>
        <w:tab w:val="left" w:pos="2100"/>
      </w:tabs>
      <w:spacing w:before="280" w:after="290" w:line="376" w:lineRule="atLeast"/>
      <w:ind w:left="2100" w:firstLine="482"/>
      <w:jc w:val="left"/>
      <w:textAlignment w:val="baseline"/>
      <w:outlineLvl w:val="4"/>
    </w:pPr>
    <w:rPr>
      <w:rFonts w:ascii="Times New Roman" w:eastAsia="宋体" w:hAnsi="Times New Roman" w:cs="Times New Roman" w:hint="eastAsia"/>
      <w:b/>
      <w:kern w:val="28"/>
      <w:sz w:val="28"/>
      <w:szCs w:val="20"/>
    </w:rPr>
  </w:style>
  <w:style w:type="paragraph" w:customStyle="1" w:styleId="0013">
    <w:name w:val="标题001"/>
    <w:basedOn w:val="a"/>
    <w:qFormat/>
    <w:pPr>
      <w:adjustRightInd w:val="0"/>
      <w:spacing w:before="60" w:line="480" w:lineRule="exact"/>
      <w:textAlignment w:val="baseline"/>
      <w:outlineLvl w:val="0"/>
    </w:pPr>
    <w:rPr>
      <w:rFonts w:ascii="Times New Roman" w:eastAsia="宋体" w:hAnsi="Times New Roman" w:cs="Times New Roman"/>
      <w:b/>
      <w:sz w:val="32"/>
      <w:szCs w:val="20"/>
    </w:rPr>
  </w:style>
  <w:style w:type="paragraph" w:customStyle="1" w:styleId="CharCharCharCharCharChar1CharCharCharCharCharCharCharCharChar">
    <w:name w:val="Char Char Char Char Char Char1 Char Char Char Char Char Char Char Char Char"/>
    <w:basedOn w:val="a"/>
    <w:qFormat/>
    <w:pPr>
      <w:adjustRightInd w:val="0"/>
      <w:snapToGrid w:val="0"/>
      <w:spacing w:line="360" w:lineRule="auto"/>
      <w:ind w:firstLineChars="200" w:firstLine="200"/>
      <w:textAlignment w:val="baseline"/>
    </w:pPr>
    <w:rPr>
      <w:rFonts w:ascii="Times New Roman" w:eastAsia="仿宋_GB2312" w:hAnsi="Times New Roman" w:cs="Times New Roman"/>
      <w:b/>
      <w:kern w:val="0"/>
      <w:sz w:val="32"/>
      <w:szCs w:val="32"/>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2fffff3">
    <w:name w:val="标准标题2"/>
    <w:basedOn w:val="a"/>
    <w:qFormat/>
    <w:pPr>
      <w:adjustRightInd w:val="0"/>
      <w:spacing w:before="240" w:line="460" w:lineRule="exact"/>
      <w:textAlignment w:val="baseline"/>
      <w:outlineLvl w:val="1"/>
    </w:pPr>
    <w:rPr>
      <w:rFonts w:ascii="Times New Roman" w:eastAsia="宋体" w:hAnsi="Times New Roman" w:cs="Times New Roman"/>
      <w:b/>
      <w:sz w:val="28"/>
      <w:szCs w:val="28"/>
    </w:rPr>
  </w:style>
  <w:style w:type="paragraph" w:customStyle="1" w:styleId="CharCharCharCharCharCharCharCharCharCharCharCharChar1CharCharCharCharCharCharCharCharCharCharCharCharCharCharCharCharChar">
    <w:name w:val="Char Char Char Char Char Char Char Char Char Char Char Char Char1 Char Char Char Char Char Char Char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101Char0">
    <w:name w:val="样式 正文1 + 段前: 0.1 行 Char"/>
    <w:basedOn w:val="a"/>
    <w:qFormat/>
    <w:pPr>
      <w:snapToGrid w:val="0"/>
      <w:spacing w:beforeLines="10" w:line="440" w:lineRule="atLeast"/>
      <w:ind w:firstLine="624"/>
    </w:pPr>
    <w:rPr>
      <w:rFonts w:ascii="Times New Roman" w:eastAsia="宋体" w:hAnsi="Times New Roman" w:cs="Times New Roman"/>
      <w:sz w:val="24"/>
      <w:szCs w:val="20"/>
    </w:rPr>
  </w:style>
  <w:style w:type="paragraph" w:customStyle="1" w:styleId="affffffffffffffffffffffffffffffffb">
    <w:name w:val="南沙表标题"/>
    <w:basedOn w:val="a"/>
    <w:qFormat/>
    <w:pPr>
      <w:spacing w:beforeLines="50" w:line="360" w:lineRule="auto"/>
      <w:ind w:left="425" w:hanging="425"/>
      <w:jc w:val="center"/>
    </w:pPr>
    <w:rPr>
      <w:rFonts w:ascii="Times New Roman" w:eastAsia="宋体" w:hAnsi="Times New Roman" w:cs="Times New Roman"/>
      <w:b/>
      <w:sz w:val="24"/>
      <w:szCs w:val="24"/>
    </w:rPr>
  </w:style>
  <w:style w:type="paragraph" w:customStyle="1" w:styleId="211China222Heading2HiddenHeading2">
    <w:name w:val="样式 标题 2节标题 1.1China2?? 2第一章 标题 2Heading 2 HiddenHeading 2 ..."/>
    <w:basedOn w:val="20"/>
    <w:qFormat/>
    <w:pPr>
      <w:keepNext w:val="0"/>
      <w:keepLines w:val="0"/>
      <w:tabs>
        <w:tab w:val="left" w:pos="576"/>
      </w:tabs>
      <w:autoSpaceDE w:val="0"/>
      <w:autoSpaceDN w:val="0"/>
      <w:adjustRightInd w:val="0"/>
      <w:snapToGrid w:val="0"/>
      <w:spacing w:before="0" w:after="0" w:line="360" w:lineRule="auto"/>
      <w:ind w:left="576" w:hanging="576"/>
      <w:jc w:val="left"/>
      <w:textAlignment w:val="baseline"/>
    </w:pPr>
    <w:rPr>
      <w:rFonts w:ascii="宋体" w:eastAsia="宋体" w:hAnsi="宋体" w:cs="宋体"/>
      <w:snapToGrid w:val="0"/>
      <w:kern w:val="0"/>
      <w:sz w:val="30"/>
    </w:rPr>
  </w:style>
  <w:style w:type="paragraph" w:customStyle="1" w:styleId="085151">
    <w:name w:val="样式 宋体 小四 首行缩进:  0.85 厘米 行距: 1.5 倍行距1"/>
    <w:basedOn w:val="a"/>
    <w:qFormat/>
    <w:pPr>
      <w:spacing w:line="360" w:lineRule="auto"/>
      <w:jc w:val="center"/>
    </w:pPr>
    <w:rPr>
      <w:rFonts w:ascii="Times New Roman" w:eastAsia="宋体" w:hAnsi="Times New Roman" w:cs="Times New Roman"/>
      <w:b/>
      <w:color w:val="000000"/>
      <w:sz w:val="24"/>
      <w:szCs w:val="20"/>
    </w:rPr>
  </w:style>
  <w:style w:type="paragraph" w:customStyle="1" w:styleId="affffffffffffffffffffffffffffffffc">
    <w:name w:val="标准段落正文"/>
    <w:basedOn w:val="a"/>
    <w:qFormat/>
    <w:pPr>
      <w:spacing w:line="312" w:lineRule="auto"/>
      <w:ind w:firstLine="480"/>
    </w:pPr>
    <w:rPr>
      <w:rFonts w:ascii="Times New Roman" w:eastAsia="宋体" w:hAnsi="Times New Roman" w:cs="Times New Roman"/>
      <w:sz w:val="24"/>
      <w:szCs w:val="24"/>
    </w:rPr>
  </w:style>
  <w:style w:type="paragraph" w:customStyle="1" w:styleId="-MHZ-1">
    <w:name w:val="三级文本样式-MHZ-三级标题"/>
    <w:basedOn w:val="a"/>
    <w:qFormat/>
    <w:pPr>
      <w:keepNext/>
      <w:suppressAutoHyphens/>
      <w:adjustRightInd w:val="0"/>
      <w:spacing w:beforeLines="50" w:afterLines="50" w:line="312" w:lineRule="auto"/>
      <w:jc w:val="left"/>
      <w:outlineLvl w:val="2"/>
    </w:pPr>
    <w:rPr>
      <w:rFonts w:ascii="Times New Roman" w:eastAsia="仿宋_GB2312" w:hAnsi="Times New Roman" w:cs="宋体"/>
      <w:b/>
      <w:color w:val="000000"/>
      <w:kern w:val="24"/>
      <w:sz w:val="28"/>
      <w:szCs w:val="20"/>
    </w:rPr>
  </w:style>
  <w:style w:type="paragraph" w:customStyle="1" w:styleId="CharCharCharCharCharChar1CharCharCharChar5">
    <w:name w:val="Char Char Char Char Char Char1 Char Char Char Char5"/>
    <w:basedOn w:val="a"/>
    <w:qFormat/>
    <w:rPr>
      <w:rFonts w:ascii="Times New Roman" w:eastAsia="宋体" w:hAnsi="Times New Roman" w:cs="Times New Roman"/>
      <w:sz w:val="24"/>
      <w:szCs w:val="24"/>
    </w:rPr>
  </w:style>
  <w:style w:type="paragraph" w:customStyle="1" w:styleId="CharCharCharCharCharChar1Char2">
    <w:name w:val="Char Char Char Char Char Char1 Char2"/>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MG">
    <w:name w:val="MG"/>
    <w:basedOn w:val="10"/>
    <w:qFormat/>
    <w:pPr>
      <w:keepLines w:val="0"/>
      <w:widowControl/>
      <w:tabs>
        <w:tab w:val="left" w:pos="432"/>
        <w:tab w:val="left" w:pos="2260"/>
        <w:tab w:val="left" w:pos="2820"/>
        <w:tab w:val="left" w:pos="3420"/>
      </w:tabs>
      <w:spacing w:before="440" w:after="120" w:line="240" w:lineRule="auto"/>
      <w:ind w:left="851" w:right="-28" w:hanging="851"/>
    </w:pPr>
    <w:rPr>
      <w:rFonts w:ascii="Arial" w:hAnsi="Arial"/>
      <w:bCs w:val="0"/>
      <w:kern w:val="0"/>
      <w:sz w:val="22"/>
      <w:szCs w:val="20"/>
      <w:lang w:val="en-GB"/>
    </w:rPr>
  </w:style>
  <w:style w:type="paragraph" w:customStyle="1" w:styleId="202">
    <w:name w:val="样式20"/>
    <w:qFormat/>
    <w:pPr>
      <w:ind w:firstLineChars="50" w:firstLine="141"/>
      <w:outlineLvl w:val="1"/>
    </w:pPr>
    <w:rPr>
      <w:rFonts w:eastAsia="Times New Roman"/>
      <w:b/>
      <w:kern w:val="2"/>
      <w:sz w:val="28"/>
    </w:rPr>
  </w:style>
  <w:style w:type="paragraph" w:customStyle="1" w:styleId="161">
    <w:name w:val="样式16"/>
    <w:basedOn w:val="140"/>
    <w:qFormat/>
    <w:pPr>
      <w:ind w:firstLine="480"/>
    </w:pPr>
  </w:style>
  <w:style w:type="paragraph" w:customStyle="1" w:styleId="CharCharCharCharCharChar3CharCharCharCharCharCharChar1">
    <w:name w:val="Char Char Char Char Char Char3 Char Char Char Char Char Char Char1"/>
    <w:basedOn w:val="a"/>
    <w:next w:val="a"/>
    <w:qFormat/>
    <w:rPr>
      <w:rFonts w:ascii="Times New Roman" w:eastAsia="宋体" w:hAnsi="Times New Roman" w:cs="Times New Roman"/>
      <w:szCs w:val="20"/>
    </w:rPr>
  </w:style>
  <w:style w:type="paragraph" w:customStyle="1" w:styleId="CharCharCharCharCharCharCharCharCharCharCharCharCharCharCharCharChar2">
    <w:name w:val="Char Char Char Char Char Char Char Char Char Char Char Char Char Char Char Char Char"/>
    <w:basedOn w:val="a"/>
    <w:qFormat/>
    <w:rPr>
      <w:rFonts w:ascii="Times New Roman" w:eastAsia="宋体" w:hAnsi="Times New Roman" w:cs="Times New Roman"/>
      <w:sz w:val="24"/>
      <w:szCs w:val="20"/>
    </w:rPr>
  </w:style>
  <w:style w:type="paragraph" w:customStyle="1" w:styleId="1fffffc">
    <w:name w:val="样式 正文1 + (符号) 宋体"/>
    <w:basedOn w:val="a"/>
    <w:qFormat/>
    <w:pPr>
      <w:widowControl/>
      <w:spacing w:line="500" w:lineRule="exact"/>
      <w:ind w:firstLineChars="200" w:firstLine="480"/>
      <w:textAlignment w:val="baseline"/>
    </w:pPr>
    <w:rPr>
      <w:rFonts w:ascii="Times New Roman" w:eastAsia="宋体" w:hAnsi="宋体" w:cs="宋体"/>
      <w:color w:val="000000"/>
      <w:kern w:val="0"/>
      <w:sz w:val="24"/>
      <w:szCs w:val="20"/>
    </w:rPr>
  </w:style>
  <w:style w:type="paragraph" w:customStyle="1" w:styleId="xl24">
    <w:name w:val="xl24"/>
    <w:basedOn w:val="a"/>
    <w:qFormat/>
    <w:pPr>
      <w:widowControl/>
      <w:pBdr>
        <w:bottom w:val="single" w:sz="4" w:space="0" w:color="auto"/>
        <w:right w:val="single" w:sz="4" w:space="0" w:color="auto"/>
      </w:pBdr>
      <w:spacing w:before="100" w:beforeAutospacing="1" w:after="100" w:afterAutospacing="1"/>
      <w:jc w:val="center"/>
    </w:pPr>
    <w:rPr>
      <w:rFonts w:ascii="宋体" w:eastAsia="宋体" w:hAnsi="Times New Roman" w:cs="Times New Roman"/>
      <w:kern w:val="0"/>
      <w:sz w:val="24"/>
      <w:szCs w:val="24"/>
    </w:rPr>
  </w:style>
  <w:style w:type="paragraph" w:customStyle="1" w:styleId="1fffffd">
    <w:name w:val="申报单位样式1"/>
    <w:qFormat/>
    <w:pPr>
      <w:jc w:val="distribute"/>
    </w:pPr>
    <w:rPr>
      <w:color w:val="000000"/>
      <w:kern w:val="32"/>
      <w:sz w:val="36"/>
    </w:rPr>
  </w:style>
  <w:style w:type="paragraph" w:customStyle="1" w:styleId="1fffffe">
    <w:name w:val="封面项目名称1"/>
    <w:basedOn w:val="a"/>
    <w:next w:val="a"/>
    <w:qFormat/>
    <w:pPr>
      <w:widowControl/>
      <w:jc w:val="center"/>
      <w:outlineLvl w:val="7"/>
    </w:pPr>
    <w:rPr>
      <w:rFonts w:ascii="隶书" w:eastAsia="隶书" w:hAnsi="Times New Roman" w:cs="Times New Roman"/>
      <w:b/>
      <w:snapToGrid w:val="0"/>
      <w:spacing w:val="20"/>
      <w:kern w:val="48"/>
      <w:sz w:val="32"/>
      <w:szCs w:val="32"/>
    </w:rPr>
  </w:style>
  <w:style w:type="paragraph" w:customStyle="1" w:styleId="0014">
    <w:name w:val="目录001"/>
    <w:basedOn w:val="11"/>
    <w:qFormat/>
    <w:pPr>
      <w:tabs>
        <w:tab w:val="right" w:leader="dot" w:pos="8268"/>
        <w:tab w:val="right" w:leader="dot" w:pos="8296"/>
        <w:tab w:val="right" w:leader="dot" w:pos="8380"/>
      </w:tabs>
      <w:adjustRightInd w:val="0"/>
      <w:spacing w:before="60" w:line="240" w:lineRule="auto"/>
      <w:textAlignment w:val="baseline"/>
    </w:pPr>
    <w:rPr>
      <w:rFonts w:ascii="Times New Roman" w:hAnsi="Times New Roman" w:cs="Times New Roman"/>
      <w:caps w:val="0"/>
      <w:kern w:val="0"/>
      <w:sz w:val="21"/>
      <w:szCs w:val="32"/>
      <w:shd w:val="clear" w:color="auto" w:fill="auto"/>
    </w:rPr>
  </w:style>
  <w:style w:type="paragraph" w:customStyle="1" w:styleId="CharCharCharCharCharCharCharCharCharCharCharCharCharCharCharCharCharCharCharCharCharCharCharCharC">
    <w:name w:val="正文（首行缩进两字） Char Char Char Char Char Char Char Char Char Char Char Char Char Char Char Char Char Char Char Char Char Char Char Char C"/>
    <w:basedOn w:val="a"/>
    <w:next w:val="ab"/>
    <w:qFormat/>
    <w:pPr>
      <w:ind w:firstLineChars="200" w:firstLine="420"/>
    </w:pPr>
    <w:rPr>
      <w:rFonts w:ascii="Times New Roman" w:eastAsia="宋体" w:hAnsi="Times New Roman" w:cs="Times New Roman"/>
      <w:bCs/>
      <w:color w:val="000000"/>
      <w:sz w:val="24"/>
      <w:szCs w:val="21"/>
    </w:rPr>
  </w:style>
  <w:style w:type="paragraph" w:customStyle="1" w:styleId="351">
    <w:name w:val="样式35"/>
    <w:basedOn w:val="3b"/>
    <w:qFormat/>
    <w:pPr>
      <w:spacing w:beforeLines="50" w:line="500" w:lineRule="exact"/>
      <w:ind w:leftChars="200" w:left="420" w:firstLineChars="0" w:firstLine="0"/>
    </w:pPr>
    <w:rPr>
      <w:rFonts w:eastAsia="Times New Roman"/>
      <w:b/>
      <w:kern w:val="2"/>
    </w:rPr>
  </w:style>
  <w:style w:type="paragraph" w:customStyle="1" w:styleId="2fffff4">
    <w:name w:val="标题2+"/>
    <w:basedOn w:val="a"/>
    <w:qFormat/>
    <w:pPr>
      <w:autoSpaceDE w:val="0"/>
      <w:autoSpaceDN w:val="0"/>
      <w:adjustRightInd w:val="0"/>
      <w:spacing w:before="70"/>
      <w:textAlignment w:val="baseline"/>
    </w:pPr>
    <w:rPr>
      <w:rFonts w:ascii="Times New Roman" w:eastAsia="黑体" w:hAnsi="Times New Roman" w:cs="Times New Roman"/>
      <w:b/>
      <w:kern w:val="0"/>
      <w:sz w:val="28"/>
      <w:szCs w:val="20"/>
    </w:rPr>
  </w:style>
  <w:style w:type="paragraph" w:customStyle="1" w:styleId="CharCharCharCharCharChar1CharCharCharCharCharCharCharCharCharChar">
    <w:name w:val="Char Char Char Char Char Char1 Char Char Char Char Char Char Char Char Char Char"/>
    <w:basedOn w:val="a"/>
    <w:qFormat/>
    <w:pPr>
      <w:spacing w:line="360" w:lineRule="auto"/>
      <w:ind w:firstLineChars="200" w:firstLine="200"/>
    </w:pPr>
    <w:rPr>
      <w:rFonts w:ascii="宋体" w:eastAsia="宋体" w:hAnsi="宋体" w:cs="宋体"/>
      <w:bCs/>
      <w:color w:val="000000"/>
      <w:sz w:val="24"/>
      <w:szCs w:val="21"/>
    </w:rPr>
  </w:style>
  <w:style w:type="paragraph" w:customStyle="1" w:styleId="pl">
    <w:name w:val="pl正文"/>
    <w:basedOn w:val="a"/>
    <w:qFormat/>
    <w:pPr>
      <w:snapToGrid w:val="0"/>
      <w:spacing w:line="360" w:lineRule="auto"/>
      <w:ind w:firstLine="492"/>
    </w:pPr>
    <w:rPr>
      <w:rFonts w:ascii="宋体" w:eastAsia="宋体" w:hAnsi="宋体" w:cs="Times New Roman"/>
      <w:color w:val="000000"/>
      <w:spacing w:val="6"/>
      <w:sz w:val="28"/>
      <w:szCs w:val="24"/>
    </w:rPr>
  </w:style>
  <w:style w:type="paragraph" w:customStyle="1" w:styleId="xl57">
    <w:name w:val="xl57"/>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Cs w:val="21"/>
    </w:rPr>
  </w:style>
  <w:style w:type="paragraph" w:customStyle="1" w:styleId="b-b2">
    <w:name w:val="b-b2"/>
    <w:basedOn w:val="20"/>
    <w:next w:val="a"/>
    <w:qFormat/>
    <w:pPr>
      <w:keepNext w:val="0"/>
      <w:keepLines w:val="0"/>
      <w:tabs>
        <w:tab w:val="left" w:pos="1002"/>
      </w:tabs>
      <w:snapToGrid w:val="0"/>
      <w:spacing w:before="120" w:after="120" w:line="400" w:lineRule="exact"/>
      <w:ind w:leftChars="-100" w:left="-210" w:rightChars="-200" w:right="-420" w:hanging="435"/>
      <w:jc w:val="left"/>
      <w:textAlignment w:val="baseline"/>
    </w:pPr>
    <w:rPr>
      <w:rFonts w:ascii="仿宋_GB2312" w:eastAsia="仿宋_GB2312" w:hAnsi="Arial" w:cs="Times New Roman"/>
      <w:bCs w:val="0"/>
      <w:kern w:val="0"/>
      <w:sz w:val="28"/>
      <w:szCs w:val="28"/>
    </w:rPr>
  </w:style>
  <w:style w:type="paragraph" w:customStyle="1" w:styleId="1TimesNewRoman1">
    <w:name w:val="样式 样式1 + (西文) Times New Roman (中文) 宋体"/>
    <w:basedOn w:val="1f1"/>
    <w:next w:val="21"/>
    <w:qFormat/>
    <w:pPr>
      <w:keepNext/>
      <w:keepLines/>
      <w:spacing w:before="60" w:after="60" w:line="360" w:lineRule="auto"/>
      <w:ind w:firstLineChars="0" w:firstLine="0"/>
      <w:outlineLvl w:val="3"/>
    </w:pPr>
    <w:rPr>
      <w:b/>
    </w:rPr>
  </w:style>
  <w:style w:type="paragraph" w:customStyle="1" w:styleId="affffffffffffffffffffffffffffffffd">
    <w:name w:val="单位"/>
    <w:basedOn w:val="a"/>
    <w:qFormat/>
    <w:pPr>
      <w:spacing w:line="200" w:lineRule="atLeast"/>
      <w:jc w:val="center"/>
    </w:pPr>
    <w:rPr>
      <w:rFonts w:ascii="Times New Roman" w:eastAsia="华文宋体" w:hAnsi="Times New Roman" w:cs="Times New Roman"/>
      <w:szCs w:val="24"/>
    </w:rPr>
  </w:style>
  <w:style w:type="paragraph" w:customStyle="1" w:styleId="xl157">
    <w:name w:val="xl1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kern w:val="0"/>
      <w:sz w:val="18"/>
      <w:szCs w:val="18"/>
    </w:rPr>
  </w:style>
  <w:style w:type="paragraph" w:customStyle="1" w:styleId="affffffffffffffffffffffffffffffffe">
    <w:name w:val="专家意见"/>
    <w:basedOn w:val="a"/>
    <w:qFormat/>
    <w:pPr>
      <w:ind w:firstLineChars="200" w:firstLine="200"/>
    </w:pPr>
    <w:rPr>
      <w:rFonts w:ascii="Calibri" w:eastAsia="楷体" w:hAnsi="Calibri" w:cs="Calibri"/>
      <w:b/>
      <w:bCs/>
      <w:color w:val="FF0000"/>
      <w:sz w:val="28"/>
      <w:szCs w:val="28"/>
    </w:rPr>
  </w:style>
  <w:style w:type="paragraph" w:customStyle="1" w:styleId="afffffffffffffffffffffffffffffffff">
    <w:name w:val="封面标准文稿编辑信息"/>
    <w:qFormat/>
    <w:pPr>
      <w:spacing w:before="180" w:line="180" w:lineRule="exact"/>
      <w:jc w:val="center"/>
    </w:pPr>
    <w:rPr>
      <w:rFonts w:ascii="宋体"/>
      <w:sz w:val="21"/>
    </w:rPr>
  </w:style>
  <w:style w:type="paragraph" w:customStyle="1" w:styleId="CM25">
    <w:name w:val="CM25"/>
    <w:basedOn w:val="Default"/>
    <w:next w:val="Default"/>
    <w:qFormat/>
    <w:pPr>
      <w:spacing w:line="438" w:lineRule="atLeast"/>
    </w:pPr>
    <w:rPr>
      <w:rFonts w:ascii="宋体" w:hAnsi="Calibri"/>
      <w:color w:val="auto"/>
    </w:rPr>
  </w:style>
  <w:style w:type="paragraph" w:customStyle="1" w:styleId="afffffffffffffffffffffffffffffffff0">
    <w:name w:val="报告图题"/>
    <w:basedOn w:val="a"/>
    <w:next w:val="a"/>
    <w:qFormat/>
    <w:pPr>
      <w:spacing w:before="120" w:after="120" w:line="400" w:lineRule="exact"/>
      <w:jc w:val="center"/>
    </w:pPr>
    <w:rPr>
      <w:rFonts w:ascii="黑体" w:eastAsia="黑体" w:hAnsi="Times New Roman" w:cs="Times New Roman"/>
      <w:szCs w:val="20"/>
    </w:rPr>
  </w:style>
  <w:style w:type="paragraph" w:customStyle="1" w:styleId="CharCharCharCharCharCharCharCharCharCharCharCharChar1">
    <w:name w:val="Char 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CharCharCharChar10">
    <w:name w:val="Char Char Char Char1"/>
    <w:basedOn w:val="a"/>
    <w:qFormat/>
    <w:rPr>
      <w:rFonts w:ascii="Times New Roman" w:eastAsia="宋体" w:hAnsi="Times New Roman" w:cs="Times New Roman"/>
      <w:sz w:val="24"/>
      <w:szCs w:val="24"/>
    </w:rPr>
  </w:style>
  <w:style w:type="paragraph" w:customStyle="1" w:styleId="4fb">
    <w:name w:val="样式 标题 4 + 段前: 自动 段后: 自动"/>
    <w:basedOn w:val="40"/>
    <w:qFormat/>
    <w:pPr>
      <w:keepNext w:val="0"/>
      <w:keepLines w:val="0"/>
      <w:tabs>
        <w:tab w:val="left" w:pos="0"/>
        <w:tab w:val="left" w:pos="1944"/>
      </w:tabs>
      <w:adjustRightInd w:val="0"/>
      <w:spacing w:before="0" w:after="0" w:line="360" w:lineRule="auto"/>
      <w:jc w:val="left"/>
      <w:textAlignment w:val="baseline"/>
    </w:pPr>
    <w:rPr>
      <w:rFonts w:ascii="Times New Roman" w:eastAsia="宋体" w:hAnsi="Times New Roman" w:cs="宋体"/>
      <w:bCs w:val="0"/>
      <w:smallCaps/>
      <w:sz w:val="24"/>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Pr>
      <w:rFonts w:ascii="Times New Roman" w:eastAsia="宋体" w:hAnsi="Times New Roman" w:cs="Times New Roman"/>
      <w:bCs/>
      <w:color w:val="000000"/>
      <w:szCs w:val="21"/>
    </w:rPr>
  </w:style>
  <w:style w:type="paragraph" w:customStyle="1" w:styleId="2fffff5">
    <w:name w:val="封面标题2"/>
    <w:basedOn w:val="a"/>
    <w:qFormat/>
    <w:pPr>
      <w:spacing w:before="312" w:line="360" w:lineRule="auto"/>
      <w:jc w:val="center"/>
      <w:outlineLvl w:val="0"/>
    </w:pPr>
    <w:rPr>
      <w:rFonts w:ascii="黑体" w:eastAsia="黑体" w:hAnsi="Times New Roman" w:cs="Times New Roman"/>
      <w:snapToGrid w:val="0"/>
      <w:spacing w:val="20"/>
      <w:sz w:val="44"/>
      <w:szCs w:val="44"/>
    </w:rPr>
  </w:style>
  <w:style w:type="paragraph" w:customStyle="1" w:styleId="NormalChine">
    <w:name w:val="NormalChine"/>
    <w:basedOn w:val="a"/>
    <w:qFormat/>
    <w:pPr>
      <w:autoSpaceDE w:val="0"/>
      <w:autoSpaceDN w:val="0"/>
      <w:adjustRightInd w:val="0"/>
      <w:spacing w:after="240"/>
    </w:pPr>
    <w:rPr>
      <w:rFonts w:ascii="Times New Roman" w:eastAsia="华文楷体" w:hAnsi="Times New Roman" w:cs="Times New Roman"/>
      <w:snapToGrid w:val="0"/>
      <w:color w:val="000000"/>
      <w:kern w:val="0"/>
      <w:sz w:val="26"/>
      <w:szCs w:val="26"/>
      <w:lang w:val="fr-FR" w:eastAsia="en-US"/>
    </w:rPr>
  </w:style>
  <w:style w:type="paragraph" w:customStyle="1" w:styleId="afffffffffffffffffffffffffffffffff1">
    <w:name w:val="表头名称"/>
    <w:basedOn w:val="ab"/>
    <w:qFormat/>
    <w:pPr>
      <w:autoSpaceDE w:val="0"/>
      <w:autoSpaceDN w:val="0"/>
      <w:adjustRightInd w:val="0"/>
      <w:snapToGrid w:val="0"/>
      <w:spacing w:line="460" w:lineRule="exact"/>
      <w:ind w:firstLine="0"/>
      <w:jc w:val="center"/>
    </w:pPr>
    <w:rPr>
      <w:rFonts w:ascii="黑体" w:eastAsia="黑体" w:hAnsi="宋体"/>
      <w:kern w:val="0"/>
      <w:sz w:val="24"/>
      <w:szCs w:val="24"/>
    </w:rPr>
  </w:style>
  <w:style w:type="paragraph" w:customStyle="1" w:styleId="BodyText21">
    <w:name w:val="Body Text 21"/>
    <w:basedOn w:val="a"/>
    <w:qFormat/>
    <w:pPr>
      <w:adjustRightInd w:val="0"/>
      <w:spacing w:line="540" w:lineRule="exact"/>
      <w:ind w:firstLine="570"/>
      <w:textAlignment w:val="baseline"/>
    </w:pPr>
    <w:rPr>
      <w:rFonts w:ascii="文鼎CS楷体" w:eastAsia="文鼎CS楷体" w:hAnsi="Times New Roman" w:cs="Times New Roman"/>
      <w:sz w:val="28"/>
      <w:szCs w:val="20"/>
    </w:rPr>
  </w:style>
  <w:style w:type="paragraph" w:customStyle="1" w:styleId="xl165">
    <w:name w:val="xl1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157">
    <w:name w:val="样式 宋体 小四 居中 行距: 1.5 倍行距"/>
    <w:basedOn w:val="a"/>
    <w:qFormat/>
    <w:pPr>
      <w:jc w:val="center"/>
    </w:pPr>
    <w:rPr>
      <w:rFonts w:ascii="宋体" w:eastAsia="宋体" w:hAnsi="Times New Roman" w:cs="Times New Roman"/>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4"/>
      <w:szCs w:val="24"/>
    </w:rPr>
  </w:style>
  <w:style w:type="paragraph" w:customStyle="1" w:styleId="afffffffffffffffffffffffffffffffff2">
    <w:name w:val="编号圆圈数字"/>
    <w:basedOn w:val="a"/>
    <w:qFormat/>
    <w:pPr>
      <w:tabs>
        <w:tab w:val="left" w:pos="927"/>
      </w:tabs>
      <w:spacing w:line="360" w:lineRule="auto"/>
      <w:ind w:left="927" w:hanging="567"/>
    </w:pPr>
    <w:rPr>
      <w:rFonts w:ascii="Times New Roman" w:eastAsia="宋体" w:hAnsi="Times New Roman" w:cs="Times New Roman"/>
      <w:sz w:val="24"/>
      <w:szCs w:val="24"/>
    </w:rPr>
  </w:style>
  <w:style w:type="paragraph" w:customStyle="1" w:styleId="zhengwen">
    <w:name w:val="zhengwen"/>
    <w:basedOn w:val="a"/>
    <w:qFormat/>
    <w:pPr>
      <w:spacing w:line="360" w:lineRule="auto"/>
      <w:ind w:firstLineChars="200" w:firstLine="200"/>
      <w:jc w:val="left"/>
    </w:pPr>
    <w:rPr>
      <w:rFonts w:ascii="Times" w:eastAsia="宋体" w:hAnsi="Times" w:cs="Times New Roman"/>
      <w:spacing w:val="8"/>
      <w:sz w:val="24"/>
      <w:szCs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eastAsia="宋体" w:hAnsi="Arial" w:cs="Arial"/>
      <w:b/>
      <w:bCs/>
      <w:color w:val="800080"/>
      <w:kern w:val="0"/>
      <w:sz w:val="20"/>
      <w:szCs w:val="20"/>
    </w:rPr>
  </w:style>
  <w:style w:type="paragraph" w:customStyle="1" w:styleId="4105050505">
    <w:name w:val="样式 样式 标题 4表格1 + 两端对齐 段前: 0.5 行 段后: 0.5 行 + 段前: 0.5 行 段后: 0.5 行"/>
    <w:basedOn w:val="a"/>
    <w:qFormat/>
    <w:pPr>
      <w:keepNext/>
      <w:keepLines/>
      <w:tabs>
        <w:tab w:val="left" w:pos="0"/>
        <w:tab w:val="left" w:pos="1623"/>
      </w:tabs>
      <w:spacing w:line="360" w:lineRule="auto"/>
      <w:ind w:left="-560" w:firstLine="1620"/>
      <w:jc w:val="center"/>
      <w:outlineLvl w:val="3"/>
    </w:pPr>
    <w:rPr>
      <w:rFonts w:ascii="Arial" w:eastAsia="宋体" w:hAnsi="Arial"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4"/>
      <w:szCs w:val="24"/>
    </w:rPr>
  </w:style>
  <w:style w:type="paragraph" w:customStyle="1" w:styleId="1012Char">
    <w:name w:val="样式 首行缩进:  1.01 厘米 段后: 2 磅 Char"/>
    <w:basedOn w:val="a"/>
    <w:qFormat/>
    <w:pPr>
      <w:snapToGrid w:val="0"/>
      <w:spacing w:after="40"/>
      <w:ind w:firstLine="573"/>
    </w:pPr>
    <w:rPr>
      <w:rFonts w:ascii="Times New Roman" w:eastAsia="宋体" w:hAnsi="Times New Roman" w:cs="宋体"/>
      <w:sz w:val="26"/>
      <w:szCs w:val="26"/>
    </w:rPr>
  </w:style>
  <w:style w:type="paragraph" w:customStyle="1" w:styleId="2Charf7">
    <w:name w:val="正文2 Char"/>
    <w:basedOn w:val="a"/>
    <w:qFormat/>
    <w:pPr>
      <w:widowControl/>
      <w:adjustRightInd w:val="0"/>
      <w:snapToGrid w:val="0"/>
      <w:spacing w:line="500" w:lineRule="atLeast"/>
      <w:ind w:firstLine="567"/>
      <w:jc w:val="left"/>
    </w:pPr>
    <w:rPr>
      <w:rFonts w:ascii="宋体" w:eastAsia="宋体" w:hAnsi="宋体" w:cs="宋体"/>
      <w:kern w:val="0"/>
      <w:sz w:val="24"/>
      <w:szCs w:val="20"/>
    </w:rPr>
  </w:style>
  <w:style w:type="paragraph" w:customStyle="1" w:styleId="1ffffff">
    <w:name w:val="样式 首行缩进:  1 厘米"/>
    <w:basedOn w:val="a"/>
    <w:qFormat/>
    <w:pPr>
      <w:autoSpaceDE w:val="0"/>
      <w:autoSpaceDN w:val="0"/>
      <w:adjustRightInd w:val="0"/>
      <w:ind w:firstLine="567"/>
      <w:textAlignment w:val="baseline"/>
    </w:pPr>
    <w:rPr>
      <w:rFonts w:ascii="Times New Roman" w:eastAsia="宋体" w:hAnsi="Times New Roman" w:cs="宋体"/>
      <w:snapToGrid w:val="0"/>
      <w:kern w:val="0"/>
      <w:sz w:val="28"/>
      <w:szCs w:val="28"/>
    </w:rPr>
  </w:style>
  <w:style w:type="paragraph" w:customStyle="1" w:styleId="xl213">
    <w:name w:val="xl2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843">
    <w:name w:val="xl8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4TimesNewRoman66">
    <w:name w:val="样式 样式 样式 标题 4 + Times New Roman + 非加粗 + 宋体 段前: 6 磅 段后: 6 磅 行距..."/>
    <w:basedOn w:val="4TimesNewRoman1"/>
    <w:qFormat/>
    <w:pPr>
      <w:tabs>
        <w:tab w:val="clear" w:pos="1400"/>
        <w:tab w:val="left" w:pos="1080"/>
      </w:tabs>
      <w:spacing w:before="120" w:after="120" w:line="520" w:lineRule="exact"/>
      <w:ind w:left="0"/>
    </w:pPr>
    <w:rPr>
      <w:rFonts w:eastAsia="宋体"/>
      <w:szCs w:val="20"/>
    </w:rPr>
  </w:style>
  <w:style w:type="paragraph" w:customStyle="1" w:styleId="b-b5">
    <w:name w:val="b-b5"/>
    <w:basedOn w:val="5"/>
    <w:next w:val="a"/>
    <w:qFormat/>
    <w:pPr>
      <w:keepNext w:val="0"/>
      <w:keepLines w:val="0"/>
      <w:spacing w:before="40" w:after="40" w:line="400" w:lineRule="exact"/>
      <w:ind w:firstLine="301"/>
      <w:jc w:val="left"/>
    </w:pPr>
    <w:rPr>
      <w:rFonts w:ascii="Times New Roman" w:hAnsi="Times New Roman" w:cs="Times New Roman"/>
      <w:iCs/>
      <w:color w:val="000000"/>
      <w:sz w:val="24"/>
      <w:lang w:val="en-GB"/>
    </w:rPr>
  </w:style>
  <w:style w:type="paragraph" w:customStyle="1" w:styleId="xl217">
    <w:name w:val="xl2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CharCharChar1">
    <w:name w:val="Char Char Char1 Char 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afffffffffffffffffffffffffffffffff3">
    <w:name w:val="列项·"/>
    <w:qFormat/>
    <w:pPr>
      <w:tabs>
        <w:tab w:val="left" w:pos="840"/>
      </w:tabs>
      <w:ind w:leftChars="200" w:left="840" w:hangingChars="200" w:hanging="420"/>
      <w:jc w:val="both"/>
    </w:pPr>
    <w:rPr>
      <w:rFonts w:ascii="宋体"/>
      <w:sz w:val="21"/>
    </w:rPr>
  </w:style>
  <w:style w:type="paragraph" w:customStyle="1" w:styleId="2fffff6">
    <w:name w:val="正文缩进2字符"/>
    <w:basedOn w:val="a"/>
    <w:qFormat/>
    <w:pPr>
      <w:spacing w:line="520" w:lineRule="exact"/>
      <w:ind w:firstLineChars="200" w:firstLine="200"/>
    </w:pPr>
    <w:rPr>
      <w:rFonts w:ascii="Times New Roman" w:eastAsia="宋体" w:hAnsi="Times New Roman" w:cs="Times New Roman"/>
      <w:sz w:val="28"/>
      <w:szCs w:val="24"/>
    </w:rPr>
  </w:style>
  <w:style w:type="paragraph" w:customStyle="1" w:styleId="afffffffffffffffffffffffffffffffff4">
    <w:name w:val="表格文字缩进"/>
    <w:basedOn w:val="a"/>
    <w:next w:val="a"/>
    <w:qFormat/>
    <w:pPr>
      <w:tabs>
        <w:tab w:val="left" w:pos="6735"/>
      </w:tabs>
      <w:adjustRightInd w:val="0"/>
      <w:snapToGrid w:val="0"/>
      <w:spacing w:line="300" w:lineRule="auto"/>
      <w:ind w:leftChars="13" w:left="36" w:right="-147" w:firstLineChars="200" w:firstLine="420"/>
      <w:jc w:val="left"/>
    </w:pPr>
    <w:rPr>
      <w:rFonts w:ascii="黑体" w:eastAsia="宋体" w:hAnsi="Times New Roman" w:cs="Times New Roman"/>
      <w:b/>
      <w:bCs/>
      <w:szCs w:val="20"/>
    </w:rPr>
  </w:style>
  <w:style w:type="paragraph" w:customStyle="1" w:styleId="CharCharCharChar6">
    <w:name w:val="样式 正文缩进首行缩进两字正文（首行缩进两字） Char正文（首行缩进两字） Char Char Char正文（首行缩进..."/>
    <w:basedOn w:val="ab"/>
    <w:qFormat/>
    <w:pPr>
      <w:autoSpaceDE w:val="0"/>
      <w:autoSpaceDN w:val="0"/>
      <w:adjustRightInd w:val="0"/>
      <w:ind w:firstLine="567"/>
      <w:textAlignment w:val="baseline"/>
    </w:pPr>
    <w:rPr>
      <w:rFonts w:cs="宋体"/>
      <w:snapToGrid w:val="0"/>
      <w:kern w:val="0"/>
      <w:sz w:val="28"/>
      <w:szCs w:val="28"/>
    </w:rPr>
  </w:style>
  <w:style w:type="paragraph" w:customStyle="1" w:styleId="Char1CharCharChar0">
    <w:name w:val="Char1 Char Char Char"/>
    <w:basedOn w:val="a"/>
    <w:qFormat/>
    <w:rPr>
      <w:rFonts w:ascii="Times New Roman" w:eastAsia="宋体" w:hAnsi="Times New Roman" w:cs="Times New Roman"/>
      <w:bCs/>
      <w:color w:val="000000"/>
      <w:sz w:val="24"/>
      <w:szCs w:val="21"/>
    </w:rPr>
  </w:style>
  <w:style w:type="paragraph" w:customStyle="1" w:styleId="2782">
    <w:name w:val="样式 样式 首行缩进:  2 字符 段前: 7.8 磅 + 首行缩进:  2 字符"/>
    <w:basedOn w:val="278"/>
    <w:qFormat/>
  </w:style>
  <w:style w:type="paragraph" w:customStyle="1" w:styleId="afffffffffffffffffffffffffffffffff5">
    <w:name w:val="样式 题注 + 宋体 小四"/>
    <w:basedOn w:val="ac"/>
    <w:qFormat/>
    <w:pPr>
      <w:spacing w:before="152" w:after="160" w:line="360" w:lineRule="auto"/>
      <w:ind w:firstLineChars="0" w:firstLine="0"/>
    </w:pPr>
    <w:rPr>
      <w:rFonts w:ascii="宋体" w:eastAsia="宋体" w:hAnsi="宋体" w:cs="Arial"/>
      <w:sz w:val="24"/>
      <w:szCs w:val="22"/>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CharCharCharCharChar10">
    <w:name w:val="Char Char Char Char Char1"/>
    <w:basedOn w:val="a"/>
    <w:qFormat/>
    <w:pPr>
      <w:spacing w:line="360" w:lineRule="auto"/>
      <w:ind w:firstLineChars="200" w:firstLine="200"/>
    </w:pPr>
    <w:rPr>
      <w:rFonts w:ascii="宋体" w:eastAsia="宋体" w:hAnsi="宋体" w:cs="宋体"/>
      <w:sz w:val="24"/>
      <w:szCs w:val="24"/>
    </w:rPr>
  </w:style>
  <w:style w:type="paragraph" w:customStyle="1" w:styleId="01372225">
    <w:name w:val="样式 正文01 + 左侧:  3.7 厘米 首行缩进:  2 字符 行距: 固定值 22.5 磅"/>
    <w:basedOn w:val="01"/>
    <w:qFormat/>
    <w:pPr>
      <w:spacing w:line="450" w:lineRule="exact"/>
    </w:pPr>
    <w:rPr>
      <w:rFonts w:asciiTheme="minorHAnsi" w:hAnsiTheme="minorHAnsi" w:cs="宋体"/>
      <w:bCs/>
      <w:color w:val="000000"/>
      <w:kern w:val="2"/>
      <w:szCs w:val="20"/>
    </w:rPr>
  </w:style>
  <w:style w:type="paragraph" w:customStyle="1" w:styleId="219">
    <w:name w:val="样式21"/>
    <w:basedOn w:val="170"/>
    <w:qFormat/>
    <w:pPr>
      <w:snapToGrid/>
      <w:spacing w:beforeLines="0" w:line="500" w:lineRule="exact"/>
      <w:ind w:firstLineChars="200" w:firstLine="482"/>
    </w:pPr>
  </w:style>
  <w:style w:type="paragraph" w:customStyle="1" w:styleId="Style120">
    <w:name w:val="Style12"/>
    <w:basedOn w:val="a"/>
    <w:qFormat/>
    <w:pPr>
      <w:adjustRightInd w:val="0"/>
      <w:jc w:val="left"/>
    </w:pPr>
    <w:rPr>
      <w:rFonts w:ascii="宋体" w:eastAsia="宋体" w:hAnsi="Calibri" w:cs="Times New Roman"/>
      <w:kern w:val="0"/>
      <w:sz w:val="24"/>
      <w:szCs w:val="24"/>
    </w:rPr>
  </w:style>
  <w:style w:type="paragraph" w:customStyle="1" w:styleId="bigbold">
    <w:name w:val="bigbold"/>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CharCharCharCharCharCharCharChar1">
    <w:name w:val="Char Char Char Char Char Char Char Char Char Char Char Char1"/>
    <w:basedOn w:val="a"/>
    <w:qFormat/>
    <w:pPr>
      <w:spacing w:line="360" w:lineRule="auto"/>
      <w:ind w:firstLineChars="200" w:firstLine="200"/>
    </w:pPr>
    <w:rPr>
      <w:rFonts w:ascii="宋体" w:eastAsia="宋体" w:hAnsi="宋体" w:cs="宋体"/>
      <w:sz w:val="24"/>
      <w:szCs w:val="24"/>
    </w:rPr>
  </w:style>
  <w:style w:type="paragraph" w:customStyle="1" w:styleId="-25">
    <w:name w:val="一级标题-2"/>
    <w:basedOn w:val="a"/>
    <w:qFormat/>
    <w:pPr>
      <w:spacing w:beforeLines="30" w:after="100" w:afterAutospacing="1" w:line="460" w:lineRule="exact"/>
      <w:outlineLvl w:val="0"/>
    </w:pPr>
    <w:rPr>
      <w:rFonts w:ascii="Times New Roman" w:eastAsia="宋体" w:hAnsi="Times New Roman" w:cs="Times New Roman"/>
      <w:b/>
      <w:bCs/>
      <w:kern w:val="0"/>
      <w:sz w:val="32"/>
      <w:szCs w:val="32"/>
    </w:rPr>
  </w:style>
  <w:style w:type="paragraph" w:customStyle="1" w:styleId="22Time">
    <w:name w:val="样式 样式 样式 正文首行缩进 + 首行缩进:  2 字符 + 首行缩进:  2 字符 + (中文) 宋体 (符号) Time..."/>
    <w:qFormat/>
    <w:pPr>
      <w:ind w:firstLineChars="200" w:firstLine="200"/>
    </w:pPr>
    <w:rPr>
      <w:color w:val="000000"/>
      <w:szCs w:val="24"/>
    </w:rPr>
  </w:style>
  <w:style w:type="paragraph" w:customStyle="1" w:styleId="22d">
    <w:name w:val="样式 样式 正文首行缩进 + 首行缩进:  2 字符 + 首行缩进:  2 字符"/>
    <w:basedOn w:val="a"/>
    <w:qFormat/>
    <w:pPr>
      <w:topLinePunct/>
      <w:adjustRightInd w:val="0"/>
      <w:snapToGrid w:val="0"/>
      <w:spacing w:line="360" w:lineRule="auto"/>
      <w:ind w:firstLine="480"/>
      <w:textAlignment w:val="baseline"/>
    </w:pPr>
    <w:rPr>
      <w:rFonts w:ascii="Times New Roman" w:eastAsia="Times New Roman" w:hAnsi="宋体" w:cs="Times New Roman"/>
      <w:kern w:val="0"/>
      <w:sz w:val="24"/>
      <w:szCs w:val="20"/>
    </w:rPr>
  </w:style>
  <w:style w:type="paragraph" w:customStyle="1" w:styleId="CharCharCharCharCharCharCharCharCharCharCharCharCharCharCharCharCharCharCharCharCharCharCharCharCharCharChar2CharCharCharCharCharCharCharCharCharCharCharCharCharCharCharChar">
    <w:name w:val="Char Char Char Char Char Char Char Char Char Char Char Char Char Char Char Char Char Char Char Char Char Char Char Char Char Char Char2 Char Char Char Char Char Char Char Char Char Char Char Char Char Char Char Char"/>
    <w:basedOn w:val="a"/>
    <w:qFormat/>
    <w:rPr>
      <w:rFonts w:ascii="Times New Roman" w:eastAsia="宋体" w:hAnsi="Times New Roman" w:cs="Times New Roman"/>
      <w:sz w:val="24"/>
      <w:szCs w:val="24"/>
    </w:rPr>
  </w:style>
  <w:style w:type="paragraph" w:customStyle="1" w:styleId="CharCharChar2CharCharCharCharCharCharCharCharCharCharCharCharCharCharCharCharCharChar">
    <w:name w:val="Char Char Char2 Char Char Char Char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fffffffffffffffffffffffffffffffff6">
    <w:name w:val="表格文字右对齐"/>
    <w:basedOn w:val="afffffffffffffffffffffffffffffffff4"/>
    <w:qFormat/>
    <w:pPr>
      <w:ind w:leftChars="0" w:left="0" w:right="0" w:firstLineChars="0" w:firstLine="0"/>
      <w:jc w:val="right"/>
    </w:pPr>
    <w:rPr>
      <w:rFonts w:ascii="宋体" w:hAnsi="宋体"/>
      <w:b w:val="0"/>
      <w:bCs w:val="0"/>
      <w:color w:val="FF0000"/>
      <w:szCs w:val="24"/>
    </w:rPr>
  </w:style>
  <w:style w:type="paragraph" w:customStyle="1" w:styleId="CM11">
    <w:name w:val="CM11"/>
    <w:basedOn w:val="Default"/>
    <w:next w:val="Default"/>
    <w:qFormat/>
    <w:pPr>
      <w:spacing w:line="546" w:lineRule="atLeast"/>
    </w:pPr>
    <w:rPr>
      <w:rFonts w:ascii="隶书" w:eastAsia="隶书"/>
      <w:color w:val="auto"/>
    </w:rPr>
  </w:style>
  <w:style w:type="paragraph" w:customStyle="1" w:styleId="050">
    <w:name w:val="样式 表格标题 + 段前: 0.5 行"/>
    <w:basedOn w:val="a"/>
    <w:qFormat/>
    <w:pPr>
      <w:spacing w:before="120" w:line="460" w:lineRule="exact"/>
      <w:jc w:val="center"/>
    </w:pPr>
    <w:rPr>
      <w:rFonts w:ascii="宋体" w:eastAsia="宋体" w:hAnsi="Times New Roman" w:cs="宋体"/>
      <w:bCs/>
      <w:sz w:val="24"/>
      <w:szCs w:val="20"/>
    </w:rPr>
  </w:style>
  <w:style w:type="paragraph" w:customStyle="1" w:styleId="xl832">
    <w:name w:val="xl8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18"/>
      <w:szCs w:val="18"/>
    </w:rPr>
  </w:style>
  <w:style w:type="paragraph" w:customStyle="1" w:styleId="afffffffffffffffffffffffffffffffff7">
    <w:name w:val="表中文"/>
    <w:basedOn w:val="a"/>
    <w:qFormat/>
    <w:pPr>
      <w:spacing w:beforeLines="20" w:afterLines="20"/>
      <w:jc w:val="center"/>
    </w:pPr>
    <w:rPr>
      <w:rFonts w:ascii="Times New Roman" w:eastAsia="宋体" w:hAnsi="Times New Roman" w:cs="Times New Roman"/>
      <w:szCs w:val="20"/>
    </w:rPr>
  </w:style>
  <w:style w:type="paragraph" w:customStyle="1" w:styleId="041">
    <w:name w:val="04 小标题（仅粗体）"/>
    <w:next w:val="00"/>
    <w:qFormat/>
    <w:pPr>
      <w:spacing w:beforeLines="50" w:line="520" w:lineRule="exact"/>
    </w:pPr>
    <w:rPr>
      <w:b/>
      <w:spacing w:val="-2"/>
      <w:kern w:val="2"/>
      <w:sz w:val="24"/>
      <w:szCs w:val="28"/>
    </w:rPr>
  </w:style>
  <w:style w:type="paragraph" w:customStyle="1" w:styleId="3TimesNewRoman0">
    <w:name w:val="3级标题 + Times New Roman"/>
    <w:basedOn w:val="a"/>
    <w:qFormat/>
    <w:pPr>
      <w:spacing w:before="60" w:line="460" w:lineRule="exact"/>
      <w:outlineLvl w:val="2"/>
    </w:pPr>
    <w:rPr>
      <w:rFonts w:ascii="Times New Roman" w:eastAsia="宋体" w:hAnsi="Times New Roman" w:cs="Times New Roman"/>
      <w:b/>
      <w:bCs/>
      <w:sz w:val="28"/>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eastAsia="宋体" w:hAnsi="Arial" w:cs="Arial"/>
      <w:b/>
      <w:bCs/>
      <w:color w:val="800080"/>
      <w:kern w:val="0"/>
      <w:sz w:val="20"/>
      <w:szCs w:val="20"/>
    </w:rPr>
  </w:style>
  <w:style w:type="paragraph" w:customStyle="1" w:styleId="B2">
    <w:name w:val="正文B"/>
    <w:basedOn w:val="a"/>
    <w:qFormat/>
    <w:pPr>
      <w:adjustRightInd w:val="0"/>
      <w:spacing w:line="390" w:lineRule="exact"/>
      <w:ind w:firstLine="601"/>
      <w:textAlignment w:val="baseline"/>
    </w:pPr>
    <w:rPr>
      <w:rFonts w:ascii="Times New Roman" w:eastAsia="楷体_GB2312" w:hAnsi="Times New Roman" w:cs="Times New Roman"/>
      <w:spacing w:val="8"/>
      <w:kern w:val="0"/>
      <w:sz w:val="28"/>
      <w:szCs w:val="20"/>
    </w:rPr>
  </w:style>
  <w:style w:type="paragraph" w:customStyle="1" w:styleId="CharCharCharCharCharCharCharCharChar1CharCharChar1CharCharCharChar">
    <w:name w:val="Char Char Char Char Char Char Char Char Char1 Char Char Char1 Char Char Char Char"/>
    <w:basedOn w:val="a"/>
    <w:qFormat/>
    <w:pPr>
      <w:spacing w:line="360" w:lineRule="auto"/>
      <w:ind w:firstLineChars="200" w:firstLine="200"/>
    </w:pPr>
    <w:rPr>
      <w:rFonts w:ascii="Times New Roman" w:eastAsia="宋体" w:hAnsi="Times New Roman" w:cs="Times New Roman"/>
      <w:szCs w:val="20"/>
    </w:rPr>
  </w:style>
  <w:style w:type="paragraph" w:customStyle="1" w:styleId="3001">
    <w:name w:val="样式 标题 3 + 宋体 四号 非加粗 段前: 0 磅 段后: 0 磅 行距: 单倍行距"/>
    <w:basedOn w:val="30"/>
    <w:qFormat/>
    <w:pPr>
      <w:keepNext w:val="0"/>
      <w:keepLines w:val="0"/>
      <w:spacing w:beforeLines="50" w:afterLines="50" w:line="240" w:lineRule="auto"/>
      <w:jc w:val="center"/>
      <w:outlineLvl w:val="9"/>
    </w:pPr>
    <w:rPr>
      <w:rFonts w:eastAsia="黑体"/>
      <w:bCs w:val="0"/>
      <w:snapToGrid w:val="0"/>
      <w:kern w:val="0"/>
      <w:sz w:val="32"/>
      <w:szCs w:val="28"/>
    </w:rPr>
  </w:style>
  <w:style w:type="paragraph" w:customStyle="1" w:styleId="afffffffffffffffffffffffffffffffff8">
    <w:name w:val="第二级标题"/>
    <w:basedOn w:val="a"/>
    <w:next w:val="210"/>
    <w:qFormat/>
    <w:pPr>
      <w:spacing w:line="360" w:lineRule="auto"/>
      <w:ind w:left="567" w:hanging="567"/>
      <w:outlineLvl w:val="1"/>
    </w:pPr>
    <w:rPr>
      <w:rFonts w:ascii="Times New Roman" w:eastAsia="宋体" w:hAnsi="Times New Roman" w:cs="Arial"/>
      <w:sz w:val="24"/>
      <w:szCs w:val="24"/>
    </w:rPr>
  </w:style>
  <w:style w:type="paragraph" w:customStyle="1" w:styleId="c4">
    <w:name w:val="c_"/>
    <w:qFormat/>
    <w:pPr>
      <w:widowControl w:val="0"/>
      <w:autoSpaceDE w:val="0"/>
      <w:autoSpaceDN w:val="0"/>
      <w:adjustRightInd w:val="0"/>
      <w:jc w:val="both"/>
    </w:pPr>
    <w:rPr>
      <w:rFonts w:ascii="五" w:eastAsia="五"/>
      <w:sz w:val="24"/>
    </w:rPr>
  </w:style>
  <w:style w:type="paragraph" w:customStyle="1" w:styleId="CM9">
    <w:name w:val="CM9"/>
    <w:basedOn w:val="Default"/>
    <w:next w:val="Default"/>
    <w:qFormat/>
    <w:pPr>
      <w:spacing w:line="403" w:lineRule="atLeast"/>
    </w:pPr>
    <w:rPr>
      <w:rFonts w:ascii="华文彩云" w:eastAsia="华文彩云" w:cs="华文彩云"/>
      <w:color w:val="auto"/>
    </w:rPr>
  </w:style>
  <w:style w:type="paragraph" w:customStyle="1" w:styleId="0860">
    <w:name w:val="样式 表格内容 + 居中 首行缩进:  0.86 厘米"/>
    <w:basedOn w:val="affffffffffffffffc"/>
    <w:qFormat/>
    <w:pPr>
      <w:widowControl/>
      <w:adjustRightInd/>
      <w:snapToGrid w:val="0"/>
      <w:spacing w:before="0" w:after="0" w:line="240" w:lineRule="auto"/>
      <w:jc w:val="center"/>
      <w:textAlignment w:val="auto"/>
    </w:pPr>
    <w:rPr>
      <w:sz w:val="22"/>
    </w:rPr>
  </w:style>
  <w:style w:type="paragraph" w:customStyle="1" w:styleId="CharChar5CharCharCharChar">
    <w:name w:val="Char Char5 Char Char Char Char"/>
    <w:basedOn w:val="22"/>
    <w:next w:val="a"/>
    <w:qFormat/>
    <w:pPr>
      <w:spacing w:before="60" w:after="0" w:line="460" w:lineRule="exact"/>
      <w:ind w:leftChars="0" w:left="0" w:firstLineChars="200" w:firstLine="480"/>
    </w:pPr>
    <w:rPr>
      <w:rFonts w:asciiTheme="minorHAnsi" w:hAnsiTheme="minorHAnsi" w:cstheme="minorBidi"/>
      <w:bCs/>
      <w:sz w:val="24"/>
    </w:rPr>
  </w:style>
  <w:style w:type="paragraph" w:customStyle="1" w:styleId="xl42">
    <w:name w:val="xl42"/>
    <w:basedOn w:val="a"/>
    <w:qFormat/>
    <w:pPr>
      <w:widowControl/>
      <w:pBdr>
        <w:bottom w:val="single" w:sz="4" w:space="0" w:color="auto"/>
      </w:pBdr>
      <w:spacing w:before="100" w:beforeAutospacing="1" w:after="100" w:afterAutospacing="1"/>
      <w:jc w:val="center"/>
      <w:textAlignment w:val="center"/>
    </w:pPr>
    <w:rPr>
      <w:rFonts w:ascii="黑体" w:eastAsia="黑体" w:hAnsi="Times New Roman" w:cs="Times New Roman"/>
      <w:kern w:val="0"/>
      <w:sz w:val="30"/>
      <w:szCs w:val="30"/>
    </w:rPr>
  </w:style>
  <w:style w:type="paragraph" w:customStyle="1" w:styleId="2CharCharCharChar">
    <w:name w:val="2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ffffffffffffffffffffff9">
    <w:name w:val="正文一"/>
    <w:basedOn w:val="a"/>
    <w:qFormat/>
    <w:pPr>
      <w:spacing w:line="440" w:lineRule="atLeast"/>
      <w:ind w:firstLineChars="200" w:firstLine="200"/>
    </w:pPr>
    <w:rPr>
      <w:rFonts w:ascii="Times New Roman" w:eastAsia="宋体" w:hAnsi="Times New Roman" w:cs="Times New Roman"/>
      <w:sz w:val="24"/>
      <w:szCs w:val="24"/>
    </w:rPr>
  </w:style>
  <w:style w:type="paragraph" w:customStyle="1" w:styleId="p17">
    <w:name w:val="p17"/>
    <w:basedOn w:val="a"/>
    <w:qFormat/>
    <w:pPr>
      <w:widowControl/>
      <w:adjustRightInd w:val="0"/>
      <w:spacing w:line="300" w:lineRule="atLeast"/>
      <w:jc w:val="center"/>
      <w:textAlignment w:val="baseline"/>
    </w:pPr>
    <w:rPr>
      <w:rFonts w:ascii="Times New Roman" w:eastAsia="宋体" w:hAnsi="Times New Roman" w:cs="Times New Roman"/>
      <w:sz w:val="18"/>
      <w:szCs w:val="20"/>
    </w:rPr>
  </w:style>
  <w:style w:type="paragraph" w:customStyle="1" w:styleId="66125">
    <w:name w:val="宋体 小四 段前: 6 磅 段后: 6 磅 行距: 多倍行距 1.25 字行"/>
    <w:basedOn w:val="a"/>
    <w:qFormat/>
    <w:pPr>
      <w:spacing w:before="120" w:after="120" w:line="300" w:lineRule="auto"/>
      <w:jc w:val="center"/>
    </w:pPr>
    <w:rPr>
      <w:rFonts w:ascii="宋体" w:eastAsia="宋体" w:hAnsi="Times New Roman" w:cs="Times New Roman"/>
      <w:sz w:val="24"/>
      <w:szCs w:val="20"/>
    </w:rPr>
  </w:style>
  <w:style w:type="paragraph" w:customStyle="1" w:styleId="1ffffff0">
    <w:name w:val="样式 (西文) 宋体 五号 左1"/>
    <w:basedOn w:val="a"/>
    <w:qFormat/>
    <w:pPr>
      <w:jc w:val="left"/>
    </w:pPr>
    <w:rPr>
      <w:rFonts w:ascii="Times New Roman" w:eastAsia="仿宋_GB2312" w:hAnsi="Times New Roman" w:cs="Times New Roman"/>
      <w:kern w:val="0"/>
      <w:szCs w:val="20"/>
    </w:rPr>
  </w:style>
  <w:style w:type="paragraph" w:customStyle="1" w:styleId="CharCharChar210">
    <w:name w:val="Char Char Char21"/>
    <w:basedOn w:val="a"/>
    <w:qFormat/>
    <w:rPr>
      <w:rFonts w:ascii="Times New Roman" w:eastAsia="宋体" w:hAnsi="Times New Roman" w:cs="Times New Roman"/>
      <w:szCs w:val="24"/>
    </w:rPr>
  </w:style>
  <w:style w:type="paragraph" w:customStyle="1" w:styleId="11Char20">
    <w:name w:val="样式 标题 1标题 1 Char + 两端对齐2"/>
    <w:basedOn w:val="10"/>
    <w:qFormat/>
    <w:pPr>
      <w:keepLines w:val="0"/>
      <w:spacing w:before="0" w:after="0" w:line="440" w:lineRule="exact"/>
    </w:pPr>
    <w:rPr>
      <w:rFonts w:eastAsia="黑体" w:cs="宋体"/>
      <w:color w:val="FF0000"/>
      <w:kern w:val="2"/>
      <w:sz w:val="24"/>
      <w:szCs w:val="20"/>
    </w:rPr>
  </w:style>
  <w:style w:type="paragraph" w:customStyle="1" w:styleId="Style210">
    <w:name w:val="Style21"/>
    <w:basedOn w:val="a"/>
    <w:qFormat/>
    <w:pPr>
      <w:adjustRightInd w:val="0"/>
      <w:spacing w:line="229" w:lineRule="exact"/>
      <w:jc w:val="right"/>
    </w:pPr>
    <w:rPr>
      <w:rFonts w:ascii="宋体" w:eastAsia="宋体" w:hAnsi="Calibri" w:cs="Times New Roman"/>
      <w:kern w:val="0"/>
      <w:sz w:val="24"/>
      <w:szCs w:val="24"/>
    </w:rPr>
  </w:style>
  <w:style w:type="paragraph" w:customStyle="1" w:styleId="msoacetate0">
    <w:name w:val="msoacetate"/>
    <w:basedOn w:val="a"/>
    <w:qFormat/>
    <w:pPr>
      <w:widowControl/>
      <w:ind w:firstLineChars="200" w:firstLine="200"/>
    </w:pPr>
    <w:rPr>
      <w:rFonts w:ascii="Times New Roman" w:eastAsia="宋体" w:hAnsi="Times New Roman" w:cs="Times New Roman"/>
      <w:kern w:val="24"/>
      <w:sz w:val="18"/>
      <w:szCs w:val="18"/>
    </w:rPr>
  </w:style>
  <w:style w:type="paragraph" w:customStyle="1" w:styleId="1ALTZ22">
    <w:name w:val="样式 样式 正文缩进表正文正文非缩进段1四号缩进ALT+Z特点表格标题 + 首行缩进:  2 字符 + 首行缩进:  2 字符"/>
    <w:basedOn w:val="a"/>
    <w:qFormat/>
    <w:pPr>
      <w:snapToGrid w:val="0"/>
      <w:spacing w:line="360" w:lineRule="auto"/>
      <w:ind w:firstLine="519"/>
      <w:textAlignment w:val="baseline"/>
    </w:pPr>
    <w:rPr>
      <w:rFonts w:ascii="宋体" w:eastAsia="宋体" w:hAnsi="Times New Roman" w:cs="宋体"/>
      <w:snapToGrid w:val="0"/>
      <w:kern w:val="28"/>
      <w:szCs w:val="20"/>
    </w:rPr>
  </w:style>
  <w:style w:type="paragraph" w:customStyle="1" w:styleId="CM112">
    <w:name w:val="CM112"/>
    <w:basedOn w:val="Default"/>
    <w:next w:val="Default"/>
    <w:qFormat/>
    <w:pPr>
      <w:spacing w:after="98"/>
    </w:pPr>
    <w:rPr>
      <w:rFonts w:ascii="宋体" w:hAnsi="Calibri"/>
      <w:color w:val="auto"/>
    </w:rPr>
  </w:style>
  <w:style w:type="paragraph" w:customStyle="1" w:styleId="layer3">
    <w:name w:val="layer3"/>
    <w:basedOn w:val="a"/>
    <w:next w:val="ab"/>
    <w:qFormat/>
    <w:pPr>
      <w:adjustRightInd w:val="0"/>
      <w:spacing w:before="120" w:after="120" w:line="300" w:lineRule="auto"/>
      <w:textAlignment w:val="baseline"/>
    </w:pPr>
    <w:rPr>
      <w:rFonts w:ascii="Arial" w:eastAsia="楷体_GB2312" w:hAnsi="Arial" w:cs="Times New Roman"/>
      <w:b/>
      <w:sz w:val="32"/>
      <w:szCs w:val="20"/>
    </w:rPr>
  </w:style>
  <w:style w:type="paragraph" w:customStyle="1" w:styleId="CM94">
    <w:name w:val="CM94"/>
    <w:basedOn w:val="Default"/>
    <w:next w:val="Default"/>
    <w:qFormat/>
    <w:pPr>
      <w:spacing w:after="370"/>
    </w:pPr>
    <w:rPr>
      <w:rFonts w:ascii="黑体" w:eastAsia="黑体"/>
      <w:color w:val="auto"/>
    </w:rPr>
  </w:style>
  <w:style w:type="paragraph" w:customStyle="1" w:styleId="10120">
    <w:name w:val="样式 首行缩进:  1.01 厘米 段后: 2 磅"/>
    <w:basedOn w:val="a"/>
    <w:qFormat/>
    <w:pPr>
      <w:snapToGrid w:val="0"/>
      <w:spacing w:after="40"/>
      <w:ind w:firstLine="573"/>
    </w:pPr>
    <w:rPr>
      <w:rFonts w:ascii="Times New Roman" w:eastAsia="宋体" w:hAnsi="Times New Roman" w:cs="宋体"/>
      <w:sz w:val="26"/>
      <w:szCs w:val="26"/>
    </w:rPr>
  </w:style>
  <w:style w:type="paragraph" w:customStyle="1" w:styleId="afffffffffffffffffffffffffffffffffa">
    <w:name w:val="样式 表格正文 + 宋体"/>
    <w:basedOn w:val="afff3"/>
    <w:qFormat/>
    <w:pPr>
      <w:adjustRightInd w:val="0"/>
      <w:spacing w:line="300" w:lineRule="auto"/>
      <w:textAlignment w:val="baseline"/>
    </w:pPr>
    <w:rPr>
      <w:rFonts w:ascii="宋体" w:hAnsi="宋体"/>
      <w:bCs/>
      <w:kern w:val="0"/>
      <w:szCs w:val="20"/>
    </w:rPr>
  </w:style>
  <w:style w:type="paragraph" w:customStyle="1" w:styleId="afffffffffffffffffffffffffffffffffb">
    <w:name w:val="图名"/>
    <w:basedOn w:val="a"/>
    <w:qFormat/>
    <w:pPr>
      <w:spacing w:before="20" w:after="20" w:line="300" w:lineRule="auto"/>
      <w:ind w:firstLineChars="200" w:firstLine="480"/>
      <w:jc w:val="center"/>
    </w:pPr>
    <w:rPr>
      <w:rFonts w:ascii="Arial" w:eastAsia="楷体_GB2312" w:hAnsi="Arial" w:cs="Times New Roman"/>
      <w:b/>
      <w:bCs/>
      <w:sz w:val="24"/>
      <w:szCs w:val="24"/>
    </w:rPr>
  </w:style>
  <w:style w:type="paragraph" w:customStyle="1" w:styleId="afffffffffffffffffffffffffffffffffc">
    <w:name w:val="样式 题注 + 右"/>
    <w:basedOn w:val="ac"/>
    <w:qFormat/>
    <w:pPr>
      <w:spacing w:line="240" w:lineRule="auto"/>
      <w:ind w:firstLineChars="0" w:firstLine="0"/>
      <w:jc w:val="right"/>
    </w:pPr>
    <w:rPr>
      <w:rFonts w:ascii="Arial" w:hAnsi="Arial" w:cs="宋体"/>
      <w:sz w:val="21"/>
      <w:szCs w:val="22"/>
    </w:rPr>
  </w:style>
  <w:style w:type="paragraph" w:customStyle="1" w:styleId="2fffff7">
    <w:name w:val="样式 图表目录 + 左侧:  2 字符"/>
    <w:basedOn w:val="aff2"/>
    <w:qFormat/>
    <w:pPr>
      <w:spacing w:line="300" w:lineRule="auto"/>
      <w:ind w:left="0" w:firstLine="0"/>
      <w:jc w:val="both"/>
    </w:pPr>
    <w:rPr>
      <w:rFonts w:cs="宋体"/>
      <w:smallCaps w:val="0"/>
      <w:sz w:val="24"/>
    </w:rPr>
  </w:style>
  <w:style w:type="paragraph" w:customStyle="1" w:styleId="Char45">
    <w:name w:val="Char45"/>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afffffffffffffffffffffffffffffffffd">
    <w:name w:val="式中"/>
    <w:basedOn w:val="a"/>
    <w:qFormat/>
    <w:rPr>
      <w:rFonts w:ascii="Times New Roman" w:eastAsia="宋体" w:hAnsi="Times New Roman" w:cs="Times New Roman"/>
      <w:szCs w:val="20"/>
    </w:rPr>
  </w:style>
  <w:style w:type="paragraph" w:customStyle="1" w:styleId="afffffffffffffffffffffffffffffffffe">
    <w:name w:val="正文首行不缩进"/>
    <w:basedOn w:val="a"/>
    <w:qFormat/>
    <w:pPr>
      <w:widowControl/>
      <w:tabs>
        <w:tab w:val="left" w:pos="4584"/>
        <w:tab w:val="left" w:pos="7640"/>
      </w:tabs>
      <w:adjustRightInd w:val="0"/>
      <w:snapToGrid w:val="0"/>
      <w:spacing w:line="360" w:lineRule="auto"/>
      <w:ind w:firstLineChars="200" w:firstLine="442"/>
      <w:jc w:val="left"/>
      <w:outlineLvl w:val="0"/>
    </w:pPr>
    <w:rPr>
      <w:rFonts w:ascii="宋体" w:eastAsia="宋体" w:hAnsi="宋体" w:cs="宋体"/>
      <w:kern w:val="0"/>
      <w:sz w:val="24"/>
      <w:szCs w:val="24"/>
    </w:rPr>
  </w:style>
  <w:style w:type="paragraph" w:customStyle="1" w:styleId="1ffffff1">
    <w:name w:val="样式1 表标"/>
    <w:basedOn w:val="a"/>
    <w:qFormat/>
    <w:pPr>
      <w:adjustRightInd w:val="0"/>
      <w:snapToGrid w:val="0"/>
      <w:spacing w:line="300" w:lineRule="auto"/>
      <w:jc w:val="center"/>
    </w:pPr>
    <w:rPr>
      <w:rFonts w:ascii="宋体" w:eastAsia="黑体" w:hAnsi="宋体" w:cs="Times New Roman"/>
      <w:szCs w:val="24"/>
    </w:rPr>
  </w:style>
  <w:style w:type="paragraph" w:customStyle="1" w:styleId="A-MHZ-0">
    <w:name w:val="样式 表格正文样式A-MHZ-居中定表长格文本 + 五号"/>
    <w:basedOn w:val="A-MHZ-"/>
    <w:qFormat/>
  </w:style>
  <w:style w:type="paragraph" w:customStyle="1" w:styleId="CharCharChar2CharCharCharCharCharCharCharCharCharCharCharCharCharCharCharCharCharCharCharChar">
    <w:name w:val="Char Char Char2 Char Char Char Char Char Char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Char05">
    <w:name w:val="样式 表格文字 Char + 段前: 0.5 行"/>
    <w:basedOn w:val="a"/>
    <w:qFormat/>
    <w:pPr>
      <w:spacing w:beforeLines="50"/>
      <w:jc w:val="center"/>
    </w:pPr>
    <w:rPr>
      <w:rFonts w:ascii="Times New Roman" w:eastAsia="宋体" w:hAnsi="Times New Roman" w:cs="Times New Roman"/>
      <w:sz w:val="24"/>
      <w:szCs w:val="20"/>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11Char11-h11stlevelSectionHeadl1b11">
    <w:name w:val="样式 标题 1标题 1 Char文号1章标题 1-*+h11st levelSection Headl1b1...1"/>
    <w:basedOn w:val="10"/>
    <w:qFormat/>
    <w:pPr>
      <w:pageBreakBefore/>
      <w:tabs>
        <w:tab w:val="left" w:pos="432"/>
      </w:tabs>
      <w:adjustRightInd w:val="0"/>
      <w:snapToGrid w:val="0"/>
      <w:spacing w:beforeLines="150" w:afterLines="150" w:line="500" w:lineRule="exact"/>
      <w:ind w:left="432" w:hanging="432"/>
      <w:jc w:val="center"/>
      <w:textAlignment w:val="baseline"/>
    </w:pPr>
    <w:rPr>
      <w:rFonts w:eastAsia="黑体" w:cs="宋体"/>
      <w:snapToGrid w:val="0"/>
      <w:sz w:val="36"/>
      <w:szCs w:val="20"/>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
    <w:qFormat/>
    <w:pPr>
      <w:spacing w:line="360" w:lineRule="auto"/>
      <w:ind w:firstLineChars="200" w:firstLine="200"/>
    </w:pPr>
    <w:rPr>
      <w:rFonts w:ascii="宋体" w:eastAsia="宋体" w:hAnsi="宋体" w:cs="宋体"/>
      <w:sz w:val="24"/>
      <w:szCs w:val="24"/>
    </w:rPr>
  </w:style>
  <w:style w:type="paragraph" w:customStyle="1" w:styleId="LNG-3">
    <w:name w:val="LNG-标题3"/>
    <w:basedOn w:val="a"/>
    <w:qFormat/>
    <w:pPr>
      <w:widowControl/>
      <w:tabs>
        <w:tab w:val="left" w:pos="360"/>
      </w:tabs>
      <w:spacing w:line="360" w:lineRule="auto"/>
      <w:ind w:left="360" w:hanging="360"/>
      <w:jc w:val="left"/>
      <w:outlineLvl w:val="2"/>
    </w:pPr>
    <w:rPr>
      <w:rFonts w:ascii="宋体" w:eastAsia="宋体" w:hAnsi="宋体" w:cs="宋体"/>
      <w:b/>
      <w:kern w:val="0"/>
      <w:sz w:val="24"/>
      <w:szCs w:val="24"/>
    </w:rPr>
  </w:style>
  <w:style w:type="paragraph" w:customStyle="1" w:styleId="reader-word-layerreader-word-s4-5">
    <w:name w:val="reader-word-layer reader-word-s4-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ffffffffffffffffffffffffff">
    <w:name w:val="编号标题"/>
    <w:basedOn w:val="30"/>
    <w:qFormat/>
    <w:pPr>
      <w:spacing w:before="100" w:beforeAutospacing="1" w:after="100" w:afterAutospacing="1"/>
      <w:ind w:firstLineChars="200" w:firstLine="420"/>
      <w:outlineLvl w:val="9"/>
    </w:pPr>
    <w:rPr>
      <w:rFonts w:ascii="宋体" w:hAnsi="宋体"/>
      <w:b w:val="0"/>
      <w:bCs w:val="0"/>
      <w:sz w:val="21"/>
      <w:szCs w:val="32"/>
    </w:rPr>
  </w:style>
  <w:style w:type="paragraph" w:customStyle="1" w:styleId="et64">
    <w:name w:val="et64"/>
    <w:basedOn w:val="a"/>
    <w:qFormat/>
    <w:pPr>
      <w:widowControl/>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affffffffffffffffffffffffffffffffff0">
    <w:name w:val="表格图片"/>
    <w:qFormat/>
    <w:pPr>
      <w:adjustRightInd w:val="0"/>
      <w:snapToGrid w:val="0"/>
      <w:ind w:firstLineChars="200" w:firstLine="560"/>
      <w:jc w:val="center"/>
    </w:pPr>
    <w:rPr>
      <w:rFonts w:cs="宋体"/>
      <w:sz w:val="28"/>
    </w:rPr>
  </w:style>
  <w:style w:type="paragraph" w:customStyle="1" w:styleId="affffffffffffffffffffffffffffffffff1">
    <w:name w:val="封面落款"/>
    <w:qFormat/>
    <w:pPr>
      <w:jc w:val="center"/>
    </w:pPr>
    <w:rPr>
      <w:kern w:val="2"/>
      <w:sz w:val="32"/>
      <w:szCs w:val="24"/>
    </w:rPr>
  </w:style>
  <w:style w:type="paragraph" w:customStyle="1" w:styleId="3GB23121">
    <w:name w:val="样式 标题 3 + 仿宋_GB23121"/>
    <w:basedOn w:val="30"/>
    <w:qFormat/>
    <w:pPr>
      <w:tabs>
        <w:tab w:val="left" w:pos="720"/>
      </w:tabs>
      <w:spacing w:before="0" w:line="240" w:lineRule="auto"/>
    </w:pPr>
    <w:rPr>
      <w:rFonts w:eastAsia="仿宋_GB2312"/>
      <w:sz w:val="30"/>
      <w:szCs w:val="32"/>
    </w:rPr>
  </w:style>
  <w:style w:type="paragraph" w:customStyle="1" w:styleId="affffffffffffffffffffffffffffffffff2">
    <w:name w:val="样式 表格正文 +"/>
    <w:basedOn w:val="afff3"/>
    <w:qFormat/>
    <w:pPr>
      <w:spacing w:line="400" w:lineRule="exact"/>
    </w:pPr>
    <w:rPr>
      <w:snapToGrid w:val="0"/>
      <w:color w:val="000000"/>
      <w:kern w:val="0"/>
    </w:rPr>
  </w:style>
  <w:style w:type="paragraph" w:customStyle="1" w:styleId="1ffffff2">
    <w:name w:val="标书标题1"/>
    <w:basedOn w:val="10"/>
    <w:qFormat/>
    <w:pPr>
      <w:keepNext w:val="0"/>
      <w:keepLines w:val="0"/>
      <w:adjustRightInd w:val="0"/>
      <w:snapToGrid w:val="0"/>
      <w:spacing w:before="480" w:after="240" w:line="360" w:lineRule="auto"/>
      <w:jc w:val="center"/>
    </w:pPr>
    <w:rPr>
      <w:rFonts w:ascii="黑体" w:eastAsia="黑体" w:hAnsi="Arial Narrow"/>
      <w:kern w:val="2"/>
      <w:sz w:val="36"/>
      <w:szCs w:val="20"/>
    </w:rPr>
  </w:style>
  <w:style w:type="paragraph" w:customStyle="1" w:styleId="affffffffffffffffffffffffffffffffff3">
    <w:name w:val="样式 表内字"/>
    <w:basedOn w:val="a5"/>
    <w:qFormat/>
    <w:pPr>
      <w:snapToGrid w:val="0"/>
      <w:spacing w:after="0" w:line="280" w:lineRule="exact"/>
      <w:jc w:val="center"/>
    </w:pPr>
    <w:rPr>
      <w:rFonts w:ascii="宋体" w:eastAsia="宋体" w:hAnsi="宋体"/>
      <w:bCs/>
      <w:color w:val="000000"/>
      <w:sz w:val="21"/>
      <w:szCs w:val="20"/>
    </w:rPr>
  </w:style>
  <w:style w:type="paragraph" w:customStyle="1" w:styleId="-11">
    <w:name w:val="二级标题-1"/>
    <w:basedOn w:val="a"/>
    <w:qFormat/>
    <w:pPr>
      <w:spacing w:before="60" w:line="460" w:lineRule="exact"/>
      <w:ind w:firstLineChars="200" w:firstLine="200"/>
      <w:outlineLvl w:val="1"/>
    </w:pPr>
    <w:rPr>
      <w:rFonts w:ascii="Times New Roman" w:eastAsia="宋体" w:hAnsi="Times New Roman" w:cs="Times New Roman"/>
      <w:b/>
      <w:color w:val="000000"/>
      <w:sz w:val="28"/>
      <w:szCs w:val="28"/>
    </w:rPr>
  </w:style>
  <w:style w:type="paragraph" w:customStyle="1" w:styleId="3133Char0505">
    <w:name w:val="样式 样式 标题 3标题 13标题 3 Char + (中文) 黑体 小三 加粗 段前: 0.5 行 段后: 0.5 行 + 宋..."/>
    <w:basedOn w:val="a"/>
    <w:qFormat/>
    <w:pPr>
      <w:keepNext/>
      <w:keepLines/>
      <w:tabs>
        <w:tab w:val="left" w:pos="1080"/>
      </w:tabs>
      <w:spacing w:beforeLines="50" w:afterLines="50" w:line="500" w:lineRule="exact"/>
      <w:ind w:leftChars="200" w:left="625" w:hanging="425"/>
      <w:jc w:val="left"/>
      <w:outlineLvl w:val="2"/>
    </w:pPr>
    <w:rPr>
      <w:rFonts w:ascii="宋体" w:eastAsia="宋体" w:hAnsi="宋体" w:cs="宋体"/>
      <w:b/>
      <w:bCs/>
      <w:sz w:val="24"/>
      <w:szCs w:val="20"/>
    </w:rPr>
  </w:style>
  <w:style w:type="paragraph" w:customStyle="1" w:styleId="affffffffffffffffffffffffffffffffff4">
    <w:name w:val="文"/>
    <w:basedOn w:val="a"/>
    <w:qFormat/>
    <w:pPr>
      <w:adjustRightInd w:val="0"/>
      <w:spacing w:line="500" w:lineRule="atLeast"/>
      <w:ind w:firstLine="540"/>
      <w:textAlignment w:val="baseline"/>
    </w:pPr>
    <w:rPr>
      <w:rFonts w:ascii="Times New Roman" w:eastAsia="宋体" w:hAnsi="Times New Roman" w:cs="Times New Roman"/>
      <w:kern w:val="0"/>
      <w:sz w:val="28"/>
      <w:szCs w:val="20"/>
    </w:rPr>
  </w:style>
  <w:style w:type="paragraph" w:customStyle="1" w:styleId="CharCharCharCharCharChar1CharCharCharChar">
    <w:name w:val="Char Char Char Char Char Char1 Char Char Char Char"/>
    <w:basedOn w:val="a"/>
    <w:qFormat/>
    <w:rPr>
      <w:rFonts w:ascii="Times New Roman" w:eastAsia="宋体" w:hAnsi="Times New Roman" w:cs="Times New Roman"/>
      <w:bCs/>
      <w:color w:val="000000"/>
      <w:sz w:val="24"/>
      <w:szCs w:val="21"/>
    </w:rPr>
  </w:style>
  <w:style w:type="paragraph" w:customStyle="1" w:styleId="1TimesNewRoman2">
    <w:name w:val="样式 1级标题 + Times New Roman"/>
    <w:basedOn w:val="a"/>
    <w:qFormat/>
    <w:pPr>
      <w:spacing w:before="60" w:line="360" w:lineRule="auto"/>
      <w:outlineLvl w:val="0"/>
    </w:pPr>
    <w:rPr>
      <w:rFonts w:ascii="Arial" w:eastAsia="宋体" w:hAnsi="Arial" w:cs="Arial"/>
      <w:b/>
      <w:bCs/>
      <w:sz w:val="32"/>
      <w:szCs w:val="32"/>
    </w:rPr>
  </w:style>
  <w:style w:type="paragraph" w:customStyle="1" w:styleId="CharCharCharCharCharCharChar1CharCharCharCharCharCharChar3">
    <w:name w:val="Char Char Char Char Char Char Char1 Char Char Char Char Char Char Char3"/>
    <w:basedOn w:val="a"/>
    <w:qFormat/>
    <w:pPr>
      <w:tabs>
        <w:tab w:val="left" w:pos="432"/>
      </w:tabs>
      <w:ind w:left="432" w:hanging="432"/>
    </w:pPr>
    <w:rPr>
      <w:rFonts w:ascii="Tahoma" w:eastAsia="宋体" w:hAnsi="Tahoma" w:cs="Times New Roman"/>
      <w:sz w:val="24"/>
      <w:szCs w:val="20"/>
    </w:rPr>
  </w:style>
  <w:style w:type="paragraph" w:customStyle="1" w:styleId="120505">
    <w:name w:val="样式 目录 1 + 首行缩进:  2 字符 段前: 0.5 行 段后: 0.5 行"/>
    <w:basedOn w:val="11"/>
    <w:qFormat/>
    <w:pPr>
      <w:tabs>
        <w:tab w:val="left" w:pos="360"/>
      </w:tabs>
      <w:spacing w:beforeLines="50" w:afterLines="50" w:line="240" w:lineRule="auto"/>
      <w:ind w:firstLine="422"/>
    </w:pPr>
    <w:rPr>
      <w:rFonts w:ascii="Calibri" w:hAnsi="Calibri" w:cs="宋体"/>
      <w:b w:val="0"/>
      <w:bCs w:val="0"/>
      <w:iCs/>
      <w:sz w:val="20"/>
      <w:szCs w:val="20"/>
      <w:shd w:val="clear" w:color="auto" w:fill="auto"/>
    </w:rPr>
  </w:style>
  <w:style w:type="paragraph" w:customStyle="1" w:styleId="affffffffffffffffffffffffffffffffff5">
    <w:name w:val="封面项目名称"/>
    <w:basedOn w:val="a"/>
    <w:qFormat/>
    <w:pPr>
      <w:adjustRightInd w:val="0"/>
      <w:snapToGrid w:val="0"/>
      <w:spacing w:line="300" w:lineRule="auto"/>
      <w:jc w:val="center"/>
    </w:pPr>
    <w:rPr>
      <w:rFonts w:ascii="Times New Roman" w:eastAsia="黑体" w:hAnsi="Times New Roman" w:cs="Times New Roman"/>
      <w:sz w:val="32"/>
      <w:szCs w:val="24"/>
    </w:rPr>
  </w:style>
  <w:style w:type="paragraph" w:customStyle="1" w:styleId="affffffffffffffffffffffffffffffffff6">
    <w:name w:val="表居中（中文）"/>
    <w:basedOn w:val="a"/>
    <w:qFormat/>
    <w:pPr>
      <w:adjustRightInd w:val="0"/>
      <w:spacing w:line="380" w:lineRule="atLeast"/>
      <w:jc w:val="center"/>
      <w:textAlignment w:val="baseline"/>
    </w:pPr>
    <w:rPr>
      <w:rFonts w:ascii="Times New Roman" w:eastAsia="楷体_GB2312" w:hAnsi="Times New Roman" w:cs="Times New Roman"/>
      <w:kern w:val="0"/>
      <w:szCs w:val="20"/>
    </w:rPr>
  </w:style>
  <w:style w:type="paragraph" w:customStyle="1" w:styleId="512">
    <w:name w:val="正文51"/>
    <w:basedOn w:val="a"/>
    <w:qFormat/>
    <w:pPr>
      <w:spacing w:line="320" w:lineRule="exact"/>
      <w:jc w:val="center"/>
    </w:pPr>
    <w:rPr>
      <w:rFonts w:ascii="宋体" w:eastAsia="宋体" w:hAnsi="宋体" w:cs="Times New Roman"/>
      <w:bCs/>
      <w:color w:val="000000"/>
      <w:kern w:val="0"/>
      <w:sz w:val="20"/>
      <w:szCs w:val="21"/>
      <w:lang w:val="zh-CN"/>
    </w:rPr>
  </w:style>
  <w:style w:type="paragraph" w:customStyle="1" w:styleId="CharCharChar2CharCharCharChar">
    <w:name w:val="Char Char Char2 Char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affffffffffffffffffffffffffffffffff7">
    <w:name w:val="三级无标题条"/>
    <w:basedOn w:val="a"/>
    <w:qFormat/>
    <w:pPr>
      <w:ind w:firstLineChars="200" w:firstLine="200"/>
    </w:pPr>
    <w:rPr>
      <w:rFonts w:ascii="Times New Roman" w:eastAsia="宋体" w:hAnsi="Times New Roman" w:cs="Times New Roman"/>
      <w:sz w:val="24"/>
      <w:szCs w:val="24"/>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color w:val="000000"/>
      <w:kern w:val="0"/>
      <w:sz w:val="18"/>
      <w:szCs w:val="18"/>
    </w:rPr>
  </w:style>
  <w:style w:type="paragraph" w:customStyle="1" w:styleId="2-0">
    <w:name w:val="标题2-章"/>
    <w:basedOn w:val="20"/>
    <w:qFormat/>
    <w:pPr>
      <w:tabs>
        <w:tab w:val="left" w:pos="0"/>
        <w:tab w:val="left" w:pos="1380"/>
      </w:tabs>
      <w:spacing w:beforeLines="50" w:after="0" w:line="360" w:lineRule="auto"/>
      <w:ind w:left="1380" w:hanging="420"/>
      <w:jc w:val="center"/>
    </w:pPr>
    <w:rPr>
      <w:rFonts w:ascii="黑体" w:eastAsia="黑体" w:hAnsi="宋体" w:cs="宋体"/>
      <w:b w:val="0"/>
      <w:bCs w:val="0"/>
      <w:kern w:val="0"/>
      <w:sz w:val="24"/>
      <w:szCs w:val="20"/>
    </w:rPr>
  </w:style>
  <w:style w:type="paragraph" w:customStyle="1" w:styleId="InTable">
    <w:name w:val="In Table"/>
    <w:basedOn w:val="a"/>
    <w:qFormat/>
    <w:pPr>
      <w:tabs>
        <w:tab w:val="left" w:pos="2200"/>
        <w:tab w:val="left" w:pos="3960"/>
        <w:tab w:val="left" w:pos="5280"/>
      </w:tabs>
      <w:spacing w:before="96" w:after="96" w:line="0" w:lineRule="atLeast"/>
      <w:jc w:val="center"/>
    </w:pPr>
    <w:rPr>
      <w:rFonts w:ascii="Tahoma" w:eastAsia="华文中宋" w:hAnsi="Tahoma" w:cs="Times New Roman"/>
      <w:szCs w:val="20"/>
    </w:rPr>
  </w:style>
  <w:style w:type="paragraph" w:customStyle="1" w:styleId="affffffffffffffffffffffffffffffffff8">
    <w:name w:val="单级编号"/>
    <w:basedOn w:val="a"/>
    <w:qFormat/>
    <w:pPr>
      <w:keepNext/>
      <w:tabs>
        <w:tab w:val="left" w:pos="830"/>
      </w:tabs>
      <w:spacing w:line="300" w:lineRule="auto"/>
      <w:ind w:left="830" w:hanging="830"/>
    </w:pPr>
    <w:rPr>
      <w:rFonts w:ascii="Arial Narrow" w:eastAsia="仿宋_GB2312" w:hAnsi="Arial Narrow" w:cs="Times New Roman"/>
      <w:sz w:val="24"/>
      <w:szCs w:val="28"/>
    </w:rPr>
  </w:style>
  <w:style w:type="paragraph" w:customStyle="1" w:styleId="30033">
    <w:name w:val="样式 标题 3 + (中文) 宋体 左侧:  0 厘米 首行缩进:  0 厘米 段前: 3 磅 段后: 3 磅"/>
    <w:basedOn w:val="30"/>
    <w:qFormat/>
    <w:pPr>
      <w:keepNext w:val="0"/>
      <w:tabs>
        <w:tab w:val="left" w:pos="360"/>
      </w:tabs>
      <w:spacing w:after="60" w:line="300" w:lineRule="auto"/>
    </w:pPr>
    <w:rPr>
      <w:rFonts w:eastAsia="楷体_GB2312"/>
      <w:b w:val="0"/>
      <w:bCs w:val="0"/>
      <w:sz w:val="30"/>
      <w:szCs w:val="30"/>
    </w:rPr>
  </w:style>
  <w:style w:type="paragraph" w:customStyle="1" w:styleId="CM18">
    <w:name w:val="CM18"/>
    <w:basedOn w:val="Default"/>
    <w:next w:val="Default"/>
    <w:qFormat/>
    <w:pPr>
      <w:spacing w:line="626" w:lineRule="atLeast"/>
    </w:pPr>
    <w:rPr>
      <w:rFonts w:ascii="宋体"/>
      <w:color w:val="auto"/>
    </w:rPr>
  </w:style>
  <w:style w:type="paragraph" w:customStyle="1" w:styleId="042">
    <w:name w:val="标题04"/>
    <w:basedOn w:val="af6"/>
    <w:next w:val="22"/>
    <w:qFormat/>
    <w:pPr>
      <w:snapToGrid w:val="0"/>
      <w:spacing w:before="300" w:line="460" w:lineRule="exact"/>
      <w:jc w:val="left"/>
    </w:pPr>
    <w:rPr>
      <w:rFonts w:ascii="Times New Roman" w:eastAsia="宋体" w:hAnsiTheme="minorHAnsi" w:cs="Times New Roman"/>
      <w:b/>
      <w:bCs/>
      <w:sz w:val="28"/>
      <w:szCs w:val="28"/>
    </w:rPr>
  </w:style>
  <w:style w:type="paragraph" w:customStyle="1" w:styleId="2CharH2h2heading2IndentLeft025in110">
    <w:name w:val="样式 标题 2节 CharH2h2heading 2+ Indent: Left 0.25 in二级节名1.1  ..."/>
    <w:basedOn w:val="20"/>
    <w:qFormat/>
    <w:pPr>
      <w:adjustRightInd w:val="0"/>
      <w:snapToGrid w:val="0"/>
      <w:spacing w:beforeLines="50" w:after="0" w:line="360" w:lineRule="auto"/>
    </w:pPr>
    <w:rPr>
      <w:rFonts w:ascii="Times New Roman" w:eastAsia="黑体" w:hAnsi="Times New Roman" w:cs="宋体"/>
      <w:sz w:val="28"/>
      <w:szCs w:val="28"/>
    </w:rPr>
  </w:style>
  <w:style w:type="paragraph" w:customStyle="1" w:styleId="e3ParaNum">
    <w:name w:val="e3_ParaNum"/>
    <w:basedOn w:val="a"/>
    <w:qFormat/>
    <w:pPr>
      <w:keepLines/>
      <w:widowControl/>
      <w:tabs>
        <w:tab w:val="left" w:pos="2551"/>
      </w:tabs>
      <w:suppressAutoHyphens/>
      <w:spacing w:before="240"/>
      <w:ind w:left="2551" w:hanging="567"/>
    </w:pPr>
    <w:rPr>
      <w:rFonts w:ascii="Arial" w:eastAsia="宋体" w:hAnsi="Arial" w:cs="Arial"/>
      <w:kern w:val="0"/>
      <w:sz w:val="24"/>
      <w:szCs w:val="20"/>
      <w:lang w:val="de-DE" w:eastAsia="de-DE"/>
    </w:rPr>
  </w:style>
  <w:style w:type="paragraph" w:customStyle="1" w:styleId="affffffffffffffffffffffffffffffffff9">
    <w:name w:val="刘正文"/>
    <w:basedOn w:val="a"/>
    <w:qFormat/>
    <w:pPr>
      <w:spacing w:line="500" w:lineRule="exact"/>
      <w:ind w:firstLine="567"/>
    </w:pPr>
    <w:rPr>
      <w:rFonts w:ascii="Times New Roman" w:eastAsia="仿宋_GB2312" w:hAnsi="Times New Roman" w:cs="Times New Roman"/>
      <w:color w:val="000000"/>
      <w:sz w:val="28"/>
      <w:szCs w:val="20"/>
    </w:rPr>
  </w:style>
  <w:style w:type="paragraph" w:customStyle="1" w:styleId="Style1634">
    <w:name w:val="_Style 1634"/>
    <w:next w:val="a"/>
    <w:qFormat/>
    <w:pPr>
      <w:widowControl w:val="0"/>
      <w:spacing w:before="60" w:line="460" w:lineRule="exact"/>
      <w:ind w:firstLineChars="200" w:firstLine="200"/>
      <w:jc w:val="both"/>
    </w:pPr>
    <w:rPr>
      <w:kern w:val="2"/>
      <w:sz w:val="24"/>
      <w:szCs w:val="24"/>
    </w:rPr>
  </w:style>
  <w:style w:type="paragraph" w:customStyle="1" w:styleId="et83">
    <w:name w:val="et83"/>
    <w:basedOn w:val="a"/>
    <w:qFormat/>
    <w:pPr>
      <w:widowControl/>
      <w:pBdr>
        <w:left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96">
    <w:name w:val="标题9"/>
    <w:basedOn w:val="a"/>
    <w:qFormat/>
    <w:pPr>
      <w:spacing w:line="360" w:lineRule="auto"/>
      <w:ind w:left="1361" w:hanging="397"/>
    </w:pPr>
    <w:rPr>
      <w:rFonts w:ascii="Times New Roman" w:eastAsia="宋体" w:hAnsi="Times New Roman" w:cs="Times New Roman"/>
      <w:kern w:val="0"/>
      <w:sz w:val="24"/>
      <w:szCs w:val="24"/>
    </w:rPr>
  </w:style>
  <w:style w:type="paragraph" w:customStyle="1" w:styleId="xl30">
    <w:name w:val="xl3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2fffff8">
    <w:name w:val="样式 标题 2 + (中文) 宋体 左"/>
    <w:basedOn w:val="20"/>
    <w:qFormat/>
    <w:pPr>
      <w:spacing w:before="0" w:after="0" w:line="360" w:lineRule="auto"/>
      <w:jc w:val="left"/>
    </w:pPr>
    <w:rPr>
      <w:rFonts w:ascii="Times New Roman" w:eastAsia="宋体" w:hAnsi="Times New Roman" w:cs="宋体"/>
      <w:bCs w:val="0"/>
      <w:sz w:val="24"/>
      <w:szCs w:val="20"/>
    </w:rPr>
  </w:style>
  <w:style w:type="paragraph" w:customStyle="1" w:styleId="1053">
    <w:name w:val="样式 样式 样式 标题1 + 段前: 0.5 行 + (符号) 宋体 + 非加粗"/>
    <w:basedOn w:val="1051"/>
    <w:qFormat/>
    <w:rPr>
      <w:bCs w:val="0"/>
      <w:szCs w:val="32"/>
    </w:rPr>
  </w:style>
  <w:style w:type="paragraph" w:customStyle="1" w:styleId="affffffffffffffffffffffffffffffffffa">
    <w:name w:val="我的表格"/>
    <w:basedOn w:val="a"/>
    <w:qFormat/>
    <w:pPr>
      <w:snapToGrid w:val="0"/>
      <w:spacing w:before="20" w:after="20"/>
    </w:pPr>
    <w:rPr>
      <w:rFonts w:ascii="Times New Roman" w:eastAsia="宋体" w:hAnsi="Times New Roman" w:cs="Times New Roman"/>
      <w:szCs w:val="21"/>
    </w:rPr>
  </w:style>
  <w:style w:type="paragraph" w:customStyle="1" w:styleId="158">
    <w:name w:val="正文1.5行距"/>
    <w:basedOn w:val="a"/>
    <w:qFormat/>
    <w:pPr>
      <w:spacing w:line="360" w:lineRule="auto"/>
      <w:ind w:firstLineChars="200" w:firstLine="200"/>
      <w:jc w:val="left"/>
    </w:pPr>
    <w:rPr>
      <w:rFonts w:ascii="Times New Roman" w:eastAsia="宋体" w:hAnsi="Times New Roman" w:cs="Times New Roman"/>
      <w:sz w:val="24"/>
      <w:szCs w:val="24"/>
    </w:rPr>
  </w:style>
  <w:style w:type="paragraph" w:customStyle="1" w:styleId="1CharChar9">
    <w:name w:val="字元 字元1 Char Char"/>
    <w:basedOn w:val="a"/>
    <w:qFormat/>
    <w:pPr>
      <w:spacing w:line="360" w:lineRule="auto"/>
      <w:ind w:firstLineChars="200" w:firstLine="200"/>
    </w:pPr>
    <w:rPr>
      <w:rFonts w:ascii="宋体" w:eastAsia="宋体" w:hAnsi="宋体" w:cs="宋体"/>
      <w:sz w:val="24"/>
      <w:szCs w:val="24"/>
    </w:rPr>
  </w:style>
  <w:style w:type="paragraph" w:customStyle="1" w:styleId="2fffff9">
    <w:name w:val="正文 + 首行缩进:  2字符"/>
    <w:basedOn w:val="a"/>
    <w:qFormat/>
    <w:rPr>
      <w:rFonts w:ascii="Times New Roman" w:eastAsia="宋体" w:hAnsi="Times New Roman" w:cs="Times New Roman"/>
      <w:sz w:val="28"/>
      <w:szCs w:val="24"/>
    </w:rPr>
  </w:style>
  <w:style w:type="paragraph" w:customStyle="1" w:styleId="1ffffff3">
    <w:name w:val="样式 正文首行缩进 + 首行缩进:  1 字符"/>
    <w:basedOn w:val="a4"/>
    <w:qFormat/>
    <w:pPr>
      <w:suppressAutoHyphens w:val="0"/>
      <w:topLinePunct w:val="0"/>
      <w:adjustRightInd/>
      <w:ind w:firstLineChars="200" w:firstLine="480"/>
      <w:textAlignment w:val="auto"/>
    </w:pPr>
    <w:rPr>
      <w:rFonts w:cs="宋体"/>
      <w:bCs/>
      <w:sz w:val="24"/>
    </w:rPr>
  </w:style>
  <w:style w:type="paragraph" w:customStyle="1" w:styleId="Char2CharCharCharCharChar1">
    <w:name w:val="Char2 Char Char Char Char Char1"/>
    <w:basedOn w:val="a"/>
    <w:qFormat/>
    <w:pPr>
      <w:tabs>
        <w:tab w:val="left" w:pos="432"/>
      </w:tabs>
      <w:spacing w:beforeLines="50" w:afterLines="50"/>
      <w:ind w:left="864" w:hanging="432"/>
    </w:pPr>
    <w:rPr>
      <w:rFonts w:ascii="Times New Roman" w:eastAsia="宋体" w:hAnsi="Times New Roman" w:cs="Times New Roman"/>
      <w:sz w:val="24"/>
      <w:szCs w:val="24"/>
    </w:rPr>
  </w:style>
  <w:style w:type="paragraph" w:customStyle="1" w:styleId="BodyTextFirstIndent3">
    <w:name w:val="Body Text First Indent3"/>
    <w:basedOn w:val="a5"/>
    <w:qFormat/>
    <w:pPr>
      <w:tabs>
        <w:tab w:val="left" w:pos="7840"/>
      </w:tabs>
      <w:adjustRightInd w:val="0"/>
      <w:spacing w:before="120" w:line="360" w:lineRule="auto"/>
      <w:ind w:firstLine="567"/>
      <w:textAlignment w:val="baseline"/>
    </w:pPr>
    <w:rPr>
      <w:rFonts w:eastAsia="宋体"/>
      <w:kern w:val="28"/>
      <w:szCs w:val="20"/>
    </w:rPr>
  </w:style>
  <w:style w:type="paragraph" w:customStyle="1" w:styleId="CharCharCharChar50">
    <w:name w:val="Char Char Char Char5"/>
    <w:basedOn w:val="a"/>
    <w:qFormat/>
    <w:pPr>
      <w:spacing w:line="360" w:lineRule="auto"/>
      <w:ind w:firstLineChars="200" w:firstLine="200"/>
    </w:pPr>
    <w:rPr>
      <w:rFonts w:ascii="宋体" w:eastAsia="宋体" w:hAnsi="宋体" w:cs="宋体"/>
      <w:sz w:val="24"/>
      <w:szCs w:val="24"/>
    </w:rPr>
  </w:style>
  <w:style w:type="paragraph" w:customStyle="1" w:styleId="affffffffffffffffffffffffffffffffffb">
    <w:name w:val="列项●（二级）"/>
    <w:qFormat/>
    <w:pPr>
      <w:tabs>
        <w:tab w:val="left" w:pos="840"/>
        <w:tab w:val="left" w:pos="902"/>
      </w:tabs>
      <w:ind w:left="1406" w:hanging="413"/>
      <w:jc w:val="both"/>
    </w:pPr>
    <w:rPr>
      <w:rFonts w:ascii="宋体"/>
      <w:sz w:val="21"/>
    </w:rPr>
  </w:style>
  <w:style w:type="paragraph" w:customStyle="1" w:styleId="10101">
    <w:name w:val="样式 样式 正文1 + 段前: 0.1 行 + 段前: 0.1 行"/>
    <w:basedOn w:val="a"/>
    <w:qFormat/>
    <w:pPr>
      <w:snapToGrid w:val="0"/>
      <w:spacing w:before="24" w:line="440" w:lineRule="atLeast"/>
      <w:ind w:firstLine="567"/>
    </w:pPr>
    <w:rPr>
      <w:rFonts w:ascii="Times New Roman" w:eastAsia="宋体" w:hAnsi="Times New Roman" w:cs="Times New Roman"/>
      <w:sz w:val="24"/>
      <w:szCs w:val="20"/>
    </w:rPr>
  </w:style>
  <w:style w:type="paragraph" w:customStyle="1" w:styleId="font1">
    <w:name w:val="font1"/>
    <w:basedOn w:val="a"/>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2120">
    <w:name w:val="正文文本 212"/>
    <w:basedOn w:val="a"/>
    <w:qFormat/>
    <w:pPr>
      <w:adjustRightInd w:val="0"/>
      <w:spacing w:after="120" w:line="312" w:lineRule="atLeast"/>
      <w:ind w:left="420"/>
      <w:textAlignment w:val="baseline"/>
    </w:pPr>
    <w:rPr>
      <w:rFonts w:ascii="Times New Roman" w:eastAsia="宋体" w:hAnsi="Times New Roman" w:cs="Times New Roman"/>
      <w:kern w:val="0"/>
      <w:sz w:val="24"/>
      <w:szCs w:val="20"/>
    </w:rPr>
  </w:style>
  <w:style w:type="paragraph" w:customStyle="1" w:styleId="affffffffffffffffffffffffffffffffffc">
    <w:name w:val="缩絖"/>
    <w:basedOn w:val="a5"/>
    <w:qFormat/>
    <w:pPr>
      <w:adjustRightInd w:val="0"/>
      <w:spacing w:line="312" w:lineRule="atLeast"/>
      <w:ind w:firstLine="420"/>
      <w:textAlignment w:val="baseline"/>
    </w:pPr>
    <w:rPr>
      <w:rFonts w:ascii="黑体" w:eastAsia="黑体"/>
      <w:b/>
      <w:kern w:val="0"/>
      <w:sz w:val="24"/>
      <w:szCs w:val="20"/>
    </w:rPr>
  </w:style>
  <w:style w:type="paragraph" w:customStyle="1" w:styleId="4-1">
    <w:name w:val="标题4-1"/>
    <w:basedOn w:val="a"/>
    <w:qFormat/>
    <w:pPr>
      <w:spacing w:line="360" w:lineRule="auto"/>
      <w:ind w:firstLineChars="200" w:firstLine="482"/>
    </w:pPr>
    <w:rPr>
      <w:rFonts w:ascii="Times New Roman" w:eastAsia="宋体" w:hAnsi="Times New Roman" w:cs="宋体"/>
      <w:b/>
      <w:color w:val="000000"/>
      <w:sz w:val="24"/>
      <w:szCs w:val="20"/>
    </w:rPr>
  </w:style>
  <w:style w:type="paragraph" w:customStyle="1" w:styleId="Charffffffff2">
    <w:name w:val="大妹正文 Char"/>
    <w:basedOn w:val="10"/>
    <w:qFormat/>
    <w:pPr>
      <w:keepNext w:val="0"/>
      <w:keepLines w:val="0"/>
      <w:spacing w:before="0" w:after="0" w:line="360" w:lineRule="auto"/>
      <w:ind w:leftChars="-5" w:left="-12" w:rightChars="-15" w:right="-36" w:firstLineChars="212" w:firstLine="509"/>
      <w:jc w:val="center"/>
      <w:outlineLvl w:val="9"/>
    </w:pPr>
    <w:rPr>
      <w:rFonts w:ascii="宋体"/>
      <w:b w:val="0"/>
      <w:bCs w:val="0"/>
      <w:color w:val="0000FF"/>
      <w:sz w:val="24"/>
      <w:szCs w:val="24"/>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b/>
      <w:kern w:val="0"/>
      <w:sz w:val="24"/>
      <w:szCs w:val="24"/>
    </w:rPr>
  </w:style>
  <w:style w:type="paragraph" w:customStyle="1" w:styleId="1q">
    <w:name w:val="标题1q"/>
    <w:basedOn w:val="10"/>
    <w:qFormat/>
    <w:pPr>
      <w:tabs>
        <w:tab w:val="left" w:pos="432"/>
      </w:tabs>
      <w:spacing w:line="360" w:lineRule="auto"/>
      <w:ind w:left="431" w:firstLineChars="200" w:firstLine="200"/>
      <w:jc w:val="center"/>
    </w:pPr>
    <w:rPr>
      <w:rFonts w:ascii="宋体" w:hAnsi="宋体" w:cs="宋体"/>
      <w:sz w:val="32"/>
      <w:szCs w:val="32"/>
    </w:rPr>
  </w:style>
  <w:style w:type="paragraph" w:customStyle="1" w:styleId="31113h33rdlevelH3l3CT3BoldHeadbh">
    <w:name w:val="样式 标题 3条标题1.1.13h33rd levelH3l3CT白鹤滩标题 3Bold Headbh段..."/>
    <w:basedOn w:val="30"/>
    <w:qFormat/>
    <w:pPr>
      <w:adjustRightInd w:val="0"/>
      <w:snapToGrid w:val="0"/>
      <w:spacing w:after="60" w:line="520" w:lineRule="exact"/>
      <w:textAlignment w:val="baseline"/>
    </w:pPr>
    <w:rPr>
      <w:rFonts w:eastAsia="黑体"/>
      <w:b w:val="0"/>
      <w:bCs w:val="0"/>
      <w:snapToGrid w:val="0"/>
      <w:kern w:val="0"/>
      <w:sz w:val="28"/>
      <w:szCs w:val="28"/>
    </w:rPr>
  </w:style>
  <w:style w:type="paragraph" w:customStyle="1" w:styleId="1ffffff4">
    <w:name w:val="样式 标题 1 + (符号) 宋体"/>
    <w:basedOn w:val="10"/>
    <w:qFormat/>
    <w:pPr>
      <w:keepNext w:val="0"/>
      <w:keepLines w:val="0"/>
      <w:autoSpaceDE w:val="0"/>
      <w:autoSpaceDN w:val="0"/>
      <w:adjustRightInd w:val="0"/>
      <w:snapToGrid w:val="0"/>
      <w:spacing w:before="240" w:after="0" w:line="360" w:lineRule="auto"/>
      <w:jc w:val="center"/>
      <w:textAlignment w:val="baseline"/>
    </w:pPr>
    <w:rPr>
      <w:rFonts w:ascii="宋体"/>
      <w:snapToGrid w:val="0"/>
      <w:kern w:val="0"/>
      <w:sz w:val="28"/>
      <w:szCs w:val="28"/>
    </w:rPr>
  </w:style>
  <w:style w:type="paragraph" w:customStyle="1" w:styleId="5H5H51">
    <w:name w:val="样式 标题 5H5H51 + 两端对齐"/>
    <w:basedOn w:val="5"/>
    <w:qFormat/>
    <w:pPr>
      <w:tabs>
        <w:tab w:val="left" w:pos="1008"/>
      </w:tabs>
      <w:adjustRightInd w:val="0"/>
      <w:spacing w:before="0" w:after="0" w:line="360" w:lineRule="auto"/>
      <w:ind w:left="1008" w:hanging="1008"/>
      <w:textAlignment w:val="baseline"/>
    </w:pPr>
    <w:rPr>
      <w:rFonts w:ascii="Times New Roman" w:hAnsi="Times New Roman"/>
      <w:b w:val="0"/>
      <w:bCs w:val="0"/>
      <w:kern w:val="0"/>
      <w:sz w:val="24"/>
      <w:szCs w:val="24"/>
    </w:rPr>
  </w:style>
  <w:style w:type="paragraph" w:customStyle="1" w:styleId="2fffffa">
    <w:name w:val="样式 正文首行缩进 + 浅蓝 两端对齐 首行缩进:  2 字符"/>
    <w:basedOn w:val="a4"/>
    <w:qFormat/>
    <w:pPr>
      <w:suppressAutoHyphens w:val="0"/>
      <w:topLinePunct w:val="0"/>
      <w:snapToGrid w:val="0"/>
      <w:spacing w:line="300" w:lineRule="auto"/>
      <w:ind w:firstLineChars="200" w:firstLine="560"/>
      <w:textAlignment w:val="auto"/>
    </w:pPr>
    <w:rPr>
      <w:rFonts w:cs="宋体"/>
    </w:rPr>
  </w:style>
  <w:style w:type="paragraph" w:customStyle="1" w:styleId="ENUM">
    <w:name w:val="ENUM"/>
    <w:basedOn w:val="a"/>
    <w:qFormat/>
    <w:pPr>
      <w:widowControl/>
      <w:tabs>
        <w:tab w:val="left" w:pos="360"/>
        <w:tab w:val="left" w:pos="1418"/>
      </w:tabs>
      <w:spacing w:before="60" w:after="60"/>
      <w:ind w:left="1418" w:hanging="284"/>
    </w:pPr>
    <w:rPr>
      <w:rFonts w:ascii="Arial" w:eastAsia="宋体" w:hAnsi="Arial" w:cs="Times New Roman"/>
      <w:kern w:val="0"/>
      <w:sz w:val="22"/>
      <w:szCs w:val="20"/>
      <w:lang w:val="en-GB"/>
    </w:rPr>
  </w:style>
  <w:style w:type="paragraph" w:customStyle="1" w:styleId="0015">
    <w:name w:val="表格正文001"/>
    <w:basedOn w:val="afff3"/>
    <w:qFormat/>
    <w:pPr>
      <w:spacing w:line="400" w:lineRule="exact"/>
      <w:ind w:firstLine="480"/>
    </w:pPr>
    <w:rPr>
      <w:snapToGrid w:val="0"/>
      <w:color w:val="000000"/>
      <w:kern w:val="0"/>
    </w:rPr>
  </w:style>
  <w:style w:type="paragraph" w:customStyle="1" w:styleId="33CharChar1113111111-3rdOrder">
    <w:name w:val="样式 标题 3标题 3 Char Char1.1.1条标3§1.1.1.. (1.1.1)- 3rd Order ..."/>
    <w:basedOn w:val="30"/>
    <w:qFormat/>
    <w:pPr>
      <w:keepNext w:val="0"/>
      <w:keepLines w:val="0"/>
      <w:tabs>
        <w:tab w:val="left" w:pos="1260"/>
      </w:tabs>
      <w:adjustRightInd w:val="0"/>
      <w:snapToGrid w:val="0"/>
      <w:spacing w:beforeLines="50" w:afterLines="50" w:line="300" w:lineRule="auto"/>
      <w:ind w:left="1260" w:hanging="720"/>
      <w:jc w:val="left"/>
    </w:pPr>
    <w:rPr>
      <w:rFonts w:ascii="Arial Narrow" w:hAnsi="Arial Narrow" w:cs="Arial"/>
      <w:b w:val="0"/>
      <w:bCs w:val="0"/>
      <w:color w:val="000000"/>
      <w:kern w:val="44"/>
      <w:szCs w:val="32"/>
    </w:rPr>
  </w:style>
  <w:style w:type="paragraph" w:customStyle="1" w:styleId="q1-1-1">
    <w:name w:val="q1-1-1"/>
    <w:basedOn w:val="a-1"/>
    <w:qFormat/>
    <w:pPr>
      <w:tabs>
        <w:tab w:val="clear" w:pos="480"/>
        <w:tab w:val="left" w:pos="1320"/>
      </w:tabs>
      <w:ind w:left="1320" w:hanging="420"/>
      <w:jc w:val="both"/>
    </w:pPr>
    <w:rPr>
      <w:rFonts w:ascii="黑体" w:eastAsia="黑体"/>
      <w:sz w:val="24"/>
    </w:rPr>
  </w:style>
  <w:style w:type="paragraph" w:customStyle="1" w:styleId="5f7">
    <w:name w:val="正文文字 5"/>
    <w:basedOn w:val="a3"/>
    <w:qFormat/>
    <w:pPr>
      <w:adjustRightInd w:val="0"/>
      <w:spacing w:before="0" w:after="120" w:line="312" w:lineRule="atLeast"/>
      <w:ind w:firstLine="0"/>
      <w:textAlignment w:val="baseline"/>
    </w:pPr>
    <w:rPr>
      <w:rFonts w:ascii="Times New Roman"/>
      <w:color w:val="auto"/>
      <w:kern w:val="0"/>
      <w:sz w:val="21"/>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18"/>
      <w:szCs w:val="18"/>
    </w:rPr>
  </w:style>
  <w:style w:type="paragraph" w:customStyle="1" w:styleId="CharCharCharCharCharCharCharCharCharCharCharCharCharCharChar10">
    <w:name w:val="Char Char Char Char Char Char Char Char Char Char Char Char Char Char Char1"/>
    <w:basedOn w:val="a"/>
    <w:qFormat/>
    <w:rPr>
      <w:rFonts w:ascii="Times New Roman" w:eastAsia="宋体" w:hAnsi="Times New Roman" w:cs="Times New Roman"/>
      <w:szCs w:val="20"/>
    </w:rPr>
  </w:style>
  <w:style w:type="paragraph" w:customStyle="1" w:styleId="1TimesNewRomanTimesNewRoman">
    <w:name w:val="样式 样式 1级标题 + Times New Roman + Times New Roman"/>
    <w:basedOn w:val="a"/>
    <w:qFormat/>
    <w:pPr>
      <w:spacing w:before="60" w:line="460" w:lineRule="exact"/>
      <w:jc w:val="center"/>
      <w:outlineLvl w:val="0"/>
    </w:pPr>
    <w:rPr>
      <w:rFonts w:ascii="Times New Roman" w:eastAsia="宋体" w:hAnsi="Times New Roman" w:cs="Times New Roman"/>
      <w:b/>
      <w:color w:val="FF00FF"/>
      <w:sz w:val="32"/>
      <w:szCs w:val="32"/>
    </w:rPr>
  </w:style>
  <w:style w:type="paragraph" w:customStyle="1" w:styleId="OK">
    <w:name w:val="正文OK"/>
    <w:basedOn w:val="a"/>
    <w:qFormat/>
    <w:pPr>
      <w:spacing w:line="360" w:lineRule="auto"/>
      <w:ind w:rightChars="-136" w:right="-286" w:firstLineChars="200" w:firstLine="480"/>
    </w:pPr>
    <w:rPr>
      <w:rFonts w:ascii="宋体" w:eastAsia="宋体" w:hAnsi="宋体" w:cs="Times New Roman"/>
      <w:color w:val="FF0000"/>
      <w:kern w:val="0"/>
      <w:sz w:val="24"/>
      <w:szCs w:val="24"/>
    </w:rPr>
  </w:style>
  <w:style w:type="paragraph" w:customStyle="1" w:styleId="099485">
    <w:name w:val="样式 小四 居中 左侧:  0.99 厘米 悬挂缩进: 4.8 字符5"/>
    <w:basedOn w:val="a"/>
    <w:qFormat/>
    <w:pPr>
      <w:adjustRightInd w:val="0"/>
      <w:jc w:val="center"/>
    </w:pPr>
    <w:rPr>
      <w:rFonts w:ascii="Times New Roman" w:eastAsia="仿宋_GB2312" w:hAnsi="Times New Roman" w:cs="宋体"/>
      <w:szCs w:val="20"/>
    </w:rPr>
  </w:style>
  <w:style w:type="paragraph" w:customStyle="1" w:styleId="2fffffb">
    <w:name w:val="样式 2级标题 + 小四 非加粗"/>
    <w:basedOn w:val="2f3"/>
    <w:qFormat/>
    <w:rPr>
      <w:rFonts w:cs="宋体"/>
      <w:b w:val="0"/>
      <w:bCs/>
      <w:color w:val="000000"/>
      <w:sz w:val="24"/>
      <w:szCs w:val="20"/>
    </w:rPr>
  </w:style>
  <w:style w:type="paragraph" w:customStyle="1" w:styleId="affffffffffffffffffffffffffffffffffd">
    <w:name w:val="表格题注"/>
    <w:basedOn w:val="a"/>
    <w:qFormat/>
    <w:pPr>
      <w:adjustRightInd w:val="0"/>
      <w:jc w:val="center"/>
      <w:textAlignment w:val="baseline"/>
    </w:pPr>
    <w:rPr>
      <w:rFonts w:ascii="Times New Roman" w:eastAsia="宋体" w:hAnsi="Times New Roman" w:cs="Times New Roman"/>
      <w:szCs w:val="24"/>
    </w:rPr>
  </w:style>
  <w:style w:type="paragraph" w:customStyle="1" w:styleId="WW-Web">
    <w:name w:val="WW-普通 (Web)"/>
    <w:basedOn w:val="a"/>
    <w:qFormat/>
    <w:pPr>
      <w:widowControl/>
      <w:suppressAutoHyphens/>
      <w:spacing w:before="280" w:after="280"/>
      <w:jc w:val="left"/>
    </w:pPr>
    <w:rPr>
      <w:rFonts w:ascii="宋体" w:eastAsia="宋体" w:hAnsi="宋体" w:cs="Times New Roman"/>
      <w:kern w:val="1"/>
      <w:sz w:val="24"/>
      <w:szCs w:val="24"/>
      <w:lang w:eastAsia="ar-SA"/>
    </w:rPr>
  </w:style>
  <w:style w:type="paragraph" w:customStyle="1" w:styleId="affffffffffffffffffffffffffffffffffe">
    <w:name w:val="一级小三标题"/>
    <w:basedOn w:val="a"/>
    <w:qFormat/>
    <w:pPr>
      <w:spacing w:before="60" w:line="420" w:lineRule="exact"/>
      <w:outlineLvl w:val="0"/>
    </w:pPr>
    <w:rPr>
      <w:rFonts w:ascii="Times New Roman" w:eastAsia="宋体" w:hAnsi="Times New Roman" w:cs="Times New Roman"/>
      <w:b/>
      <w:snapToGrid w:val="0"/>
      <w:color w:val="000000"/>
      <w:kern w:val="0"/>
      <w:sz w:val="30"/>
      <w:szCs w:val="24"/>
    </w:rPr>
  </w:style>
  <w:style w:type="paragraph" w:customStyle="1" w:styleId="afffffffffffffffffffffffffffffffffff">
    <w:name w:val="报告表注"/>
    <w:next w:val="a"/>
    <w:qFormat/>
    <w:pPr>
      <w:spacing w:line="240" w:lineRule="exact"/>
      <w:ind w:firstLine="425"/>
      <w:jc w:val="both"/>
    </w:pPr>
    <w:rPr>
      <w:sz w:val="15"/>
    </w:rPr>
  </w:style>
  <w:style w:type="paragraph" w:customStyle="1" w:styleId="xl830">
    <w:name w:val="xl8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33Char1">
    <w:name w:val="样式 标题 3标题 3 Char + (西文) 宋体 黑色"/>
    <w:basedOn w:val="30"/>
    <w:qFormat/>
    <w:pPr>
      <w:suppressAutoHyphens/>
      <w:snapToGrid w:val="0"/>
      <w:spacing w:before="280" w:after="280"/>
    </w:pPr>
    <w:rPr>
      <w:rFonts w:ascii="宋体" w:eastAsia="黑体" w:hAnsi="宋体"/>
      <w:bCs w:val="0"/>
      <w:color w:val="000000"/>
      <w:kern w:val="1"/>
      <w:szCs w:val="18"/>
      <w:lang w:eastAsia="ar-SA"/>
    </w:rPr>
  </w:style>
  <w:style w:type="paragraph" w:customStyle="1" w:styleId="afffffffffffffffffffffffffffffffffff0">
    <w:name w:val="江波正文"/>
    <w:qFormat/>
    <w:pPr>
      <w:spacing w:line="360" w:lineRule="auto"/>
      <w:ind w:firstLine="480"/>
      <w:jc w:val="both"/>
    </w:pPr>
    <w:rPr>
      <w:rFonts w:eastAsia="仿宋_GB2312" w:hAnsi="仿宋_GB2312"/>
      <w:kern w:val="2"/>
      <w:sz w:val="28"/>
      <w:szCs w:val="28"/>
    </w:rPr>
  </w:style>
  <w:style w:type="paragraph" w:customStyle="1" w:styleId="CharCharCharCharCharCharCharCharCharCharCharCharCharCharCharChar11">
    <w:name w:val="Char Char Char Char Char Char Char Char Char Char Char Char Char Char Char Char11"/>
    <w:basedOn w:val="a"/>
    <w:qFormat/>
    <w:rPr>
      <w:rFonts w:ascii="Times New Roman" w:eastAsia="宋体" w:hAnsi="Times New Roman" w:cs="Times New Roman"/>
      <w:sz w:val="24"/>
      <w:szCs w:val="20"/>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CharCharChar2CharCharCharCharCharCharCharCharCharChar">
    <w:name w:val="Char Char Char2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afffffffffffffffffffffffffffffffffff1">
    <w:name w:val="预格式化的正文"/>
    <w:basedOn w:val="a"/>
    <w:qFormat/>
    <w:pPr>
      <w:suppressAutoHyphens/>
      <w:jc w:val="left"/>
    </w:pPr>
    <w:rPr>
      <w:rFonts w:ascii="Courier New" w:eastAsia="Courier New" w:hAnsi="Courier New" w:cs="Courier New"/>
      <w:kern w:val="1"/>
      <w:sz w:val="20"/>
      <w:szCs w:val="20"/>
      <w:lang w:eastAsia="ar-SA"/>
    </w:rPr>
  </w:style>
  <w:style w:type="paragraph" w:customStyle="1" w:styleId="CM24">
    <w:name w:val="CM24"/>
    <w:basedOn w:val="Default"/>
    <w:next w:val="Default"/>
    <w:qFormat/>
    <w:pPr>
      <w:spacing w:line="406" w:lineRule="atLeast"/>
    </w:pPr>
    <w:rPr>
      <w:rFonts w:ascii="华文彩云" w:eastAsia="华文彩云" w:cs="华文彩云"/>
      <w:color w:val="auto"/>
    </w:rPr>
  </w:style>
  <w:style w:type="paragraph" w:customStyle="1" w:styleId="2H2H212Char3">
    <w:name w:val="样式 标题 2节标题H2H21标题 2 Char + 段后: 3 磅"/>
    <w:basedOn w:val="20"/>
    <w:qFormat/>
    <w:pPr>
      <w:tabs>
        <w:tab w:val="left" w:pos="576"/>
      </w:tabs>
      <w:spacing w:before="120" w:after="60" w:line="360" w:lineRule="auto"/>
      <w:ind w:left="576" w:hanging="576"/>
    </w:pPr>
    <w:rPr>
      <w:rFonts w:ascii="Arial" w:eastAsia="宋体" w:hAnsi="Arial" w:cs="宋体"/>
      <w:sz w:val="28"/>
      <w:szCs w:val="20"/>
    </w:rPr>
  </w:style>
  <w:style w:type="paragraph" w:customStyle="1" w:styleId="TimesNewRoman3330">
    <w:name w:val="样式 Times New Roman 四号 加粗 段前: 3 磅 段后: 3 磅 行距: 固定值 30 磅"/>
    <w:basedOn w:val="20"/>
    <w:qFormat/>
    <w:pPr>
      <w:keepNext w:val="0"/>
      <w:keepLines w:val="0"/>
      <w:widowControl/>
      <w:snapToGrid w:val="0"/>
      <w:spacing w:before="60" w:after="60" w:line="600" w:lineRule="exact"/>
      <w:ind w:firstLineChars="50" w:firstLine="50"/>
      <w:jc w:val="left"/>
    </w:pPr>
    <w:rPr>
      <w:rFonts w:ascii="Times New Roman" w:eastAsia="宋体" w:hAnsi="Times New Roman" w:cs="宋体"/>
      <w:kern w:val="0"/>
      <w:sz w:val="28"/>
      <w:szCs w:val="20"/>
    </w:rPr>
  </w:style>
  <w:style w:type="paragraph" w:customStyle="1" w:styleId="22e">
    <w:name w:val="样式22"/>
    <w:basedOn w:val="88"/>
    <w:qFormat/>
    <w:pPr>
      <w:keepNext w:val="0"/>
      <w:keepLines w:val="0"/>
      <w:tabs>
        <w:tab w:val="clear" w:pos="0"/>
        <w:tab w:val="clear" w:pos="851"/>
      </w:tabs>
      <w:spacing w:beforeLines="50" w:line="500" w:lineRule="exact"/>
      <w:ind w:left="0" w:firstLine="0"/>
      <w:jc w:val="left"/>
      <w:outlineLvl w:val="0"/>
    </w:pPr>
    <w:rPr>
      <w:rFonts w:eastAsia="Times New Roman"/>
      <w:sz w:val="32"/>
      <w:szCs w:val="20"/>
    </w:rPr>
  </w:style>
  <w:style w:type="paragraph" w:customStyle="1" w:styleId="afffffffffffffffffffffffffffffffffff2">
    <w:name w:val="居中正文"/>
    <w:basedOn w:val="a4"/>
    <w:qFormat/>
    <w:pPr>
      <w:suppressAutoHyphens w:val="0"/>
      <w:topLinePunct w:val="0"/>
      <w:ind w:firstLine="0"/>
      <w:jc w:val="center"/>
    </w:pPr>
    <w:rPr>
      <w:rFonts w:ascii="宋体"/>
      <w:kern w:val="28"/>
      <w:sz w:val="24"/>
    </w:rPr>
  </w:style>
  <w:style w:type="paragraph" w:customStyle="1" w:styleId="051">
    <w:name w:val="样式 表格标题 + 段前: 0.5 行1"/>
    <w:basedOn w:val="a"/>
    <w:qFormat/>
    <w:pPr>
      <w:spacing w:before="60" w:line="460" w:lineRule="exact"/>
      <w:jc w:val="center"/>
    </w:pPr>
    <w:rPr>
      <w:rFonts w:ascii="Times New Roman" w:eastAsia="宋体" w:hAnsi="Times New Roman" w:cs="宋体"/>
      <w:bCs/>
      <w:sz w:val="24"/>
      <w:szCs w:val="20"/>
    </w:rPr>
  </w:style>
  <w:style w:type="paragraph" w:customStyle="1" w:styleId="afffffffffffffffffffffffffffffffffff3">
    <w:name w:val="图表脚注"/>
    <w:next w:val="40"/>
    <w:qFormat/>
    <w:pPr>
      <w:ind w:leftChars="200" w:left="300" w:hangingChars="100" w:hanging="100"/>
      <w:jc w:val="both"/>
    </w:pPr>
    <w:rPr>
      <w:rFonts w:ascii="宋体"/>
      <w:sz w:val="18"/>
    </w:rPr>
  </w:style>
  <w:style w:type="paragraph" w:customStyle="1" w:styleId="2fffffc">
    <w:name w:val="标题2　黑体　小三"/>
    <w:basedOn w:val="20"/>
    <w:next w:val="20"/>
    <w:qFormat/>
    <w:pPr>
      <w:spacing w:before="240" w:after="120" w:line="360" w:lineRule="auto"/>
    </w:pPr>
    <w:rPr>
      <w:rFonts w:ascii="黑体" w:eastAsia="黑体" w:hAnsi="宋体" w:cs="Times New Roman"/>
      <w:color w:val="000000"/>
      <w:sz w:val="30"/>
      <w:szCs w:val="30"/>
    </w:rPr>
  </w:style>
  <w:style w:type="paragraph" w:customStyle="1" w:styleId="2Charf8">
    <w:name w:val="样式2 Char"/>
    <w:basedOn w:val="ab"/>
    <w:qFormat/>
    <w:pPr>
      <w:widowControl/>
      <w:overflowPunct w:val="0"/>
      <w:autoSpaceDE w:val="0"/>
      <w:autoSpaceDN w:val="0"/>
      <w:adjustRightInd w:val="0"/>
      <w:snapToGrid w:val="0"/>
      <w:ind w:firstLineChars="200" w:firstLine="491"/>
      <w:jc w:val="center"/>
      <w:textAlignment w:val="baseline"/>
    </w:pPr>
    <w:rPr>
      <w:sz w:val="24"/>
      <w:szCs w:val="24"/>
    </w:rPr>
  </w:style>
  <w:style w:type="paragraph" w:customStyle="1" w:styleId="wenjian">
    <w:name w:val="wenjian"/>
    <w:basedOn w:val="zhengwen"/>
    <w:qFormat/>
    <w:pPr>
      <w:ind w:firstLine="512"/>
    </w:pPr>
    <w:rPr>
      <w:sz w:val="21"/>
    </w:rPr>
  </w:style>
  <w:style w:type="paragraph" w:customStyle="1" w:styleId="GB231209822">
    <w:name w:val="样式 (中文) 仿宋_GB2312 四号 首行缩进:  0.98 厘米 行距: 固定值 22 磅"/>
    <w:basedOn w:val="a"/>
    <w:qFormat/>
    <w:pPr>
      <w:spacing w:line="300" w:lineRule="auto"/>
      <w:ind w:firstLine="556"/>
    </w:pPr>
    <w:rPr>
      <w:rFonts w:ascii="Times New Roman" w:eastAsia="仿宋_GB2312" w:hAnsi="Times New Roman" w:cs="宋体"/>
      <w:spacing w:val="-2"/>
      <w:sz w:val="28"/>
      <w:szCs w:val="20"/>
    </w:rPr>
  </w:style>
  <w:style w:type="paragraph" w:customStyle="1" w:styleId="afffffffffffffffffffffffffffffffffff4">
    <w:name w:val="表格下文正文"/>
    <w:basedOn w:val="a"/>
    <w:qFormat/>
    <w:pPr>
      <w:spacing w:before="260" w:line="460" w:lineRule="exact"/>
      <w:ind w:firstLineChars="200" w:firstLine="200"/>
    </w:pPr>
    <w:rPr>
      <w:rFonts w:ascii="Times New Roman" w:eastAsia="宋体" w:hAnsi="Times New Roman" w:cs="Times New Roman"/>
      <w:sz w:val="24"/>
      <w:szCs w:val="24"/>
    </w:rPr>
  </w:style>
  <w:style w:type="paragraph" w:customStyle="1" w:styleId="050510">
    <w:name w:val="样式 样式 表格标题 + 段前: 0.5 行 + 段前: 0.5 行1"/>
    <w:basedOn w:val="050"/>
    <w:qFormat/>
    <w:pPr>
      <w:spacing w:before="260"/>
    </w:pPr>
    <w:rPr>
      <w:rFonts w:ascii="黑体"/>
      <w:bCs w:val="0"/>
    </w:rPr>
  </w:style>
  <w:style w:type="paragraph" w:customStyle="1" w:styleId="p29">
    <w:name w:val="p29"/>
    <w:basedOn w:val="a"/>
    <w:qFormat/>
    <w:pPr>
      <w:widowControl/>
      <w:spacing w:before="100" w:beforeAutospacing="1" w:after="100" w:afterAutospacing="1" w:line="320" w:lineRule="atLeast"/>
      <w:ind w:firstLine="420"/>
      <w:jc w:val="left"/>
    </w:pPr>
    <w:rPr>
      <w:rFonts w:ascii="Arial Unicode MS" w:eastAsia="Arial Unicode MS" w:hAnsi="Arial Unicode MS" w:cs="Arial Unicode MS"/>
      <w:color w:val="000000"/>
      <w:kern w:val="0"/>
      <w:szCs w:val="21"/>
    </w:rPr>
  </w:style>
  <w:style w:type="paragraph" w:customStyle="1" w:styleId="afffffffffffffffffffffffffffffffffff5">
    <w:name w:val="扉页加粗"/>
    <w:basedOn w:val="afffffffffffffffffffffffffffffffff7"/>
    <w:qFormat/>
    <w:pPr>
      <w:spacing w:beforeLines="0" w:afterLines="0" w:line="300" w:lineRule="auto"/>
      <w:jc w:val="both"/>
    </w:pPr>
    <w:rPr>
      <w:rFonts w:cs="宋体"/>
      <w:b/>
      <w:bCs/>
      <w:sz w:val="32"/>
    </w:rPr>
  </w:style>
  <w:style w:type="paragraph" w:customStyle="1" w:styleId="afffffffffffffffffffffffffffffffffff6">
    <w:name w:val="封面正文"/>
    <w:qFormat/>
    <w:pPr>
      <w:jc w:val="both"/>
    </w:pPr>
  </w:style>
  <w:style w:type="paragraph" w:customStyle="1" w:styleId="bg">
    <w:name w:val="正文bg"/>
    <w:basedOn w:val="a"/>
    <w:qFormat/>
    <w:pPr>
      <w:widowControl/>
      <w:spacing w:line="360" w:lineRule="exact"/>
      <w:jc w:val="center"/>
    </w:pPr>
    <w:rPr>
      <w:rFonts w:ascii="Times New Roman" w:eastAsia="宋体" w:hAnsi="Times New Roman" w:cs="Times New Roman"/>
      <w:color w:val="000000"/>
      <w:kern w:val="0"/>
      <w:szCs w:val="21"/>
    </w:rPr>
  </w:style>
  <w:style w:type="paragraph" w:customStyle="1" w:styleId="xl54">
    <w:name w:val="xl5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4fc">
    <w:name w:val="样式 标题 4 + 宋体"/>
    <w:basedOn w:val="40"/>
    <w:qFormat/>
    <w:pPr>
      <w:tabs>
        <w:tab w:val="left" w:pos="0"/>
      </w:tabs>
      <w:spacing w:before="0" w:after="0" w:line="360" w:lineRule="auto"/>
    </w:pPr>
    <w:rPr>
      <w:rFonts w:ascii="宋体" w:eastAsia="宋体" w:hAnsi="宋体" w:cs="Times New Roman"/>
      <w:sz w:val="24"/>
    </w:rPr>
  </w:style>
  <w:style w:type="paragraph" w:customStyle="1" w:styleId="022">
    <w:name w:val="标题02"/>
    <w:basedOn w:val="a"/>
    <w:qFormat/>
    <w:pPr>
      <w:spacing w:before="60" w:line="360" w:lineRule="auto"/>
      <w:outlineLvl w:val="1"/>
    </w:pPr>
    <w:rPr>
      <w:rFonts w:ascii="Times New Roman" w:eastAsia="宋体" w:hAnsi="Times New Roman" w:cs="Times New Roman"/>
      <w:b/>
      <w:color w:val="000000"/>
      <w:sz w:val="28"/>
      <w:szCs w:val="20"/>
    </w:rPr>
  </w:style>
  <w:style w:type="paragraph" w:customStyle="1" w:styleId="InTableII">
    <w:name w:val="In Table (II)"/>
    <w:basedOn w:val="InTable"/>
    <w:qFormat/>
    <w:pPr>
      <w:tabs>
        <w:tab w:val="clear" w:pos="2200"/>
        <w:tab w:val="clear" w:pos="3960"/>
        <w:tab w:val="clear" w:pos="5280"/>
      </w:tabs>
      <w:spacing w:before="0" w:after="0" w:line="360" w:lineRule="auto"/>
    </w:pPr>
    <w:rPr>
      <w:rFonts w:ascii="宋体" w:eastAsia="宋体" w:hAnsi="宋体"/>
      <w:bCs/>
      <w:color w:val="0000FF"/>
    </w:rPr>
  </w:style>
  <w:style w:type="paragraph" w:customStyle="1" w:styleId="201252">
    <w:name w:val="样式 样式 正文文本 + 黑色 首行缩进:  2 字符 段后: 0 磅 行距: 多倍行距 1.25 字行 + 首行缩进:  2 ..."/>
    <w:basedOn w:val="a"/>
    <w:qFormat/>
    <w:pPr>
      <w:snapToGrid w:val="0"/>
      <w:spacing w:line="360" w:lineRule="auto"/>
      <w:ind w:firstLineChars="150" w:firstLine="390"/>
      <w:textAlignment w:val="baseline"/>
    </w:pPr>
    <w:rPr>
      <w:rFonts w:ascii="宋体" w:eastAsia="宋体" w:hAnsi="Times New Roman" w:cs="宋体"/>
      <w:snapToGrid w:val="0"/>
      <w:kern w:val="28"/>
      <w:sz w:val="28"/>
      <w:szCs w:val="28"/>
    </w:rPr>
  </w:style>
  <w:style w:type="paragraph" w:customStyle="1" w:styleId="afffffffffffffffffffffffffffffffffff7">
    <w:name w:val="标准书眉_偶数页"/>
    <w:basedOn w:val="a"/>
    <w:next w:val="a"/>
    <w:qFormat/>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Char1CharCharChar2">
    <w:name w:val="Char1 Char Char Char2"/>
    <w:basedOn w:val="a"/>
    <w:qFormat/>
    <w:rPr>
      <w:rFonts w:ascii="Times New Roman" w:eastAsia="仿宋_GB2312" w:hAnsi="Times New Roman" w:cs="Times New Roman"/>
      <w:sz w:val="28"/>
      <w:szCs w:val="20"/>
    </w:rPr>
  </w:style>
  <w:style w:type="paragraph" w:customStyle="1" w:styleId="090720">
    <w:name w:val="表格090720"/>
    <w:basedOn w:val="a"/>
    <w:qFormat/>
    <w:pPr>
      <w:adjustRightInd w:val="0"/>
      <w:jc w:val="center"/>
      <w:textAlignment w:val="baseline"/>
    </w:pPr>
    <w:rPr>
      <w:rFonts w:ascii="Times New Roman" w:eastAsia="宋体" w:hAnsi="Times New Roman" w:cs="宋体"/>
      <w:kern w:val="0"/>
      <w:szCs w:val="21"/>
    </w:rPr>
  </w:style>
  <w:style w:type="paragraph" w:customStyle="1" w:styleId="21a">
    <w:name w:val="正文首行缩进 21"/>
    <w:basedOn w:val="a"/>
    <w:qFormat/>
    <w:pPr>
      <w:spacing w:line="360" w:lineRule="auto"/>
      <w:ind w:firstLineChars="200" w:firstLine="200"/>
    </w:pPr>
    <w:rPr>
      <w:rFonts w:ascii="Times New Roman" w:eastAsia="宋体" w:hAnsi="Times New Roman" w:cs="仿宋_GB2312"/>
      <w:bCs/>
      <w:sz w:val="24"/>
      <w:szCs w:val="24"/>
    </w:rPr>
  </w:style>
  <w:style w:type="paragraph" w:customStyle="1" w:styleId="08">
    <w:name w:val="样式 首行缩进:  0 字符"/>
    <w:basedOn w:val="a"/>
    <w:qFormat/>
    <w:pPr>
      <w:spacing w:line="312" w:lineRule="auto"/>
    </w:pPr>
    <w:rPr>
      <w:rFonts w:ascii="Times New Roman" w:eastAsia="楷体_GB2312" w:hAnsi="Times New Roman" w:cs="Times New Roman"/>
      <w:sz w:val="30"/>
      <w:szCs w:val="20"/>
    </w:rPr>
  </w:style>
  <w:style w:type="paragraph" w:customStyle="1" w:styleId="biao7-5">
    <w:name w:val="biao7-5"/>
    <w:basedOn w:val="9"/>
    <w:qFormat/>
    <w:pPr>
      <w:keepNext w:val="0"/>
      <w:keepLines w:val="0"/>
      <w:widowControl/>
      <w:tabs>
        <w:tab w:val="left" w:pos="600"/>
      </w:tabs>
      <w:autoSpaceDE w:val="0"/>
      <w:autoSpaceDN w:val="0"/>
      <w:snapToGrid w:val="0"/>
      <w:spacing w:before="60" w:after="0" w:line="312" w:lineRule="auto"/>
      <w:jc w:val="center"/>
      <w:textAlignment w:val="bottom"/>
      <w:outlineLvl w:val="9"/>
    </w:pPr>
    <w:rPr>
      <w:rFonts w:ascii="Times New Roman" w:eastAsia="宋体" w:hAnsi="Times New Roman" w:cs="Times New Roman"/>
      <w:kern w:val="0"/>
      <w:szCs w:val="20"/>
    </w:rPr>
  </w:style>
  <w:style w:type="paragraph" w:customStyle="1" w:styleId="CharCharCharCharCharCharCharCharCharChar">
    <w:name w:val="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1ffffff5">
    <w:name w:val="新标题1"/>
    <w:basedOn w:val="1H10611"/>
    <w:qFormat/>
    <w:pPr>
      <w:spacing w:before="100"/>
    </w:pPr>
  </w:style>
  <w:style w:type="paragraph" w:customStyle="1" w:styleId="1TimesNewRoman3">
    <w:name w:val="样式 标题 1 + Times New Roman"/>
    <w:basedOn w:val="10"/>
    <w:next w:val="22"/>
    <w:qFormat/>
    <w:pPr>
      <w:spacing w:before="0" w:after="0" w:line="312" w:lineRule="auto"/>
    </w:pPr>
    <w:rPr>
      <w:sz w:val="32"/>
      <w:szCs w:val="21"/>
    </w:rPr>
  </w:style>
  <w:style w:type="paragraph" w:customStyle="1" w:styleId="et78">
    <w:name w:val="et78"/>
    <w:basedOn w:val="a"/>
    <w:qFormat/>
    <w:pPr>
      <w:widowControl/>
      <w:pBdr>
        <w:top w:val="single" w:sz="12" w:space="0" w:color="000000"/>
        <w:left w:val="single" w:sz="12" w:space="0" w:color="000000"/>
        <w:right w:val="single" w:sz="12"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07415">
    <w:name w:val="样式 (中文) 宋体 首行缩进:  0.74 厘米 行距: 1.5 倍行距"/>
    <w:basedOn w:val="a"/>
    <w:qFormat/>
    <w:pPr>
      <w:spacing w:line="460" w:lineRule="exact"/>
      <w:ind w:firstLineChars="225" w:firstLine="540"/>
    </w:pPr>
    <w:rPr>
      <w:rFonts w:ascii="Times New Roman" w:eastAsia="宋体" w:hAnsi="Times New Roman" w:cs="Times New Roman"/>
      <w:sz w:val="24"/>
      <w:szCs w:val="20"/>
    </w:rPr>
  </w:style>
  <w:style w:type="paragraph" w:customStyle="1" w:styleId="111CharCharCharCharCharCharCharCharCharChar">
    <w:name w:val="标题111 Char Char Char Char Char Char Char Char Char Char"/>
    <w:basedOn w:val="a"/>
    <w:qFormat/>
    <w:pPr>
      <w:spacing w:line="360" w:lineRule="auto"/>
      <w:ind w:firstLineChars="200" w:firstLine="200"/>
    </w:pPr>
    <w:rPr>
      <w:rFonts w:ascii="宋体" w:eastAsia="宋体" w:hAnsi="宋体" w:cs="宋体"/>
      <w:sz w:val="24"/>
      <w:szCs w:val="24"/>
    </w:rPr>
  </w:style>
  <w:style w:type="paragraph" w:customStyle="1" w:styleId="CM4">
    <w:name w:val="CM4"/>
    <w:basedOn w:val="Default"/>
    <w:next w:val="Default"/>
    <w:qFormat/>
    <w:pPr>
      <w:spacing w:line="438" w:lineRule="atLeast"/>
    </w:pPr>
    <w:rPr>
      <w:rFonts w:ascii="宋体" w:hAnsi="Calibri"/>
      <w:color w:val="auto"/>
    </w:rPr>
  </w:style>
  <w:style w:type="paragraph" w:customStyle="1" w:styleId="CharChar1CharCharChar1CharCharCharCharCharCharCharCharCharCharCharCharCharChar">
    <w:name w:val="Char Char1 Char Char Char1 Char Char Char Char Char Char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2000">
    <w:name w:val="样式 标题 2 + 非加粗 段前: 0 磅 段后: 0 磅 行距: 单倍行距"/>
    <w:basedOn w:val="20"/>
    <w:qFormat/>
    <w:pPr>
      <w:spacing w:before="0" w:after="0" w:line="240" w:lineRule="auto"/>
    </w:pPr>
    <w:rPr>
      <w:rFonts w:ascii="黑体" w:eastAsia="黑体" w:hAnsi="宋体" w:cs="Times New Roman"/>
      <w:b w:val="0"/>
      <w:bCs w:val="0"/>
      <w:sz w:val="30"/>
      <w:szCs w:val="30"/>
    </w:rPr>
  </w:style>
  <w:style w:type="paragraph" w:customStyle="1" w:styleId="LNG2">
    <w:name w:val="LNG－标题2"/>
    <w:basedOn w:val="a"/>
    <w:qFormat/>
    <w:pPr>
      <w:widowControl/>
      <w:tabs>
        <w:tab w:val="left" w:pos="360"/>
      </w:tabs>
      <w:spacing w:line="360" w:lineRule="auto"/>
      <w:ind w:left="360" w:hanging="360"/>
      <w:jc w:val="left"/>
    </w:pPr>
    <w:rPr>
      <w:rFonts w:ascii="宋体" w:eastAsia="宋体" w:hAnsi="宋体" w:cs="宋体"/>
      <w:b/>
      <w:kern w:val="0"/>
      <w:sz w:val="28"/>
      <w:szCs w:val="28"/>
    </w:rPr>
  </w:style>
  <w:style w:type="paragraph" w:customStyle="1" w:styleId="h160bk1">
    <w:name w:val="h160bk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ChChapterHeadingIBMSectionHead1CharChar">
    <w:name w:val="样式 标题 1章标题章ChChapter HeadingIBM Section Head标题 1 Char Char..."/>
    <w:basedOn w:val="10"/>
    <w:qFormat/>
    <w:pPr>
      <w:tabs>
        <w:tab w:val="left" w:pos="432"/>
        <w:tab w:val="left" w:pos="532"/>
      </w:tabs>
      <w:spacing w:beforeLines="100" w:after="0" w:line="360" w:lineRule="auto"/>
      <w:ind w:left="532" w:hanging="432"/>
    </w:pPr>
    <w:rPr>
      <w:rFonts w:ascii="宋体" w:eastAsia="黑体" w:hAnsi="宋体" w:cs="宋体"/>
      <w:szCs w:val="20"/>
    </w:rPr>
  </w:style>
  <w:style w:type="paragraph" w:customStyle="1" w:styleId="1ffffff6">
    <w:name w:val="正文样式1"/>
    <w:basedOn w:val="a"/>
    <w:qFormat/>
    <w:pPr>
      <w:spacing w:before="60" w:line="460" w:lineRule="exact"/>
      <w:ind w:firstLineChars="200" w:firstLine="200"/>
    </w:pPr>
    <w:rPr>
      <w:rFonts w:ascii="Times New Roman" w:eastAsia="宋体" w:hAnsi="Times New Roman" w:cs="Times New Roman"/>
      <w:kern w:val="0"/>
      <w:sz w:val="24"/>
      <w:szCs w:val="24"/>
    </w:rPr>
  </w:style>
  <w:style w:type="paragraph" w:customStyle="1" w:styleId="afffffffffffffffffffffffffffffffffff8">
    <w:name w:val="表内文字模板"/>
    <w:basedOn w:val="2ffff3"/>
    <w:qFormat/>
    <w:pPr>
      <w:spacing w:before="0"/>
      <w:ind w:firstLineChars="0" w:firstLine="0"/>
    </w:pPr>
  </w:style>
  <w:style w:type="paragraph" w:customStyle="1" w:styleId="09">
    <w:name w:val="0"/>
    <w:basedOn w:val="a"/>
    <w:pPr>
      <w:widowControl/>
      <w:snapToGrid w:val="0"/>
      <w:spacing w:line="365" w:lineRule="atLeast"/>
      <w:ind w:left="1"/>
      <w:textAlignment w:val="bottom"/>
    </w:pPr>
    <w:rPr>
      <w:rFonts w:ascii="Times New Roman" w:eastAsia="宋体" w:hAnsi="Times New Roman" w:cs="Times New Roman"/>
      <w:kern w:val="0"/>
      <w:sz w:val="20"/>
      <w:szCs w:val="20"/>
    </w:rPr>
  </w:style>
  <w:style w:type="paragraph" w:customStyle="1" w:styleId="WW-f3">
    <w:name w:val="WW-框内容"/>
    <w:basedOn w:val="a5"/>
    <w:qFormat/>
    <w:pPr>
      <w:suppressAutoHyphens/>
      <w:spacing w:line="360" w:lineRule="auto"/>
      <w:ind w:firstLine="200"/>
    </w:pPr>
    <w:rPr>
      <w:rFonts w:eastAsia="宋体"/>
      <w:kern w:val="1"/>
      <w:sz w:val="24"/>
      <w:lang w:eastAsia="ar-SA"/>
    </w:rPr>
  </w:style>
  <w:style w:type="paragraph" w:customStyle="1" w:styleId="2074">
    <w:name w:val="样式 标题 2 + 首行缩进:  0.74 厘米"/>
    <w:basedOn w:val="20"/>
    <w:qFormat/>
    <w:pPr>
      <w:tabs>
        <w:tab w:val="left" w:pos="6946"/>
      </w:tabs>
      <w:adjustRightInd w:val="0"/>
      <w:snapToGrid w:val="0"/>
      <w:spacing w:before="120" w:after="60" w:line="500" w:lineRule="exact"/>
    </w:pPr>
    <w:rPr>
      <w:rFonts w:ascii="Times New Roman" w:eastAsia="黑体" w:hAnsi="Times New Roman" w:cs="Times New Roman"/>
      <w:b w:val="0"/>
      <w:bCs w:val="0"/>
      <w:snapToGrid w:val="0"/>
      <w:color w:val="000000"/>
      <w:kern w:val="0"/>
      <w:szCs w:val="20"/>
    </w:rPr>
  </w:style>
  <w:style w:type="paragraph" w:customStyle="1" w:styleId="Style2">
    <w:name w:val="Style2"/>
    <w:basedOn w:val="a"/>
    <w:qFormat/>
    <w:pPr>
      <w:autoSpaceDE w:val="0"/>
      <w:autoSpaceDN w:val="0"/>
      <w:adjustRightInd w:val="0"/>
      <w:spacing w:line="360" w:lineRule="auto"/>
      <w:jc w:val="left"/>
      <w:textAlignment w:val="baseline"/>
    </w:pPr>
    <w:rPr>
      <w:rFonts w:ascii="Arial" w:eastAsia="Times New Roman" w:hAnsi="Arial" w:cs="Times New Roman"/>
      <w:spacing w:val="10"/>
      <w:kern w:val="0"/>
      <w:sz w:val="28"/>
      <w:szCs w:val="20"/>
    </w:rPr>
  </w:style>
  <w:style w:type="paragraph" w:customStyle="1" w:styleId="CharCharCharChar40">
    <w:name w:val="Char Char Char Char4"/>
    <w:basedOn w:val="7"/>
    <w:qFormat/>
    <w:pPr>
      <w:tabs>
        <w:tab w:val="left" w:pos="700"/>
        <w:tab w:val="left" w:pos="1296"/>
      </w:tabs>
      <w:spacing w:line="320" w:lineRule="auto"/>
      <w:ind w:left="1296" w:hanging="1296"/>
    </w:pPr>
    <w:rPr>
      <w:rFonts w:hAnsi="Times New Roman" w:cs="Times New Roman"/>
      <w:bCs w:val="0"/>
      <w:color w:val="000000"/>
      <w:w w:val="90"/>
      <w:sz w:val="21"/>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ffffffffffffffffffffffffffffffff9">
    <w:name w:val="正文居中"/>
    <w:basedOn w:val="a"/>
    <w:qFormat/>
    <w:pPr>
      <w:adjustRightInd w:val="0"/>
      <w:snapToGrid w:val="0"/>
      <w:spacing w:line="360" w:lineRule="auto"/>
      <w:jc w:val="center"/>
    </w:pPr>
    <w:rPr>
      <w:rFonts w:ascii="宋体" w:eastAsia="宋体" w:hAnsi="宋体" w:cs="Times New Roman"/>
      <w:kern w:val="0"/>
      <w:sz w:val="24"/>
      <w:szCs w:val="24"/>
    </w:rPr>
  </w:style>
  <w:style w:type="paragraph" w:customStyle="1" w:styleId="24Char1">
    <w:name w:val="样式 小四 行距: 固定值 24 磅 Char"/>
    <w:basedOn w:val="a"/>
    <w:qFormat/>
    <w:pPr>
      <w:tabs>
        <w:tab w:val="left" w:pos="720"/>
        <w:tab w:val="left" w:pos="900"/>
      </w:tabs>
      <w:snapToGrid w:val="0"/>
      <w:spacing w:afterLines="20"/>
      <w:jc w:val="center"/>
    </w:pPr>
    <w:rPr>
      <w:rFonts w:ascii="Times New Roman" w:eastAsia="宋体" w:hAnsi="Times New Roman" w:cs="Times New Roman"/>
      <w:bCs/>
      <w:spacing w:val="10"/>
      <w:kern w:val="24"/>
      <w:sz w:val="24"/>
      <w:szCs w:val="24"/>
    </w:rPr>
  </w:style>
  <w:style w:type="paragraph" w:customStyle="1" w:styleId="Style13">
    <w:name w:val="Style13"/>
    <w:basedOn w:val="a"/>
    <w:qFormat/>
    <w:pPr>
      <w:adjustRightInd w:val="0"/>
      <w:spacing w:line="173" w:lineRule="exact"/>
      <w:jc w:val="center"/>
    </w:pPr>
    <w:rPr>
      <w:rFonts w:ascii="宋体" w:eastAsia="宋体" w:hAnsi="Calibri" w:cs="Times New Roman"/>
      <w:kern w:val="0"/>
      <w:sz w:val="24"/>
      <w:szCs w:val="24"/>
    </w:rPr>
  </w:style>
  <w:style w:type="paragraph" w:customStyle="1" w:styleId="1691528">
    <w:name w:val="样式 标题1 + 非加粗 两端对齐 段前: 6 磅 段后: 9.15 磅 行距: 固定值 28 磅"/>
    <w:basedOn w:val="a"/>
    <w:qFormat/>
    <w:pPr>
      <w:spacing w:before="120" w:after="120" w:line="560" w:lineRule="exact"/>
    </w:pPr>
    <w:rPr>
      <w:rFonts w:ascii="Times New Roman" w:eastAsia="宋体" w:hAnsi="Times New Roman" w:cs="宋体"/>
      <w:b/>
      <w:sz w:val="32"/>
      <w:szCs w:val="20"/>
    </w:rPr>
  </w:style>
  <w:style w:type="paragraph" w:customStyle="1" w:styleId="xl103">
    <w:name w:val="xl103"/>
    <w:basedOn w:val="a"/>
    <w:qFormat/>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eastAsia="宋体" w:hAnsi="Arial" w:cs="Arial"/>
      <w:b/>
      <w:bCs/>
      <w:color w:val="0000FF"/>
      <w:kern w:val="0"/>
      <w:sz w:val="20"/>
      <w:szCs w:val="20"/>
    </w:rPr>
  </w:style>
  <w:style w:type="paragraph" w:customStyle="1" w:styleId="2Charf9">
    <w:name w:val="首行缩进2字符 Char"/>
    <w:qFormat/>
    <w:pPr>
      <w:widowControl w:val="0"/>
      <w:suppressAutoHyphens/>
      <w:adjustRightInd w:val="0"/>
      <w:snapToGrid w:val="0"/>
      <w:spacing w:line="300" w:lineRule="auto"/>
      <w:ind w:firstLineChars="200" w:firstLine="200"/>
    </w:pPr>
    <w:rPr>
      <w:rFonts w:cs="宋体"/>
      <w:kern w:val="2"/>
      <w:sz w:val="28"/>
    </w:rPr>
  </w:style>
  <w:style w:type="paragraph" w:customStyle="1" w:styleId="3025">
    <w:name w:val="样式 3级标题 + 段前: 0 磅 行距: 固定值 25 磅"/>
    <w:basedOn w:val="3b"/>
    <w:qFormat/>
    <w:pPr>
      <w:spacing w:before="0" w:line="500" w:lineRule="exact"/>
      <w:ind w:firstLineChars="0" w:firstLine="0"/>
      <w:outlineLvl w:val="3"/>
    </w:pPr>
    <w:rPr>
      <w:b/>
      <w:bCs/>
      <w:kern w:val="2"/>
      <w:szCs w:val="20"/>
    </w:rPr>
  </w:style>
  <w:style w:type="paragraph" w:customStyle="1" w:styleId="xl172">
    <w:name w:val="xl1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16">
    <w:name w:val="xl2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CharChar1Char1">
    <w:name w:val="Char Char1 Char1"/>
    <w:basedOn w:val="a"/>
    <w:qFormat/>
    <w:rPr>
      <w:rFonts w:ascii="Times New Roman" w:eastAsia="宋体" w:hAnsi="Times New Roman" w:cs="Times New Roman"/>
      <w:szCs w:val="24"/>
    </w:rPr>
  </w:style>
  <w:style w:type="paragraph" w:customStyle="1" w:styleId="1-1">
    <w:name w:val="1级标题-1"/>
    <w:basedOn w:val="afffc"/>
    <w:qFormat/>
    <w:pPr>
      <w:adjustRightInd/>
      <w:snapToGrid/>
      <w:jc w:val="both"/>
    </w:pPr>
    <w:rPr>
      <w:rFonts w:ascii="Times New Roman" w:eastAsia="宋体" w:hAnsi="Times New Roman"/>
      <w:bCs/>
      <w:snapToGrid/>
      <w:color w:val="auto"/>
      <w:kern w:val="2"/>
      <w:sz w:val="30"/>
      <w:szCs w:val="24"/>
    </w:rPr>
  </w:style>
  <w:style w:type="paragraph" w:customStyle="1" w:styleId="CharCharChar1CharCharCharChar1">
    <w:name w:val="Char Char Char1 Char Char Char Char1"/>
    <w:basedOn w:val="a"/>
    <w:qFormat/>
    <w:pPr>
      <w:widowControl/>
      <w:spacing w:after="160" w:line="240" w:lineRule="exact"/>
      <w:jc w:val="left"/>
    </w:pPr>
    <w:rPr>
      <w:rFonts w:ascii="Tahoma" w:eastAsia="宋体" w:hAnsi="Tahoma" w:cs="Times New Roman"/>
      <w:kern w:val="0"/>
      <w:sz w:val="24"/>
      <w:szCs w:val="24"/>
      <w:lang w:eastAsia="en-US"/>
    </w:rPr>
  </w:style>
  <w:style w:type="paragraph" w:customStyle="1" w:styleId="Afffffffffffffffffffffffffffffffffffa">
    <w:name w:val="表名A"/>
    <w:basedOn w:val="a"/>
    <w:qFormat/>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0"/>
    </w:rPr>
  </w:style>
  <w:style w:type="paragraph" w:customStyle="1" w:styleId="018">
    <w:name w:val="表格01"/>
    <w:basedOn w:val="a"/>
    <w:qFormat/>
    <w:pPr>
      <w:jc w:val="center"/>
    </w:pPr>
    <w:rPr>
      <w:rFonts w:ascii="Times New Roman" w:eastAsia="宋体" w:hAnsi="Times New Roman" w:cs="Times New Roman"/>
      <w:sz w:val="24"/>
      <w:szCs w:val="20"/>
    </w:rPr>
  </w:style>
  <w:style w:type="paragraph" w:customStyle="1" w:styleId="xl196">
    <w:name w:val="xl1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1050510">
    <w:name w:val="样式 样式 标题1 + 段前: 0.5 行 + 段前: 0.5 行1"/>
    <w:basedOn w:val="1050"/>
    <w:qFormat/>
    <w:pPr>
      <w:spacing w:beforeLines="50" w:line="500" w:lineRule="exact"/>
    </w:pPr>
    <w:rPr>
      <w:rFonts w:cs="宋体"/>
      <w:szCs w:val="32"/>
    </w:rPr>
  </w:style>
  <w:style w:type="paragraph" w:customStyle="1" w:styleId="20135">
    <w:name w:val="样式 标题 2 + 小四 段后: 0 磅 行距: 多倍行距 1.35 字行"/>
    <w:basedOn w:val="20"/>
    <w:qFormat/>
    <w:pPr>
      <w:widowControl/>
      <w:adjustRightInd w:val="0"/>
      <w:snapToGrid w:val="0"/>
      <w:spacing w:before="120" w:after="0" w:line="324" w:lineRule="auto"/>
      <w:jc w:val="left"/>
    </w:pPr>
    <w:rPr>
      <w:rFonts w:ascii="Times New Roman" w:eastAsia="黑体" w:hAnsi="Times New Roman" w:cs="宋体"/>
      <w:kern w:val="0"/>
      <w:sz w:val="28"/>
      <w:szCs w:val="20"/>
    </w:rPr>
  </w:style>
  <w:style w:type="paragraph" w:customStyle="1" w:styleId="Char5CharCharChar">
    <w:name w:val="Char5 Char Char Char"/>
    <w:basedOn w:val="a"/>
    <w:qFormat/>
    <w:pPr>
      <w:spacing w:line="360" w:lineRule="auto"/>
      <w:ind w:firstLineChars="200" w:firstLine="200"/>
    </w:pPr>
    <w:rPr>
      <w:rFonts w:ascii="宋体" w:eastAsia="宋体" w:hAnsi="Times New Roman" w:cs="宋体"/>
      <w:sz w:val="24"/>
      <w:szCs w:val="24"/>
    </w:rPr>
  </w:style>
  <w:style w:type="paragraph" w:customStyle="1" w:styleId="4">
    <w:name w:val="+标题4"/>
    <w:basedOn w:val="40"/>
    <w:qFormat/>
    <w:pPr>
      <w:numPr>
        <w:ilvl w:val="3"/>
        <w:numId w:val="1"/>
      </w:numPr>
      <w:tabs>
        <w:tab w:val="left" w:pos="396"/>
      </w:tabs>
      <w:spacing w:before="0" w:after="0" w:line="360" w:lineRule="auto"/>
    </w:pPr>
    <w:rPr>
      <w:rFonts w:ascii="Times New Roman" w:eastAsia="宋体" w:hAnsi="Times New Roman" w:cs="Times New Roman"/>
      <w:b w:val="0"/>
      <w:sz w:val="24"/>
    </w:rPr>
  </w:style>
  <w:style w:type="paragraph" w:customStyle="1" w:styleId="xl842">
    <w:name w:val="xl8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26625">
    <w:name w:val="样式 标题 2 + 小四 非加粗 段前: 6 磅 段后: 6 磅 行距: 最小值 25 磅"/>
    <w:basedOn w:val="20"/>
    <w:qFormat/>
    <w:pPr>
      <w:spacing w:before="0" w:after="0" w:line="360" w:lineRule="auto"/>
    </w:pPr>
    <w:rPr>
      <w:rFonts w:ascii="Arial Narrow" w:eastAsia="宋体" w:hAnsi="Arial Narrow" w:cs="宋体"/>
      <w:bCs w:val="0"/>
      <w:color w:val="000000"/>
      <w:sz w:val="24"/>
      <w:szCs w:val="20"/>
    </w:rPr>
  </w:style>
  <w:style w:type="paragraph" w:customStyle="1" w:styleId="262">
    <w:name w:val="样式 正文首行缩进 + 首行缩进:  2 字符6"/>
    <w:basedOn w:val="a4"/>
    <w:qFormat/>
    <w:pPr>
      <w:suppressAutoHyphens w:val="0"/>
      <w:topLinePunct w:val="0"/>
      <w:snapToGrid w:val="0"/>
      <w:spacing w:line="300" w:lineRule="auto"/>
      <w:ind w:firstLineChars="200" w:firstLine="560"/>
      <w:textAlignment w:val="auto"/>
    </w:pPr>
    <w:rPr>
      <w:rFonts w:cs="宋体"/>
      <w:color w:val="000000"/>
    </w:rPr>
  </w:style>
  <w:style w:type="paragraph" w:customStyle="1" w:styleId="GB23122522">
    <w:name w:val="样式 正文－大吉　仿宋_GB2312 四号 黑色 行距: 固定值 25 磅 首行缩进:  2 字符 + 首行缩进:  2 字符 ..."/>
    <w:basedOn w:val="a"/>
    <w:qFormat/>
    <w:pPr>
      <w:tabs>
        <w:tab w:val="left" w:pos="0"/>
      </w:tabs>
      <w:spacing w:line="400" w:lineRule="exact"/>
      <w:ind w:firstLineChars="200" w:firstLine="480"/>
    </w:pPr>
    <w:rPr>
      <w:rFonts w:ascii="仿宋_GB2312" w:eastAsia="仿宋_GB2312" w:hAnsi="Times New Roman" w:cs="Times New Roman"/>
      <w:color w:val="000000"/>
      <w:sz w:val="24"/>
      <w:szCs w:val="20"/>
    </w:rPr>
  </w:style>
  <w:style w:type="paragraph" w:customStyle="1" w:styleId="78">
    <w:name w:val="7"/>
    <w:basedOn w:val="a"/>
    <w:next w:val="22"/>
    <w:qFormat/>
    <w:pPr>
      <w:spacing w:line="360" w:lineRule="auto"/>
      <w:ind w:firstLineChars="200" w:firstLine="480"/>
    </w:pPr>
    <w:rPr>
      <w:rFonts w:ascii="Times New Roman" w:eastAsia="宋体" w:hAnsi="Times New Roman" w:cs="Times New Roman"/>
      <w:color w:val="000000"/>
      <w:sz w:val="24"/>
      <w:szCs w:val="24"/>
    </w:rPr>
  </w:style>
  <w:style w:type="paragraph" w:customStyle="1" w:styleId="11c">
    <w:name w:val="正文11"/>
    <w:basedOn w:val="a"/>
    <w:qFormat/>
    <w:pPr>
      <w:widowControl/>
      <w:snapToGrid w:val="0"/>
      <w:spacing w:beforeLines="10" w:line="440" w:lineRule="atLeast"/>
      <w:ind w:firstLine="567"/>
      <w:jc w:val="left"/>
    </w:pPr>
    <w:rPr>
      <w:rFonts w:ascii="宋体" w:eastAsia="宋体" w:hAnsi="宋体" w:cs="宋体"/>
      <w:kern w:val="0"/>
      <w:sz w:val="24"/>
      <w:szCs w:val="24"/>
    </w:rPr>
  </w:style>
  <w:style w:type="paragraph" w:customStyle="1" w:styleId="CharCharCharCharChar2CharCharCharCharC">
    <w:name w:val="样式 题注Char Char Char Char题注 Char2题注 Char Char题注 Char Char C..."/>
    <w:basedOn w:val="ac"/>
    <w:qFormat/>
    <w:pPr>
      <w:adjustRightInd w:val="0"/>
      <w:spacing w:before="152" w:after="160" w:line="240" w:lineRule="auto"/>
      <w:ind w:firstLineChars="0" w:firstLine="0"/>
      <w:jc w:val="center"/>
      <w:textAlignment w:val="baseline"/>
    </w:pPr>
    <w:rPr>
      <w:rFonts w:ascii="宋体" w:eastAsia="宋体" w:hAnsi="宋体" w:cs="宋体"/>
      <w:snapToGrid w:val="0"/>
      <w:kern w:val="24"/>
      <w:sz w:val="24"/>
      <w:szCs w:val="24"/>
    </w:rPr>
  </w:style>
  <w:style w:type="paragraph" w:customStyle="1" w:styleId="afffffffffffffffffffffffffffffffffffb">
    <w:name w:val="字元 字元"/>
    <w:basedOn w:val="a"/>
    <w:qFormat/>
    <w:rPr>
      <w:rFonts w:ascii="Times New Roman" w:eastAsia="宋体" w:hAnsi="Times New Roman" w:cs="Times New Roman"/>
      <w:szCs w:val="21"/>
    </w:rPr>
  </w:style>
  <w:style w:type="paragraph" w:customStyle="1" w:styleId="11-h11stlevelSectionHeadl1b1">
    <w:name w:val="样式 标题 1章标题 1-*+h11st levelSection Headl1b1 + 黑体 三号 非加粗..."/>
    <w:basedOn w:val="10"/>
    <w:qFormat/>
    <w:pPr>
      <w:spacing w:before="140" w:after="130" w:line="360" w:lineRule="auto"/>
    </w:pPr>
    <w:rPr>
      <w:rFonts w:ascii="黑体" w:eastAsia="黑体" w:cs="宋体"/>
      <w:b w:val="0"/>
      <w:bCs w:val="0"/>
      <w:sz w:val="32"/>
      <w:szCs w:val="20"/>
    </w:rPr>
  </w:style>
  <w:style w:type="paragraph" w:customStyle="1" w:styleId="acee">
    <w:name w:val="acee正文"/>
    <w:basedOn w:val="a"/>
    <w:qFormat/>
    <w:pPr>
      <w:spacing w:line="480" w:lineRule="exact"/>
      <w:ind w:firstLineChars="200" w:firstLine="640"/>
    </w:pPr>
    <w:rPr>
      <w:rFonts w:ascii="仿宋_GB2312" w:eastAsia="仿宋_GB2312" w:hAnsi="宋体" w:cs="Times New Roman"/>
      <w:sz w:val="32"/>
      <w:szCs w:val="24"/>
    </w:rPr>
  </w:style>
  <w:style w:type="paragraph" w:customStyle="1" w:styleId="afffffffffffffffffffffffffffffffffffc">
    <w:name w:val="表格下方五号正文"/>
    <w:basedOn w:val="a"/>
    <w:qFormat/>
    <w:pPr>
      <w:spacing w:before="200" w:line="400" w:lineRule="exact"/>
      <w:ind w:firstLineChars="200" w:firstLine="200"/>
    </w:pPr>
    <w:rPr>
      <w:rFonts w:ascii="Times New Roman" w:eastAsia="宋体" w:hAnsi="Times New Roman" w:cs="Times New Roman"/>
      <w:snapToGrid w:val="0"/>
      <w:kern w:val="0"/>
      <w:szCs w:val="20"/>
    </w:rPr>
  </w:style>
  <w:style w:type="paragraph" w:customStyle="1" w:styleId="tys3">
    <w:name w:val="tys3"/>
    <w:basedOn w:val="40"/>
    <w:qFormat/>
    <w:pPr>
      <w:spacing w:beforeLines="10" w:afterLines="10" w:line="520" w:lineRule="exact"/>
    </w:pPr>
    <w:rPr>
      <w:rFonts w:ascii="宋体" w:eastAsia="宋体" w:hAnsi="宋体" w:cs="Times New Roman"/>
      <w:color w:val="000000"/>
      <w:sz w:val="24"/>
      <w:lang w:val="eu-ES"/>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3style3h3h3sect1233charcharsect1231sect122">
    <w:name w:val="3style3h3h3sect1233charcharsect1231sect12"/>
    <w:basedOn w:val="a"/>
    <w:qFormat/>
    <w:pPr>
      <w:keepNext/>
      <w:widowControl/>
      <w:snapToGrid w:val="0"/>
      <w:spacing w:line="600" w:lineRule="atLeast"/>
      <w:ind w:firstLine="578"/>
    </w:pPr>
    <w:rPr>
      <w:rFonts w:ascii="Times New Roman" w:eastAsia="宋体" w:hAnsi="Times New Roman" w:cs="Times New Roman"/>
      <w:b/>
      <w:bCs/>
      <w:spacing w:val="8"/>
      <w:kern w:val="0"/>
      <w:sz w:val="28"/>
      <w:szCs w:val="28"/>
    </w:rPr>
  </w:style>
  <w:style w:type="paragraph" w:customStyle="1" w:styleId="CharCharCharCharCharCharCharCharCharCharCharCharCharCharCharCharCharCharCharCharCharCharCharCharCharCharChar2CharCharCharCharCharCharCharCharCharCharCharCharCharCharCharChar1">
    <w:name w:val="Char Char Char Char Char Char Char Char Char Char Char Char Char Char Char Char Char Char Char Char Char Char Char Char Char Char Char2 Char Char Char Char Char Char Char Char Char Char Char Char Char Char Char Char1"/>
    <w:basedOn w:val="a"/>
    <w:qFormat/>
    <w:rPr>
      <w:rFonts w:ascii="Times New Roman" w:eastAsia="宋体" w:hAnsi="Times New Roman" w:cs="Times New Roman"/>
      <w:sz w:val="24"/>
      <w:szCs w:val="24"/>
    </w:rPr>
  </w:style>
  <w:style w:type="paragraph" w:customStyle="1" w:styleId="xl844">
    <w:name w:val="xl8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afffffffffffffffffffffffffffffffffffd">
    <w:name w:val="报告表头"/>
    <w:basedOn w:val="a"/>
    <w:next w:val="a"/>
    <w:qFormat/>
    <w:pPr>
      <w:widowControl/>
      <w:jc w:val="center"/>
    </w:pPr>
    <w:rPr>
      <w:rFonts w:ascii="Times New Roman" w:eastAsia="黑体" w:hAnsi="Times New Roman" w:cs="Times New Roman"/>
      <w:b/>
      <w:sz w:val="18"/>
      <w:szCs w:val="20"/>
    </w:rPr>
  </w:style>
  <w:style w:type="paragraph" w:customStyle="1" w:styleId="0853">
    <w:name w:val="样式 四号 首行缩进:  0.85 厘米"/>
    <w:basedOn w:val="a"/>
    <w:next w:val="a"/>
    <w:qFormat/>
    <w:pPr>
      <w:ind w:firstLine="480"/>
    </w:pPr>
    <w:rPr>
      <w:rFonts w:ascii="Times New Roman" w:eastAsia="宋体" w:hAnsi="Times New Roman" w:cs="Times New Roman"/>
      <w:sz w:val="24"/>
      <w:szCs w:val="24"/>
    </w:rPr>
  </w:style>
  <w:style w:type="paragraph" w:customStyle="1" w:styleId="CharCharCharCharCharCharCharCharCharCharCharCharCharCharCharChar0">
    <w:name w:val="样式 Char Char Char Char Char Char Char Char Char Char Char Char Char Char Char Char"/>
    <w:basedOn w:val="ab"/>
    <w:qFormat/>
    <w:pPr>
      <w:widowControl/>
      <w:overflowPunct w:val="0"/>
      <w:autoSpaceDE w:val="0"/>
      <w:autoSpaceDN w:val="0"/>
      <w:adjustRightInd w:val="0"/>
      <w:snapToGrid w:val="0"/>
      <w:ind w:firstLineChars="200" w:firstLine="491"/>
      <w:jc w:val="center"/>
      <w:textAlignment w:val="baseline"/>
    </w:pPr>
    <w:rPr>
      <w:sz w:val="24"/>
      <w:szCs w:val="24"/>
    </w:rPr>
  </w:style>
  <w:style w:type="paragraph" w:customStyle="1" w:styleId="CM29">
    <w:name w:val="CM29"/>
    <w:basedOn w:val="Default"/>
    <w:next w:val="a"/>
    <w:qFormat/>
    <w:pPr>
      <w:spacing w:line="438" w:lineRule="atLeast"/>
    </w:pPr>
    <w:rPr>
      <w:rFonts w:ascii="宋体" w:hAnsi="Calibri"/>
      <w:color w:val="auto"/>
    </w:rPr>
  </w:style>
  <w:style w:type="paragraph" w:customStyle="1" w:styleId="CharCharChar2CharCharCharCharChar">
    <w:name w:val="Char Char Char2 Char Char Char Char Char"/>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afffffffffffffffffffffffffffffffffffe">
    <w:name w:val="样式 三级标题 + (符号) 宋体"/>
    <w:basedOn w:val="afff4"/>
    <w:qFormat/>
    <w:pPr>
      <w:adjustRightInd/>
      <w:snapToGrid/>
      <w:spacing w:beforeLines="0" w:afterLines="0" w:line="440" w:lineRule="exact"/>
    </w:pPr>
    <w:rPr>
      <w:rFonts w:asciiTheme="minorHAnsi" w:eastAsia="宋体" w:hAnsiTheme="minorHAnsi" w:cstheme="minorBidi"/>
      <w:bCs w:val="0"/>
      <w:snapToGrid/>
      <w:sz w:val="21"/>
      <w:szCs w:val="24"/>
    </w:rPr>
  </w:style>
  <w:style w:type="paragraph" w:customStyle="1" w:styleId="affffffffffffffffffffffffffffffffffff">
    <w:name w:val="二期图格式"/>
    <w:basedOn w:val="a"/>
    <w:qFormat/>
    <w:pPr>
      <w:jc w:val="center"/>
    </w:pPr>
    <w:rPr>
      <w:rFonts w:ascii="Times New Roman" w:eastAsia="宋体" w:hAnsi="Times New Roman" w:cs="宋体"/>
      <w:sz w:val="28"/>
      <w:szCs w:val="20"/>
    </w:rPr>
  </w:style>
  <w:style w:type="paragraph" w:customStyle="1" w:styleId="Charffffffff3">
    <w:name w:val="核正文 Char"/>
    <w:basedOn w:val="ab"/>
    <w:qFormat/>
    <w:pPr>
      <w:adjustRightInd w:val="0"/>
      <w:spacing w:line="360" w:lineRule="auto"/>
      <w:ind w:firstLineChars="192" w:firstLine="538"/>
    </w:pPr>
    <w:rPr>
      <w:rFonts w:ascii="宋体" w:hAnsi="宋体"/>
      <w:color w:val="000000"/>
      <w:sz w:val="28"/>
      <w:szCs w:val="28"/>
    </w:rPr>
  </w:style>
  <w:style w:type="paragraph" w:customStyle="1" w:styleId="2TimesNewRoman4">
    <w:name w:val="样式 标题 2 + Times New Roman"/>
    <w:basedOn w:val="20"/>
    <w:qFormat/>
    <w:pPr>
      <w:keepNext w:val="0"/>
      <w:keepLines w:val="0"/>
      <w:tabs>
        <w:tab w:val="left" w:pos="420"/>
      </w:tabs>
      <w:spacing w:before="240" w:after="0" w:line="360" w:lineRule="auto"/>
    </w:pPr>
    <w:rPr>
      <w:rFonts w:ascii="黑体" w:eastAsia="黑体" w:hAnsi="Times New Roman" w:cs="Times New Roman"/>
      <w:b w:val="0"/>
      <w:bCs w:val="0"/>
      <w:color w:val="000000"/>
      <w:sz w:val="30"/>
      <w:szCs w:val="20"/>
    </w:rPr>
  </w:style>
  <w:style w:type="paragraph" w:customStyle="1" w:styleId="xl159">
    <w:name w:val="xl1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5f8">
    <w:name w:val="表5"/>
    <w:qFormat/>
    <w:pPr>
      <w:jc w:val="center"/>
    </w:pPr>
    <w:rPr>
      <w:rFonts w:hAnsi="宋体"/>
      <w:color w:val="000000"/>
      <w:sz w:val="21"/>
      <w:szCs w:val="21"/>
    </w:rPr>
  </w:style>
  <w:style w:type="paragraph" w:customStyle="1" w:styleId="CharCharCharCharCharCharChar1CharCharCharCharCharCharChar2">
    <w:name w:val="Char Char Char Char Char Char Char1 Char Char Char Char Char Char Char2"/>
    <w:basedOn w:val="a"/>
    <w:qFormat/>
    <w:pPr>
      <w:tabs>
        <w:tab w:val="left" w:pos="432"/>
      </w:tabs>
      <w:ind w:left="432" w:hanging="432"/>
    </w:pPr>
    <w:rPr>
      <w:rFonts w:ascii="Tahoma" w:eastAsia="宋体" w:hAnsi="Tahoma" w:cs="Times New Roman"/>
      <w:szCs w:val="20"/>
    </w:rPr>
  </w:style>
  <w:style w:type="paragraph" w:customStyle="1" w:styleId="TableParagraph">
    <w:name w:val="Table Paragraph"/>
    <w:basedOn w:val="a"/>
    <w:qFormat/>
    <w:pPr>
      <w:autoSpaceDE w:val="0"/>
      <w:autoSpaceDN w:val="0"/>
      <w:adjustRightInd w:val="0"/>
      <w:jc w:val="left"/>
    </w:pPr>
    <w:rPr>
      <w:rFonts w:ascii="Times New Roman" w:eastAsia="宋体" w:hAnsi="Times New Roman" w:cs="Times New Roman"/>
      <w:kern w:val="0"/>
      <w:sz w:val="24"/>
      <w:szCs w:val="24"/>
    </w:rPr>
  </w:style>
  <w:style w:type="paragraph" w:customStyle="1" w:styleId="xl174">
    <w:name w:val="xl1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CM16">
    <w:name w:val="CM16"/>
    <w:basedOn w:val="Default"/>
    <w:next w:val="Default"/>
    <w:qFormat/>
    <w:rPr>
      <w:rFonts w:ascii="宋体"/>
      <w:color w:val="auto"/>
    </w:rPr>
  </w:style>
  <w:style w:type="paragraph" w:customStyle="1" w:styleId="0016">
    <w:name w:val="表格001"/>
    <w:basedOn w:val="a"/>
    <w:qFormat/>
    <w:pPr>
      <w:spacing w:line="360" w:lineRule="exact"/>
      <w:jc w:val="center"/>
    </w:pPr>
    <w:rPr>
      <w:rFonts w:ascii="Arial" w:eastAsia="宋体" w:hAnsi="Arial" w:cs="Times New Roman"/>
      <w:sz w:val="24"/>
      <w:szCs w:val="20"/>
    </w:rPr>
  </w:style>
  <w:style w:type="paragraph" w:customStyle="1" w:styleId="affffffffffffffffffffffffffffffffffff0">
    <w:name w:val="条题"/>
    <w:basedOn w:val="a"/>
    <w:qFormat/>
    <w:pPr>
      <w:tabs>
        <w:tab w:val="left" w:pos="1640"/>
      </w:tabs>
      <w:spacing w:beforeLines="50" w:line="480" w:lineRule="exact"/>
      <w:ind w:firstLine="560"/>
    </w:pPr>
    <w:rPr>
      <w:rFonts w:ascii="Times New Roman" w:eastAsia="宋体" w:hAnsi="Times New Roman" w:cs="Times New Roman"/>
      <w:color w:val="000000"/>
      <w:sz w:val="24"/>
      <w:szCs w:val="24"/>
    </w:rPr>
  </w:style>
  <w:style w:type="paragraph" w:customStyle="1" w:styleId="TimesNewRoman200">
    <w:name w:val="样式 Times New Roman 五号 自动设置 居中 行距: 固定值 20 磅"/>
    <w:basedOn w:val="a"/>
    <w:qFormat/>
    <w:pPr>
      <w:spacing w:line="400" w:lineRule="exact"/>
      <w:jc w:val="center"/>
    </w:pPr>
    <w:rPr>
      <w:rFonts w:ascii="Times New Roman" w:eastAsia="宋体" w:hAnsi="宋体" w:cs="宋体"/>
      <w:szCs w:val="20"/>
    </w:rPr>
  </w:style>
  <w:style w:type="paragraph" w:customStyle="1" w:styleId="TimesNewRomanGB231266">
    <w:name w:val="样式 二级标题 + (西文) Times New Roman (中文) 仿宋_GB2312 段前: 6 磅 段后: 6 磅..."/>
    <w:basedOn w:val="afff1"/>
    <w:qFormat/>
    <w:pPr>
      <w:adjustRightInd/>
      <w:snapToGrid/>
      <w:spacing w:line="460" w:lineRule="exact"/>
    </w:pPr>
    <w:rPr>
      <w:rFonts w:cs="宋体"/>
      <w:snapToGrid/>
    </w:rPr>
  </w:style>
  <w:style w:type="paragraph" w:customStyle="1" w:styleId="Char110">
    <w:name w:val="Char11"/>
    <w:basedOn w:val="a"/>
    <w:qFormat/>
    <w:rPr>
      <w:rFonts w:ascii="仿宋_GB2312" w:eastAsia="仿宋_GB2312" w:hAnsi="Times New Roman" w:cs="Times New Roman"/>
      <w:b/>
      <w:sz w:val="32"/>
      <w:szCs w:val="32"/>
    </w:rPr>
  </w:style>
  <w:style w:type="paragraph" w:customStyle="1" w:styleId="CharCharCharChar7">
    <w:name w:val="样式 正文缩进 + 四号 Char Char Char Char"/>
    <w:basedOn w:val="ab"/>
    <w:qFormat/>
    <w:pPr>
      <w:spacing w:line="480" w:lineRule="exact"/>
    </w:pPr>
    <w:rPr>
      <w:sz w:val="28"/>
      <w:szCs w:val="24"/>
    </w:rPr>
  </w:style>
  <w:style w:type="paragraph" w:customStyle="1" w:styleId="103">
    <w:name w:val="10"/>
    <w:basedOn w:val="a"/>
    <w:qFormat/>
    <w:pPr>
      <w:widowControl/>
      <w:jc w:val="left"/>
    </w:pPr>
    <w:rPr>
      <w:rFonts w:ascii="宋体" w:eastAsia="宋体" w:hAnsi="Courier New" w:cs="宋体"/>
      <w:kern w:val="0"/>
      <w:sz w:val="24"/>
      <w:szCs w:val="20"/>
    </w:rPr>
  </w:style>
  <w:style w:type="paragraph" w:customStyle="1" w:styleId="lzl">
    <w:name w:val="lzl"/>
    <w:basedOn w:val="12"/>
    <w:qFormat/>
    <w:pPr>
      <w:jc w:val="center"/>
    </w:pPr>
    <w:rPr>
      <w:rFonts w:ascii="宋体" w:eastAsia="宋体" w:hAnsi="宋体" w:cs="Times New Roman"/>
      <w:szCs w:val="21"/>
    </w:rPr>
  </w:style>
  <w:style w:type="paragraph" w:customStyle="1" w:styleId="BIGBOLD0">
    <w:name w:val="BIG BOLD"/>
    <w:basedOn w:val="a"/>
    <w:qFormat/>
    <w:pPr>
      <w:tabs>
        <w:tab w:val="left" w:leader="underscore" w:pos="1134"/>
      </w:tabs>
    </w:pPr>
    <w:rPr>
      <w:rFonts w:ascii="Times New Roman" w:eastAsia="宋体" w:hAnsi="Times New Roman" w:cs="Times New Roman"/>
      <w:szCs w:val="20"/>
    </w:rPr>
  </w:style>
  <w:style w:type="paragraph" w:customStyle="1" w:styleId="xl58">
    <w:name w:val="xl58"/>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Times New Roman" w:cs="Times New Roman"/>
      <w:kern w:val="0"/>
      <w:sz w:val="22"/>
    </w:rPr>
  </w:style>
  <w:style w:type="paragraph" w:customStyle="1" w:styleId="3TimesNewRomanTimesNewRoman">
    <w:name w:val="样式 3级标题 + Times New Roman + Times New Roman"/>
    <w:basedOn w:val="3TimesNewRoman0"/>
    <w:qFormat/>
    <w:pPr>
      <w:ind w:firstLineChars="100" w:firstLine="241"/>
      <w:outlineLvl w:val="0"/>
    </w:pPr>
    <w:rPr>
      <w:bCs w:val="0"/>
      <w:color w:val="000000"/>
      <w:szCs w:val="28"/>
    </w:rPr>
  </w:style>
  <w:style w:type="paragraph" w:customStyle="1" w:styleId="affffffffffffffffffffffffffffffffffff1">
    <w:name w:val="标格文字"/>
    <w:basedOn w:val="a"/>
    <w:next w:val="ab"/>
    <w:qFormat/>
    <w:pPr>
      <w:spacing w:before="60" w:after="60"/>
    </w:pPr>
    <w:rPr>
      <w:rFonts w:ascii="Times New Roman" w:eastAsia="宋体" w:hAnsi="Times New Roman" w:cs="Times New Roman"/>
      <w:szCs w:val="20"/>
    </w:rPr>
  </w:style>
  <w:style w:type="paragraph" w:customStyle="1" w:styleId="1ffffff7">
    <w:name w:val="1说明"/>
    <w:basedOn w:val="a"/>
    <w:qFormat/>
    <w:pPr>
      <w:snapToGrid w:val="0"/>
      <w:spacing w:line="420" w:lineRule="auto"/>
      <w:ind w:firstLine="454"/>
      <w:outlineLvl w:val="4"/>
    </w:pPr>
    <w:rPr>
      <w:rFonts w:ascii="Times New Roman" w:eastAsia="宋体" w:hAnsi="Times New Roman" w:cs="Times New Roman"/>
      <w:spacing w:val="4"/>
      <w:szCs w:val="24"/>
    </w:rPr>
  </w:style>
  <w:style w:type="paragraph" w:customStyle="1" w:styleId="-12">
    <w:name w:val="一级标题-1"/>
    <w:basedOn w:val="afff1"/>
    <w:qFormat/>
    <w:pPr>
      <w:adjustRightInd/>
      <w:snapToGrid/>
      <w:spacing w:line="460" w:lineRule="atLeast"/>
      <w:outlineLvl w:val="0"/>
    </w:pPr>
    <w:rPr>
      <w:bCs w:val="0"/>
      <w:snapToGrid/>
      <w:sz w:val="32"/>
      <w:szCs w:val="24"/>
    </w:rPr>
  </w:style>
  <w:style w:type="paragraph" w:customStyle="1" w:styleId="CharCharCharCharCharCharCharCharCharCharCharCharChar0">
    <w:name w:val="正文格式 Char Char Char Char Char Char Char Char Char Char Char Char Char"/>
    <w:basedOn w:val="a"/>
    <w:qFormat/>
    <w:pPr>
      <w:widowControl/>
      <w:spacing w:line="480" w:lineRule="exact"/>
      <w:ind w:firstLineChars="200" w:firstLine="200"/>
    </w:pPr>
    <w:rPr>
      <w:rFonts w:ascii="Times New Roman" w:eastAsia="宋体" w:hAnsi="Times New Roman" w:cs="Times New Roman"/>
      <w:kern w:val="0"/>
      <w:sz w:val="28"/>
      <w:szCs w:val="28"/>
    </w:rPr>
  </w:style>
  <w:style w:type="paragraph" w:customStyle="1" w:styleId="PlainText1">
    <w:name w:val="Plain Text1"/>
    <w:basedOn w:val="a"/>
    <w:qFormat/>
    <w:pPr>
      <w:adjustRightInd w:val="0"/>
      <w:jc w:val="left"/>
      <w:textAlignment w:val="baseline"/>
    </w:pPr>
    <w:rPr>
      <w:rFonts w:ascii="宋体" w:eastAsia="宋体" w:hAnsi="Courier New" w:cs="Times New Roman"/>
      <w:szCs w:val="20"/>
    </w:rPr>
  </w:style>
  <w:style w:type="paragraph" w:customStyle="1" w:styleId="-13">
    <w:name w:val="正文-1"/>
    <w:basedOn w:val="a"/>
    <w:qFormat/>
    <w:pPr>
      <w:spacing w:before="60" w:line="440" w:lineRule="exact"/>
      <w:ind w:firstLineChars="200" w:firstLine="480"/>
    </w:pPr>
    <w:rPr>
      <w:rFonts w:ascii="Times New Roman" w:eastAsia="宋体" w:hAnsi="Times New Roman" w:cs="Times New Roman"/>
      <w:color w:val="FF0000"/>
      <w:sz w:val="24"/>
      <w:szCs w:val="24"/>
    </w:rPr>
  </w:style>
  <w:style w:type="paragraph" w:customStyle="1" w:styleId="Char70">
    <w:name w:val="Char7"/>
    <w:basedOn w:val="a"/>
    <w:qFormat/>
    <w:rPr>
      <w:rFonts w:ascii="Tahoma" w:eastAsia="宋体" w:hAnsi="Tahoma" w:cs="Times New Roman"/>
      <w:sz w:val="24"/>
      <w:szCs w:val="20"/>
    </w:rPr>
  </w:style>
  <w:style w:type="paragraph" w:customStyle="1" w:styleId="10121">
    <w:name w:val="样式 正文1 + 段前: 0.1 行 行距: 最小值 21 磅"/>
    <w:basedOn w:val="1f"/>
    <w:qFormat/>
    <w:pPr>
      <w:spacing w:beforeLines="10" w:line="420" w:lineRule="atLeast"/>
    </w:pPr>
    <w:rPr>
      <w:rFonts w:cs="宋体"/>
      <w:bCs/>
      <w:color w:val="000000"/>
    </w:rPr>
  </w:style>
  <w:style w:type="paragraph" w:customStyle="1" w:styleId="2TimesNewRoman5">
    <w:name w:val="样式 标题 2 + (西文) Times New Roman (中文) 宋体"/>
    <w:basedOn w:val="20"/>
    <w:qFormat/>
    <w:pPr>
      <w:widowControl/>
      <w:tabs>
        <w:tab w:val="left" w:pos="840"/>
      </w:tabs>
      <w:spacing w:before="0" w:afterLines="50" w:line="240" w:lineRule="auto"/>
      <w:jc w:val="left"/>
    </w:pPr>
    <w:rPr>
      <w:rFonts w:ascii="Times New Roman" w:eastAsia="宋体" w:hAnsi="Times New Roman" w:cs="Times New Roman"/>
      <w:bCs w:val="0"/>
      <w:kern w:val="0"/>
      <w:sz w:val="28"/>
    </w:rPr>
  </w:style>
  <w:style w:type="paragraph" w:customStyle="1" w:styleId="2fffffd">
    <w:name w:val="表头2"/>
    <w:basedOn w:val="afffffffffffff0"/>
    <w:qFormat/>
    <w:pPr>
      <w:adjustRightInd w:val="0"/>
      <w:snapToGrid w:val="0"/>
      <w:spacing w:before="120" w:after="120"/>
      <w:textAlignment w:val="center"/>
      <w:outlineLvl w:val="3"/>
    </w:pPr>
    <w:rPr>
      <w:bCs w:val="0"/>
      <w:sz w:val="28"/>
    </w:rPr>
  </w:style>
  <w:style w:type="paragraph" w:customStyle="1" w:styleId="affffffffffffffffffffffffffffffffffff2">
    <w:name w:val="标题四"/>
    <w:basedOn w:val="a"/>
    <w:qFormat/>
    <w:pPr>
      <w:spacing w:line="460" w:lineRule="atLeast"/>
      <w:outlineLvl w:val="3"/>
    </w:pPr>
    <w:rPr>
      <w:rFonts w:ascii="Times New Roman" w:eastAsia="宋体" w:hAnsi="Times New Roman" w:cs="Times New Roman"/>
      <w:b/>
      <w:sz w:val="24"/>
      <w:szCs w:val="24"/>
    </w:rPr>
  </w:style>
  <w:style w:type="paragraph" w:customStyle="1" w:styleId="2fffffe">
    <w:name w:val="普通(网站)2"/>
    <w:basedOn w:val="a"/>
    <w:qFormat/>
    <w:pPr>
      <w:widowControl/>
      <w:spacing w:before="100" w:beforeAutospacing="1" w:after="100" w:afterAutospacing="1" w:line="288" w:lineRule="auto"/>
      <w:ind w:firstLine="482"/>
      <w:jc w:val="left"/>
    </w:pPr>
    <w:rPr>
      <w:rFonts w:ascii="宋体" w:eastAsia="宋体" w:hAnsi="宋体" w:cs="Times New Roman" w:hint="eastAsia"/>
      <w:kern w:val="24"/>
      <w:sz w:val="24"/>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CharCharc">
    <w:name w:val="报告正文 Char Char Char"/>
    <w:basedOn w:val="a"/>
    <w:qFormat/>
    <w:pPr>
      <w:adjustRightInd w:val="0"/>
      <w:spacing w:beforeLines="25" w:line="360" w:lineRule="auto"/>
      <w:ind w:firstLine="482"/>
      <w:textAlignment w:val="baseline"/>
    </w:pPr>
    <w:rPr>
      <w:rFonts w:ascii="Times New Roman" w:eastAsia="宋体" w:hAnsi="Times New Roman" w:cs="宋体"/>
      <w:snapToGrid w:val="0"/>
      <w:kern w:val="24"/>
      <w:sz w:val="24"/>
      <w:szCs w:val="20"/>
    </w:rPr>
  </w:style>
  <w:style w:type="paragraph" w:customStyle="1" w:styleId="affffffffffffffffffffffffffffffffffff3">
    <w:name w:val="文字缩"/>
    <w:basedOn w:val="a"/>
    <w:qFormat/>
    <w:pPr>
      <w:autoSpaceDE w:val="0"/>
      <w:autoSpaceDN w:val="0"/>
      <w:adjustRightInd w:val="0"/>
      <w:snapToGrid w:val="0"/>
      <w:spacing w:line="480" w:lineRule="atLeast"/>
      <w:ind w:firstLineChars="200" w:firstLine="200"/>
      <w:jc w:val="left"/>
    </w:pPr>
    <w:rPr>
      <w:rFonts w:ascii="宋体" w:eastAsia="宋体" w:hAnsi="Times New Roman" w:cs="Times New Roman"/>
      <w:snapToGrid w:val="0"/>
      <w:spacing w:val="6"/>
      <w:kern w:val="0"/>
      <w:sz w:val="28"/>
      <w:szCs w:val="20"/>
    </w:rPr>
  </w:style>
  <w:style w:type="paragraph" w:customStyle="1" w:styleId="Char5CharCharChar1">
    <w:name w:val="Char5 Char Char Char1"/>
    <w:basedOn w:val="a"/>
    <w:qFormat/>
    <w:pPr>
      <w:spacing w:line="360" w:lineRule="auto"/>
      <w:ind w:firstLineChars="200" w:firstLine="200"/>
    </w:pPr>
    <w:rPr>
      <w:rFonts w:ascii="宋体" w:eastAsia="宋体" w:hAnsi="宋体" w:cs="宋体"/>
      <w:sz w:val="24"/>
      <w:szCs w:val="24"/>
    </w:rPr>
  </w:style>
  <w:style w:type="paragraph" w:customStyle="1" w:styleId="-14">
    <w:name w:val="表格正文-1"/>
    <w:basedOn w:val="a"/>
    <w:qFormat/>
    <w:pPr>
      <w:adjustRightInd w:val="0"/>
      <w:snapToGrid w:val="0"/>
      <w:spacing w:line="360" w:lineRule="exact"/>
      <w:ind w:firstLineChars="200" w:firstLine="480"/>
    </w:pPr>
    <w:rPr>
      <w:rFonts w:ascii="Times New Roman" w:eastAsia="宋体" w:hAnsi="Times New Roman" w:cs="Times New Roman"/>
      <w:szCs w:val="24"/>
    </w:rPr>
  </w:style>
  <w:style w:type="paragraph" w:customStyle="1" w:styleId="GB2312b">
    <w:name w:val="样式 题注 + (西文) 仿宋_GB2312 (中文) 宋体 四号"/>
    <w:basedOn w:val="ac"/>
    <w:qFormat/>
    <w:pPr>
      <w:keepNext/>
      <w:spacing w:line="440" w:lineRule="exact"/>
      <w:ind w:firstLineChars="0" w:firstLine="0"/>
    </w:pPr>
    <w:rPr>
      <w:rFonts w:ascii="Times New Roman" w:eastAsia="仿宋_GB2312" w:hAnsi="Times New Roman" w:cs="Times New Roman"/>
      <w:color w:val="FF0000"/>
      <w:sz w:val="28"/>
      <w:szCs w:val="22"/>
    </w:rPr>
  </w:style>
  <w:style w:type="paragraph" w:customStyle="1" w:styleId="xl22">
    <w:name w:val="xl22"/>
    <w:basedOn w:val="a"/>
    <w:qFormat/>
    <w:pPr>
      <w:widowControl/>
      <w:spacing w:before="100" w:after="100"/>
      <w:jc w:val="center"/>
    </w:pPr>
    <w:rPr>
      <w:rFonts w:ascii="Times New Roman" w:eastAsia="宋体" w:hAnsi="Times New Roman" w:cs="Times New Roman"/>
      <w:kern w:val="0"/>
      <w:sz w:val="24"/>
      <w:szCs w:val="24"/>
    </w:rPr>
  </w:style>
  <w:style w:type="paragraph" w:customStyle="1" w:styleId="bg0">
    <w:name w:val="bg"/>
    <w:basedOn w:val="a"/>
    <w:qFormat/>
    <w:pPr>
      <w:widowControl/>
    </w:pPr>
    <w:rPr>
      <w:rFonts w:ascii="Times New Roman" w:eastAsia="宋体" w:hAnsi="Times New Roman" w:cs="Times New Roman"/>
      <w:kern w:val="0"/>
      <w:sz w:val="24"/>
      <w:szCs w:val="20"/>
    </w:rPr>
  </w:style>
  <w:style w:type="paragraph" w:customStyle="1" w:styleId="headin">
    <w:name w:val="headin"/>
    <w:basedOn w:val="a"/>
    <w:next w:val="ab"/>
    <w:qFormat/>
    <w:pPr>
      <w:keepNext/>
      <w:keepLines/>
      <w:adjustRightInd w:val="0"/>
      <w:spacing w:before="120" w:line="312" w:lineRule="auto"/>
      <w:outlineLvl w:val="1"/>
    </w:pPr>
    <w:rPr>
      <w:rFonts w:ascii="宋体" w:eastAsia="宋体" w:hAnsi="Arial" w:cs="宋体"/>
      <w:b/>
      <w:bCs/>
      <w:color w:val="000000"/>
      <w:kern w:val="0"/>
      <w:sz w:val="28"/>
      <w:szCs w:val="28"/>
    </w:rPr>
  </w:style>
  <w:style w:type="paragraph" w:customStyle="1" w:styleId="2TimesNewRoman6">
    <w:name w:val="样式 标题 2 + Times New Roman 四号 行距: 单倍行距"/>
    <w:basedOn w:val="20"/>
    <w:qFormat/>
    <w:pPr>
      <w:spacing w:before="0" w:after="0" w:line="240" w:lineRule="auto"/>
    </w:pPr>
    <w:rPr>
      <w:rFonts w:ascii="Times New Roman" w:eastAsia="宋体" w:hAnsi="Times New Roman" w:cs="宋体"/>
      <w:spacing w:val="16"/>
      <w:sz w:val="28"/>
      <w:szCs w:val="20"/>
    </w:rPr>
  </w:style>
  <w:style w:type="paragraph" w:customStyle="1" w:styleId="CharCharChar13">
    <w:name w:val="Char Char Char1"/>
    <w:basedOn w:val="a"/>
    <w:qFormat/>
    <w:pPr>
      <w:spacing w:beforeLines="20" w:line="440" w:lineRule="atLeast"/>
      <w:ind w:firstLineChars="200" w:firstLine="200"/>
    </w:pPr>
    <w:rPr>
      <w:rFonts w:ascii="Times New Roman" w:eastAsia="宋体" w:hAnsi="Times New Roman" w:cs="Times New Roman"/>
      <w:bCs/>
      <w:color w:val="000000"/>
      <w:sz w:val="24"/>
      <w:szCs w:val="21"/>
    </w:rPr>
  </w:style>
  <w:style w:type="paragraph" w:customStyle="1" w:styleId="334">
    <w:name w:val="样式33"/>
    <w:basedOn w:val="88"/>
    <w:qFormat/>
    <w:pPr>
      <w:keepNext w:val="0"/>
      <w:keepLines w:val="0"/>
      <w:tabs>
        <w:tab w:val="clear" w:pos="0"/>
        <w:tab w:val="clear" w:pos="851"/>
      </w:tabs>
      <w:spacing w:beforeLines="50" w:line="500" w:lineRule="exact"/>
      <w:ind w:left="0" w:firstLine="0"/>
      <w:jc w:val="left"/>
      <w:outlineLvl w:val="0"/>
    </w:pPr>
    <w:rPr>
      <w:rFonts w:eastAsia="Times New Roman"/>
      <w:sz w:val="32"/>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0"/>
      <w:szCs w:val="20"/>
    </w:rPr>
  </w:style>
  <w:style w:type="paragraph" w:customStyle="1" w:styleId="1CharCharCharChar2">
    <w:name w:val="字元 字元1 Char Char Char Char"/>
    <w:basedOn w:val="a"/>
    <w:qFormat/>
    <w:pPr>
      <w:spacing w:line="360" w:lineRule="auto"/>
      <w:ind w:firstLineChars="200" w:firstLine="200"/>
    </w:pPr>
    <w:rPr>
      <w:rFonts w:ascii="宋体" w:eastAsia="宋体" w:hAnsi="宋体" w:cs="宋体"/>
      <w:sz w:val="24"/>
      <w:szCs w:val="24"/>
    </w:rPr>
  </w:style>
  <w:style w:type="paragraph" w:customStyle="1" w:styleId="CharChar1CharCharChar1CharCharCharCharCharCharCharChar">
    <w:name w:val="Char Char1 Char Char Char1 Char Char Char Char Char Char Char Char"/>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099484">
    <w:name w:val="样式 小四 居中 左侧:  0.99 厘米 悬挂缩进: 4.8 字符4"/>
    <w:basedOn w:val="a"/>
    <w:qFormat/>
    <w:pPr>
      <w:jc w:val="center"/>
    </w:pPr>
    <w:rPr>
      <w:rFonts w:ascii="Times New Roman" w:eastAsia="仿宋_GB2312" w:hAnsi="Times New Roman" w:cs="宋体"/>
      <w:szCs w:val="20"/>
    </w:rPr>
  </w:style>
  <w:style w:type="paragraph" w:customStyle="1" w:styleId="affffffffffffffffffffffffffffffffffff4">
    <w:name w:val="表格文字自调"/>
    <w:basedOn w:val="af6"/>
    <w:qFormat/>
    <w:rPr>
      <w:rFonts w:ascii="Times New Roman" w:eastAsia="宋体" w:hAnsiTheme="minorHAnsi"/>
    </w:rPr>
  </w:style>
  <w:style w:type="paragraph" w:customStyle="1" w:styleId="1CharCharCharCharCharCharCharCharCharChar">
    <w:name w:val="1 Char Char Char Char Char Char Char Char Char Char"/>
    <w:basedOn w:val="a"/>
    <w:qFormat/>
    <w:pPr>
      <w:spacing w:line="480" w:lineRule="exact"/>
    </w:pPr>
    <w:rPr>
      <w:rFonts w:ascii="Times New Roman" w:eastAsia="宋体" w:hAnsi="Times New Roman" w:cs="Times New Roman"/>
      <w:szCs w:val="24"/>
    </w:rPr>
  </w:style>
  <w:style w:type="paragraph" w:customStyle="1" w:styleId="et47">
    <w:name w:val="et47"/>
    <w:basedOn w:val="a"/>
    <w:qFormat/>
    <w:pPr>
      <w:widowControl/>
      <w:pBdr>
        <w:top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1251">
    <w:name w:val="样式 行距: 多倍行距 1.25 字行"/>
    <w:basedOn w:val="a"/>
    <w:qFormat/>
    <w:pPr>
      <w:spacing w:line="300" w:lineRule="auto"/>
      <w:ind w:firstLineChars="200" w:firstLine="480"/>
    </w:pPr>
    <w:rPr>
      <w:rFonts w:ascii="Times New Roman" w:eastAsia="宋体" w:hAnsi="Times New Roman" w:cs="Times New Roman"/>
      <w:sz w:val="24"/>
      <w:szCs w:val="20"/>
    </w:rPr>
  </w:style>
  <w:style w:type="paragraph" w:customStyle="1" w:styleId="1ffffff8">
    <w:name w:val="纯文本1"/>
    <w:basedOn w:val="a"/>
    <w:qFormat/>
    <w:pPr>
      <w:adjustRightInd w:val="0"/>
      <w:textAlignment w:val="baseline"/>
    </w:pPr>
    <w:rPr>
      <w:rFonts w:ascii="宋体" w:eastAsia="宋体" w:hAnsi="Courier New" w:cs="Times New Roman"/>
      <w:bCs/>
      <w:color w:val="000000"/>
      <w:szCs w:val="20"/>
    </w:rPr>
  </w:style>
  <w:style w:type="paragraph" w:customStyle="1" w:styleId="1ffffff9">
    <w:name w:val="标1"/>
    <w:basedOn w:val="a"/>
    <w:qFormat/>
    <w:pPr>
      <w:spacing w:before="60" w:line="460" w:lineRule="exact"/>
      <w:outlineLvl w:val="0"/>
    </w:pPr>
    <w:rPr>
      <w:rFonts w:ascii="Times New Roman" w:eastAsia="宋体" w:hAnsi="Times New Roman" w:cs="Times New Roman"/>
      <w:b/>
      <w:sz w:val="32"/>
      <w:szCs w:val="20"/>
    </w:rPr>
  </w:style>
  <w:style w:type="paragraph" w:customStyle="1" w:styleId="affffffffffffffffffffffffffffffffffff5">
    <w:name w:val="责任表文"/>
    <w:basedOn w:val="a"/>
    <w:qFormat/>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1ffffffa">
    <w:name w:val="列表1"/>
    <w:basedOn w:val="a"/>
    <w:next w:val="aff0"/>
    <w:qFormat/>
    <w:pPr>
      <w:spacing w:before="60" w:line="240" w:lineRule="exact"/>
      <w:jc w:val="center"/>
    </w:pPr>
    <w:rPr>
      <w:rFonts w:ascii="Times New Roman" w:eastAsia="宋体" w:hAnsi="Times New Roman" w:cs="Times New Roman"/>
      <w:kern w:val="0"/>
      <w:sz w:val="24"/>
      <w:szCs w:val="24"/>
    </w:rPr>
  </w:style>
  <w:style w:type="paragraph" w:customStyle="1" w:styleId="affffffffffffffffffffffffffffffffffff6">
    <w:name w:val="表格一"/>
    <w:basedOn w:val="a"/>
    <w:qFormat/>
    <w:pPr>
      <w:keepNext/>
      <w:keepLines/>
      <w:adjustRightInd w:val="0"/>
      <w:jc w:val="center"/>
      <w:textAlignment w:val="baseline"/>
    </w:pPr>
    <w:rPr>
      <w:rFonts w:ascii="Times New Roman" w:eastAsia="宋体" w:hAnsi="Times New Roman" w:cs="Times New Roman"/>
      <w:kern w:val="0"/>
      <w:sz w:val="24"/>
      <w:szCs w:val="20"/>
    </w:rPr>
  </w:style>
  <w:style w:type="paragraph" w:customStyle="1" w:styleId="CharCharCharCharChar1CharChar1CharCharCharChar">
    <w:name w:val="Char Char Char Char Char1 Char Char1 Char Char Char Char"/>
    <w:basedOn w:val="ab"/>
    <w:qFormat/>
    <w:pPr>
      <w:keepNext/>
      <w:adjustRightInd w:val="0"/>
      <w:snapToGrid w:val="0"/>
      <w:spacing w:line="500" w:lineRule="exact"/>
      <w:ind w:firstLineChars="200" w:firstLine="480"/>
    </w:pPr>
    <w:rPr>
      <w:snapToGrid w:val="0"/>
      <w:kern w:val="0"/>
      <w:sz w:val="24"/>
    </w:rPr>
  </w:style>
  <w:style w:type="paragraph" w:customStyle="1" w:styleId="2007">
    <w:name w:val="2007正文"/>
    <w:qFormat/>
    <w:pPr>
      <w:spacing w:line="500" w:lineRule="exact"/>
      <w:ind w:firstLineChars="200" w:firstLine="560"/>
      <w:jc w:val="both"/>
    </w:pPr>
    <w:rPr>
      <w:rFonts w:eastAsia="仿宋_GB2312"/>
      <w:kern w:val="2"/>
      <w:sz w:val="28"/>
      <w:lang w:val="en-GB"/>
    </w:rPr>
  </w:style>
  <w:style w:type="paragraph" w:customStyle="1" w:styleId="affffffffffffffffffffffffffffffffffff7">
    <w:name w:val="(a表格"/>
    <w:basedOn w:val="a"/>
    <w:pPr>
      <w:jc w:val="center"/>
    </w:pPr>
    <w:rPr>
      <w:rFonts w:ascii="Times New Roman" w:eastAsia="仿宋_GB2312" w:hAnsi="Times New Roman" w:cs="Times New Roman"/>
      <w:color w:val="000000"/>
      <w:szCs w:val="21"/>
    </w:rPr>
  </w:style>
  <w:style w:type="paragraph" w:customStyle="1" w:styleId="xl428">
    <w:name w:val="xl428"/>
    <w:basedOn w:val="a"/>
    <w:qFormat/>
    <w:pPr>
      <w:widowControl/>
      <w:spacing w:before="100" w:beforeAutospacing="1" w:after="100" w:afterAutospacing="1" w:line="360" w:lineRule="auto"/>
      <w:ind w:firstLineChars="200" w:firstLine="200"/>
      <w:jc w:val="center"/>
      <w:textAlignment w:val="center"/>
    </w:pPr>
    <w:rPr>
      <w:rFonts w:ascii="宋体" w:eastAsia="宋体" w:hAnsi="宋体" w:cs="Times New Roman" w:hint="eastAsia"/>
      <w:kern w:val="0"/>
      <w:sz w:val="24"/>
      <w:szCs w:val="24"/>
    </w:rPr>
  </w:style>
  <w:style w:type="paragraph" w:customStyle="1" w:styleId="1253">
    <w:name w:val="样式 首行缩进:  1 厘米 行距: 固定值 25 磅"/>
    <w:basedOn w:val="a"/>
    <w:qFormat/>
    <w:pPr>
      <w:spacing w:line="500" w:lineRule="exact"/>
      <w:ind w:firstLineChars="200" w:firstLine="420"/>
    </w:pPr>
    <w:rPr>
      <w:rFonts w:ascii="Times New Roman" w:eastAsia="宋体" w:hAnsi="Times New Roman" w:cs="宋体"/>
      <w:szCs w:val="20"/>
    </w:rPr>
  </w:style>
  <w:style w:type="paragraph" w:customStyle="1" w:styleId="affffffffffffffffffffffffffffffffffff8">
    <w:name w:val="正文五"/>
    <w:basedOn w:val="a"/>
    <w:qFormat/>
    <w:pPr>
      <w:snapToGrid w:val="0"/>
      <w:jc w:val="center"/>
    </w:pPr>
    <w:rPr>
      <w:rFonts w:ascii="Times New Roman" w:eastAsia="宋体" w:hAnsi="Times New Roman" w:cs="Times New Roman"/>
      <w:szCs w:val="28"/>
    </w:rPr>
  </w:style>
  <w:style w:type="paragraph" w:customStyle="1" w:styleId="0515">
    <w:name w:val="样式 正文文字缩进 + 紧缩量  0.5 磅 行距: 1.5 倍行距"/>
    <w:basedOn w:val="a3"/>
    <w:qFormat/>
    <w:pPr>
      <w:spacing w:before="0" w:line="360" w:lineRule="auto"/>
      <w:ind w:firstLineChars="218" w:firstLine="567"/>
    </w:pPr>
    <w:rPr>
      <w:rFonts w:ascii="Times New Roman"/>
      <w:color w:val="auto"/>
      <w:spacing w:val="-10"/>
      <w:szCs w:val="20"/>
    </w:rPr>
  </w:style>
  <w:style w:type="paragraph" w:customStyle="1" w:styleId="4heading4010215">
    <w:name w:val="样式 样式 样式 标题 4四heading 4 + 小四 加粗 左侧:  0 厘米 首行缩进:  1.02 厘米 行距: 1.5..."/>
    <w:basedOn w:val="a"/>
    <w:qFormat/>
    <w:pPr>
      <w:tabs>
        <w:tab w:val="left" w:pos="864"/>
        <w:tab w:val="left" w:pos="945"/>
      </w:tabs>
      <w:adjustRightInd w:val="0"/>
      <w:snapToGrid w:val="0"/>
      <w:spacing w:beforeLines="50" w:line="360" w:lineRule="auto"/>
      <w:ind w:firstLineChars="200" w:firstLine="200"/>
      <w:outlineLvl w:val="3"/>
    </w:pPr>
    <w:rPr>
      <w:rFonts w:ascii="宋体" w:eastAsia="黑体" w:hAnsi="宋体" w:cs="宋体"/>
      <w:spacing w:val="8"/>
      <w:sz w:val="28"/>
      <w:szCs w:val="20"/>
    </w:rPr>
  </w:style>
  <w:style w:type="paragraph" w:customStyle="1" w:styleId="CharTimesNewRoman15">
    <w:name w:val="样式 表格内容 Char + Times New Roman 黑色 居中 行距: 1.5 倍行距"/>
    <w:basedOn w:val="a"/>
    <w:qFormat/>
    <w:pPr>
      <w:tabs>
        <w:tab w:val="left" w:pos="-65"/>
      </w:tabs>
      <w:adjustRightInd w:val="0"/>
      <w:snapToGrid w:val="0"/>
      <w:spacing w:line="360" w:lineRule="auto"/>
      <w:ind w:firstLineChars="200" w:firstLine="420"/>
      <w:jc w:val="center"/>
    </w:pPr>
    <w:rPr>
      <w:rFonts w:ascii="Times New Roman" w:eastAsia="宋体" w:hAnsi="Times New Roman" w:cs="宋体"/>
      <w:color w:val="000000"/>
      <w:kern w:val="0"/>
      <w:szCs w:val="20"/>
    </w:rPr>
  </w:style>
  <w:style w:type="paragraph" w:customStyle="1" w:styleId="1522">
    <w:name w:val="样式 行距: 1.5 倍行距 首行缩进:  2 字符"/>
    <w:basedOn w:val="a"/>
    <w:qFormat/>
    <w:pPr>
      <w:widowControl/>
      <w:spacing w:line="240" w:lineRule="atLeast"/>
      <w:ind w:firstLineChars="3850" w:firstLine="6930"/>
      <w:jc w:val="left"/>
      <w:textAlignment w:val="center"/>
    </w:pPr>
    <w:rPr>
      <w:rFonts w:ascii="宋体" w:eastAsia="宋体" w:hAnsi="宋体" w:cs="宋体"/>
      <w:kern w:val="0"/>
      <w:sz w:val="18"/>
      <w:szCs w:val="18"/>
    </w:rPr>
  </w:style>
  <w:style w:type="paragraph" w:customStyle="1" w:styleId="-MHZ-2">
    <w:name w:val="二级文本样式-MHZ-二级标题"/>
    <w:basedOn w:val="a"/>
    <w:qFormat/>
    <w:pPr>
      <w:keepNext/>
      <w:suppressAutoHyphens/>
      <w:adjustRightInd w:val="0"/>
      <w:spacing w:beforeLines="50" w:afterLines="50" w:line="312" w:lineRule="auto"/>
      <w:jc w:val="left"/>
      <w:outlineLvl w:val="1"/>
    </w:pPr>
    <w:rPr>
      <w:rFonts w:ascii="Times New Roman" w:eastAsia="黑体" w:hAnsi="Times New Roman" w:cs="宋体"/>
      <w:b/>
      <w:color w:val="000000"/>
      <w:kern w:val="24"/>
      <w:sz w:val="28"/>
      <w:szCs w:val="28"/>
    </w:rPr>
  </w:style>
  <w:style w:type="paragraph" w:customStyle="1" w:styleId="affffffffffffffffffffffffffffffffffff9">
    <w:name w:val="样式 表格 + 五号"/>
    <w:basedOn w:val="affffffffff3"/>
    <w:qFormat/>
    <w:pPr>
      <w:suppressAutoHyphens/>
      <w:adjustRightInd w:val="0"/>
      <w:spacing w:beforeLines="20" w:line="312" w:lineRule="auto"/>
    </w:pPr>
    <w:rPr>
      <w:bCs/>
      <w:snapToGrid w:val="0"/>
      <w:color w:val="000000"/>
      <w:kern w:val="24"/>
      <w:sz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宋体" w:eastAsia="宋体" w:hAnsi="宋体" w:cs="宋体"/>
      <w:b/>
      <w:bCs/>
      <w:color w:val="0000FF"/>
      <w:kern w:val="0"/>
      <w:sz w:val="20"/>
      <w:szCs w:val="20"/>
    </w:rPr>
  </w:style>
  <w:style w:type="paragraph" w:customStyle="1" w:styleId="Xie1">
    <w:name w:val="Xie图文中小"/>
    <w:basedOn w:val="Xie"/>
    <w:qFormat/>
    <w:rPr>
      <w:rFonts w:ascii="楷体_GB2312"/>
      <w:sz w:val="21"/>
    </w:rPr>
  </w:style>
  <w:style w:type="paragraph" w:customStyle="1" w:styleId="CharCharCharCharCharCharCharCharCharCharCharCharCharCharCharChar3">
    <w:name w:val="Char Char Char Char Char Char Char Char Char Char Char Char Char Char Char Char"/>
    <w:basedOn w:val="a"/>
    <w:qFormat/>
    <w:rPr>
      <w:rFonts w:ascii="Times New Roman" w:eastAsia="宋体" w:hAnsi="Times New Roman" w:cs="Times New Roman"/>
      <w:sz w:val="24"/>
      <w:szCs w:val="24"/>
    </w:rPr>
  </w:style>
  <w:style w:type="paragraph" w:customStyle="1" w:styleId="WW-18">
    <w:name w:val="WW-批注文字1"/>
    <w:basedOn w:val="a"/>
    <w:qFormat/>
    <w:pPr>
      <w:suppressAutoHyphens/>
      <w:spacing w:line="360" w:lineRule="auto"/>
      <w:ind w:firstLine="480"/>
      <w:jc w:val="left"/>
    </w:pPr>
    <w:rPr>
      <w:rFonts w:ascii="Times New Roman" w:eastAsia="宋体" w:hAnsi="Times New Roman" w:cs="Times New Roman"/>
      <w:kern w:val="1"/>
      <w:sz w:val="24"/>
      <w:szCs w:val="24"/>
      <w:lang w:eastAsia="ar-SA"/>
    </w:rPr>
  </w:style>
  <w:style w:type="paragraph" w:customStyle="1" w:styleId="CharCharCharChar60">
    <w:name w:val="Char Char Char Char6"/>
    <w:basedOn w:val="a"/>
    <w:qFormat/>
    <w:pPr>
      <w:spacing w:line="360" w:lineRule="auto"/>
      <w:ind w:firstLineChars="200" w:firstLine="200"/>
    </w:pPr>
    <w:rPr>
      <w:rFonts w:ascii="宋体" w:eastAsia="宋体" w:hAnsi="Times New Roman" w:cs="Times New Roman"/>
      <w:sz w:val="24"/>
      <w:szCs w:val="24"/>
    </w:rPr>
  </w:style>
  <w:style w:type="paragraph" w:customStyle="1" w:styleId="affffffffffffffffffffffffffffffffffffa">
    <w:name w:val="下标"/>
    <w:basedOn w:val="a4"/>
    <w:qFormat/>
    <w:pPr>
      <w:tabs>
        <w:tab w:val="left" w:pos="0"/>
      </w:tabs>
      <w:suppressAutoHyphens w:val="0"/>
      <w:topLinePunct w:val="0"/>
      <w:autoSpaceDE w:val="0"/>
      <w:autoSpaceDN w:val="0"/>
      <w:adjustRightInd/>
      <w:spacing w:before="60" w:after="60"/>
      <w:ind w:firstLine="567"/>
      <w:textAlignment w:val="auto"/>
    </w:pPr>
    <w:rPr>
      <w:rFonts w:ascii="宋体"/>
      <w:spacing w:val="20"/>
      <w:sz w:val="24"/>
      <w:vertAlign w:val="subscript"/>
    </w:rPr>
  </w:style>
  <w:style w:type="paragraph" w:customStyle="1" w:styleId="b-b4">
    <w:name w:val="b-b4"/>
    <w:basedOn w:val="40"/>
    <w:next w:val="a"/>
    <w:qFormat/>
    <w:pPr>
      <w:tabs>
        <w:tab w:val="left" w:pos="540"/>
      </w:tabs>
      <w:spacing w:before="60" w:after="60" w:line="400" w:lineRule="exact"/>
      <w:ind w:leftChars="-100" w:left="-210" w:rightChars="-200" w:right="-420" w:firstLine="198"/>
      <w:jc w:val="left"/>
    </w:pPr>
    <w:rPr>
      <w:rFonts w:ascii="仿宋_GB2312" w:eastAsiaTheme="minorEastAsia" w:hAnsi="宋体" w:cs="Times New Roman"/>
      <w:b w:val="0"/>
      <w:bCs w:val="0"/>
      <w:kern w:val="0"/>
      <w:sz w:val="24"/>
    </w:rPr>
  </w:style>
  <w:style w:type="paragraph" w:customStyle="1" w:styleId="affffffffffffffffffffffffffffffffffffb">
    <w:name w:val="(a空格行"/>
    <w:pPr>
      <w:ind w:right="210"/>
      <w:jc w:val="both"/>
    </w:pPr>
    <w:rPr>
      <w:rFonts w:eastAsia="仿宋_GB2312"/>
      <w:b/>
      <w:kern w:val="2"/>
      <w:sz w:val="10"/>
      <w:szCs w:val="24"/>
    </w:rPr>
  </w:style>
  <w:style w:type="paragraph" w:customStyle="1" w:styleId="Char2CharCharCharCharCharCharCharCharCharCharCharChar1">
    <w:name w:val="Char2 Char Char Char Char Char Char Char Char Char Char Char Char1"/>
    <w:basedOn w:val="a"/>
    <w:qFormat/>
    <w:pPr>
      <w:spacing w:beforeLines="20" w:line="440" w:lineRule="atLeast"/>
      <w:ind w:firstLineChars="200" w:firstLine="200"/>
    </w:pPr>
    <w:rPr>
      <w:rFonts w:ascii="Times New Roman" w:eastAsia="宋体" w:hAnsi="Times New Roman" w:cs="Times New Roman"/>
      <w:sz w:val="24"/>
      <w:szCs w:val="24"/>
    </w:rPr>
  </w:style>
  <w:style w:type="paragraph" w:customStyle="1" w:styleId="21b">
    <w:name w:val="样式 首行缩进:  2 字符1"/>
    <w:basedOn w:val="a"/>
    <w:link w:val="21Char"/>
    <w:qFormat/>
    <w:pPr>
      <w:suppressAutoHyphens/>
      <w:spacing w:line="360" w:lineRule="auto"/>
      <w:ind w:firstLine="560"/>
    </w:pPr>
    <w:rPr>
      <w:rFonts w:ascii="Times New Roman" w:eastAsia="宋体" w:hAnsi="Times New Roman" w:cs="宋体"/>
      <w:spacing w:val="20"/>
      <w:kern w:val="1"/>
      <w:sz w:val="24"/>
      <w:szCs w:val="24"/>
      <w:lang w:eastAsia="ar-SA"/>
    </w:rPr>
  </w:style>
  <w:style w:type="paragraph" w:customStyle="1" w:styleId="LNG105050505">
    <w:name w:val="样式 样式 LNG－标题1 + 段前: 0.5 行 段后: 0.5 行 + 段前: 0.5 行 段后: 0.5 行"/>
    <w:basedOn w:val="LNG10505"/>
    <w:qFormat/>
    <w:pPr>
      <w:tabs>
        <w:tab w:val="left" w:pos="360"/>
        <w:tab w:val="left" w:pos="420"/>
      </w:tabs>
      <w:spacing w:before="156" w:after="156"/>
      <w:ind w:left="420" w:hanging="420"/>
    </w:pPr>
    <w:rPr>
      <w:szCs w:val="20"/>
    </w:rPr>
  </w:style>
  <w:style w:type="paragraph" w:customStyle="1" w:styleId="GB231210122">
    <w:name w:val="样式 (中文) 仿宋_GB2312 四号 首行缩进:  1.01 厘米 行距: 固定值 22 磅"/>
    <w:basedOn w:val="a"/>
    <w:qFormat/>
    <w:pPr>
      <w:spacing w:line="440" w:lineRule="exact"/>
      <w:ind w:firstLine="570"/>
    </w:pPr>
    <w:rPr>
      <w:rFonts w:ascii="Times New Roman" w:eastAsia="仿宋_GB2312" w:hAnsi="Times New Roman" w:cs="Times New Roman"/>
      <w:sz w:val="24"/>
      <w:szCs w:val="20"/>
    </w:rPr>
  </w:style>
  <w:style w:type="paragraph" w:customStyle="1" w:styleId="affffffffffffffffffffffffffffffffffffc">
    <w:name w:val="标题a"/>
    <w:basedOn w:val="a"/>
    <w:next w:val="a"/>
    <w:qFormat/>
    <w:pPr>
      <w:spacing w:beforeLines="200" w:afterLines="150" w:line="360" w:lineRule="auto"/>
      <w:jc w:val="left"/>
      <w:outlineLvl w:val="0"/>
    </w:pPr>
    <w:rPr>
      <w:rFonts w:ascii="Arial" w:eastAsia="宋体" w:hAnsi="Arial" w:cs="Arial"/>
      <w:sz w:val="32"/>
      <w:szCs w:val="32"/>
    </w:rPr>
  </w:style>
  <w:style w:type="paragraph" w:customStyle="1" w:styleId="xl207">
    <w:name w:val="xl2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CharCharCharCharCharChar2CharCharCharChar">
    <w:name w:val="Char Char Char Char Char Char2 Char Char Char Char"/>
    <w:basedOn w:val="a"/>
    <w:qFormat/>
    <w:rPr>
      <w:rFonts w:ascii="Times New Roman" w:eastAsia="宋体" w:hAnsi="Times New Roman" w:cs="Times New Roman"/>
      <w:szCs w:val="24"/>
    </w:rPr>
  </w:style>
  <w:style w:type="paragraph" w:customStyle="1" w:styleId="et82">
    <w:name w:val="et82"/>
    <w:basedOn w:val="a"/>
    <w:qFormat/>
    <w:pPr>
      <w:widowControl/>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211SeMajorHeadingIBMSubhead2h22Cha">
    <w:name w:val="样式 标题 2节标题 1.1节标题节SeMajor HeadingIBM Subhead 2h2标题 2 Cha..."/>
    <w:basedOn w:val="20"/>
    <w:qFormat/>
    <w:pPr>
      <w:keepNext w:val="0"/>
      <w:keepLines w:val="0"/>
      <w:tabs>
        <w:tab w:val="left" w:pos="576"/>
      </w:tabs>
      <w:snapToGrid w:val="0"/>
      <w:spacing w:before="120" w:after="120" w:line="360" w:lineRule="auto"/>
      <w:ind w:left="578" w:hanging="578"/>
    </w:pPr>
    <w:rPr>
      <w:rFonts w:ascii="Arial" w:eastAsia="黑体" w:hAnsi="Arial" w:cs="宋体"/>
      <w:sz w:val="30"/>
      <w:szCs w:val="20"/>
    </w:rPr>
  </w:style>
  <w:style w:type="paragraph" w:customStyle="1" w:styleId="CM123">
    <w:name w:val="CM123"/>
    <w:basedOn w:val="Default"/>
    <w:next w:val="Default"/>
    <w:qFormat/>
    <w:pPr>
      <w:spacing w:after="200"/>
    </w:pPr>
    <w:rPr>
      <w:rFonts w:ascii="黑体" w:eastAsia="黑体" w:cs="黑体"/>
      <w:color w:val="auto"/>
    </w:rPr>
  </w:style>
  <w:style w:type="paragraph" w:customStyle="1" w:styleId="15437">
    <w:name w:val="样式 正文文字缩进 + 行距: 1.5 倍行距 首行缩进:  4.37 字符"/>
    <w:basedOn w:val="a3"/>
    <w:qFormat/>
    <w:pPr>
      <w:spacing w:before="0" w:line="360" w:lineRule="auto"/>
      <w:ind w:firstLineChars="437" w:firstLine="1224"/>
    </w:pPr>
    <w:rPr>
      <w:rFonts w:ascii="Times New Roman"/>
      <w:color w:val="auto"/>
      <w:szCs w:val="20"/>
    </w:rPr>
  </w:style>
  <w:style w:type="paragraph" w:customStyle="1" w:styleId="affffffffffffffffffffffffffffffffffffd">
    <w:name w:val="表格内容格式"/>
    <w:basedOn w:val="a"/>
    <w:qFormat/>
    <w:pPr>
      <w:adjustRightInd w:val="0"/>
      <w:spacing w:line="240" w:lineRule="atLeast"/>
      <w:textAlignment w:val="baseline"/>
    </w:pPr>
    <w:rPr>
      <w:rFonts w:ascii="宋体" w:eastAsia="宋体" w:hAnsi="宋体" w:cs="Times New Roman"/>
      <w:snapToGrid w:val="0"/>
      <w:color w:val="000000"/>
      <w:kern w:val="0"/>
      <w:szCs w:val="20"/>
    </w:rPr>
  </w:style>
  <w:style w:type="paragraph" w:customStyle="1" w:styleId="2ffffff">
    <w:name w:val="正文　2"/>
    <w:basedOn w:val="afffffffffffffffffffffff5"/>
    <w:qFormat/>
    <w:pPr>
      <w:ind w:firstLineChars="200" w:firstLine="420"/>
    </w:pPr>
  </w:style>
  <w:style w:type="paragraph" w:customStyle="1" w:styleId="3110">
    <w:name w:val="正文文本缩进 311"/>
    <w:basedOn w:val="a"/>
    <w:qFormat/>
    <w:pPr>
      <w:overflowPunct w:val="0"/>
      <w:autoSpaceDE w:val="0"/>
      <w:autoSpaceDN w:val="0"/>
      <w:adjustRightInd w:val="0"/>
      <w:ind w:firstLine="720"/>
      <w:textAlignment w:val="baseline"/>
    </w:pPr>
    <w:rPr>
      <w:rFonts w:ascii="宋体" w:eastAsia="宋体" w:hAnsi="Times New Roman" w:cs="Times New Roman"/>
      <w:sz w:val="28"/>
      <w:szCs w:val="20"/>
    </w:rPr>
  </w:style>
  <w:style w:type="paragraph" w:customStyle="1" w:styleId="affffffffffffffffffffffffffffffffffffe">
    <w:name w:val="标签"/>
    <w:basedOn w:val="a"/>
    <w:qFormat/>
    <w:pPr>
      <w:suppressLineNumbers/>
      <w:suppressAutoHyphens/>
      <w:spacing w:before="120" w:after="120" w:line="360" w:lineRule="auto"/>
    </w:pPr>
    <w:rPr>
      <w:rFonts w:ascii="Times New Roman" w:eastAsia="宋体" w:hAnsi="Times New Roman" w:cs="Tahoma"/>
      <w:i/>
      <w:iCs/>
      <w:kern w:val="1"/>
      <w:sz w:val="20"/>
      <w:szCs w:val="20"/>
      <w:lang w:eastAsia="ar-SA"/>
    </w:rPr>
  </w:style>
  <w:style w:type="paragraph" w:customStyle="1" w:styleId="1ffffffb">
    <w:name w:val="表字1"/>
    <w:basedOn w:val="a"/>
    <w:qFormat/>
    <w:pPr>
      <w:spacing w:line="240" w:lineRule="atLeast"/>
      <w:jc w:val="left"/>
    </w:pPr>
    <w:rPr>
      <w:rFonts w:ascii="Times New Roman" w:eastAsia="宋体" w:hAnsi="Times New Roman" w:cs="Times New Roman"/>
      <w:sz w:val="18"/>
      <w:szCs w:val="18"/>
    </w:rPr>
  </w:style>
  <w:style w:type="paragraph" w:customStyle="1" w:styleId="afffffffffffffffffffffffffffffffffffff">
    <w:name w:val="样式 正文格式"/>
    <w:basedOn w:val="a"/>
    <w:qFormat/>
    <w:pPr>
      <w:spacing w:line="480" w:lineRule="exact"/>
      <w:ind w:firstLineChars="200" w:firstLine="560"/>
    </w:pPr>
    <w:rPr>
      <w:rFonts w:ascii="Times New Roman" w:eastAsia="宋体" w:hAnsi="Times New Roman" w:cs="Times New Roman"/>
      <w:color w:val="FF0000"/>
      <w:kern w:val="0"/>
      <w:sz w:val="28"/>
      <w:szCs w:val="28"/>
    </w:rPr>
  </w:style>
  <w:style w:type="paragraph" w:customStyle="1" w:styleId="xl146">
    <w:name w:val="xl1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2ffffff0">
    <w:name w:val="无间隔2"/>
    <w:qFormat/>
    <w:pPr>
      <w:widowControl w:val="0"/>
      <w:ind w:firstLineChars="200" w:firstLine="200"/>
      <w:jc w:val="both"/>
    </w:pPr>
    <w:rPr>
      <w:rFonts w:eastAsia="Times New Roman"/>
      <w:sz w:val="22"/>
      <w:szCs w:val="22"/>
    </w:rPr>
  </w:style>
  <w:style w:type="paragraph" w:customStyle="1" w:styleId="xl193">
    <w:name w:val="xl1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18"/>
      <w:szCs w:val="18"/>
    </w:rPr>
  </w:style>
  <w:style w:type="paragraph" w:customStyle="1" w:styleId="DocumentMap1">
    <w:name w:val="Document Map1"/>
    <w:basedOn w:val="a"/>
    <w:qFormat/>
    <w:pPr>
      <w:shd w:val="clear" w:color="auto" w:fill="000080"/>
    </w:pPr>
    <w:rPr>
      <w:rFonts w:ascii="Times New Roman" w:eastAsia="宋体" w:hAnsi="Times New Roman" w:cs="Times New Roman"/>
      <w:sz w:val="24"/>
      <w:szCs w:val="20"/>
    </w:rPr>
  </w:style>
  <w:style w:type="paragraph" w:customStyle="1" w:styleId="afffffffffffffffffffffffffffffffffffff0">
    <w:name w:val="第四级标题"/>
    <w:basedOn w:val="a"/>
    <w:next w:val="210"/>
    <w:qFormat/>
    <w:pPr>
      <w:spacing w:line="360" w:lineRule="auto"/>
      <w:ind w:left="1702" w:hanging="851"/>
      <w:outlineLvl w:val="3"/>
    </w:pPr>
    <w:rPr>
      <w:rFonts w:ascii="Times New Roman" w:eastAsia="宋体" w:hAnsi="Times New Roman" w:cs="Times New Roman"/>
      <w:sz w:val="24"/>
      <w:szCs w:val="24"/>
    </w:rPr>
  </w:style>
  <w:style w:type="paragraph" w:customStyle="1" w:styleId="BG1">
    <w:name w:val="BG1"/>
    <w:basedOn w:val="a"/>
    <w:qFormat/>
    <w:pPr>
      <w:autoSpaceDE w:val="0"/>
      <w:autoSpaceDN w:val="0"/>
    </w:pPr>
    <w:rPr>
      <w:rFonts w:ascii="Times New Roman" w:eastAsia="宋体" w:hAnsi="Times New Roman" w:cs="Times New Roman"/>
      <w:kern w:val="0"/>
      <w:szCs w:val="24"/>
    </w:rPr>
  </w:style>
  <w:style w:type="paragraph" w:customStyle="1" w:styleId="afffffffffffffffffffffffffffffffffffff1">
    <w:name w:val="附录五级条标题"/>
    <w:basedOn w:val="affffffffffffffffff9"/>
    <w:next w:val="40"/>
    <w:qFormat/>
    <w:pPr>
      <w:tabs>
        <w:tab w:val="clear" w:pos="2100"/>
        <w:tab w:val="left" w:pos="435"/>
        <w:tab w:val="left" w:pos="2940"/>
        <w:tab w:val="left" w:pos="3420"/>
      </w:tabs>
      <w:ind w:left="435" w:hanging="165"/>
      <w:outlineLvl w:val="6"/>
    </w:pPr>
  </w:style>
  <w:style w:type="paragraph" w:customStyle="1" w:styleId="4156">
    <w:name w:val="样式 样式 标题 4 + 段前: 自动 段后: 自动 + 段前: 15.6 磅"/>
    <w:basedOn w:val="4fb"/>
    <w:qFormat/>
    <w:rPr>
      <w:bCs/>
    </w:rPr>
  </w:style>
  <w:style w:type="character" w:customStyle="1" w:styleId="CharChar401">
    <w:name w:val="Char Char401"/>
    <w:qFormat/>
    <w:rPr>
      <w:rFonts w:eastAsia="宋体"/>
      <w:sz w:val="28"/>
      <w:lang w:val="en-US" w:eastAsia="zh-CN" w:bidi="ar-SA"/>
    </w:rPr>
  </w:style>
  <w:style w:type="character" w:customStyle="1" w:styleId="Char1ff3">
    <w:name w:val="题注 Char1"/>
    <w:qFormat/>
    <w:rPr>
      <w:rFonts w:ascii="Arial" w:eastAsia="黑体" w:hAnsi="Arial" w:cs="Arial"/>
    </w:rPr>
  </w:style>
  <w:style w:type="character" w:customStyle="1" w:styleId="fontstyle01">
    <w:name w:val="fontstyle01"/>
    <w:qFormat/>
    <w:rPr>
      <w:rFonts w:ascii="宋体" w:eastAsia="宋体" w:hAnsi="宋体" w:cs="宋体" w:hint="eastAsia"/>
      <w:color w:val="000000"/>
      <w:sz w:val="24"/>
      <w:szCs w:val="24"/>
    </w:rPr>
  </w:style>
  <w:style w:type="character" w:customStyle="1" w:styleId="Char1ff4">
    <w:name w:val="三级标题 Char1"/>
    <w:uiPriority w:val="9"/>
    <w:qFormat/>
    <w:rPr>
      <w:rFonts w:eastAsia="宋体"/>
      <w:b/>
      <w:kern w:val="2"/>
      <w:sz w:val="24"/>
      <w:szCs w:val="24"/>
      <w:lang w:val="en-US" w:eastAsia="zh-CN" w:bidi="ar-SA"/>
    </w:rPr>
  </w:style>
  <w:style w:type="character" w:customStyle="1" w:styleId="Char121">
    <w:name w:val="燕山正文 Char12"/>
    <w:qFormat/>
    <w:rPr>
      <w:rFonts w:ascii="宋体" w:eastAsia="宋体" w:cs="宋体"/>
      <w:kern w:val="2"/>
      <w:sz w:val="24"/>
      <w:szCs w:val="24"/>
      <w:lang w:val="en-US" w:eastAsia="zh-CN" w:bidi="ar-SA"/>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CharChar700">
    <w:name w:val="Char Char70"/>
    <w:qFormat/>
    <w:rPr>
      <w:rFonts w:eastAsia="宋体"/>
      <w:kern w:val="2"/>
      <w:sz w:val="18"/>
      <w:szCs w:val="18"/>
      <w:lang w:val="en-US" w:eastAsia="zh-CN" w:bidi="ar-SA"/>
    </w:rPr>
  </w:style>
  <w:style w:type="character" w:customStyle="1" w:styleId="CharChar53">
    <w:name w:val="Char Char53"/>
    <w:qFormat/>
    <w:rPr>
      <w:rFonts w:eastAsia="宋体"/>
      <w:kern w:val="2"/>
      <w:sz w:val="18"/>
      <w:szCs w:val="18"/>
      <w:lang w:val="en-US" w:eastAsia="zh-CN" w:bidi="ar-SA"/>
    </w:rPr>
  </w:style>
  <w:style w:type="character" w:customStyle="1" w:styleId="5Char10">
    <w:name w:val="标题 5 Char1"/>
    <w:qFormat/>
    <w:rPr>
      <w:rFonts w:ascii="宋体" w:eastAsia="宋体" w:hAnsi="宋体" w:cs="Times New Roman"/>
      <w:b/>
      <w:bCs/>
      <w:kern w:val="0"/>
      <w:sz w:val="28"/>
      <w:szCs w:val="28"/>
      <w:lang w:val="zh-CN"/>
    </w:rPr>
  </w:style>
  <w:style w:type="character" w:customStyle="1" w:styleId="FollowedHyperlink1">
    <w:name w:val="FollowedHyperlink1"/>
    <w:qFormat/>
    <w:rPr>
      <w:rFonts w:hint="default"/>
      <w:color w:val="800080"/>
      <w:u w:val="single"/>
    </w:rPr>
  </w:style>
  <w:style w:type="character" w:customStyle="1" w:styleId="CharChar94">
    <w:name w:val="Char Char94"/>
    <w:qFormat/>
    <w:rPr>
      <w:rFonts w:ascii="Cambria" w:eastAsia="宋体" w:hAnsi="Cambria" w:cs="Times New Roman"/>
      <w:b/>
      <w:bCs/>
      <w:sz w:val="28"/>
      <w:szCs w:val="28"/>
    </w:rPr>
  </w:style>
  <w:style w:type="character" w:customStyle="1" w:styleId="Char2d">
    <w:name w:val="批注主题 Char2"/>
    <w:qFormat/>
    <w:rPr>
      <w:b/>
      <w:bCs/>
      <w:sz w:val="24"/>
      <w:szCs w:val="24"/>
    </w:rPr>
  </w:style>
  <w:style w:type="character" w:customStyle="1" w:styleId="11d">
    <w:name w:val="明显强调11"/>
    <w:qFormat/>
    <w:rPr>
      <w:b/>
      <w:i/>
      <w:sz w:val="24"/>
      <w:szCs w:val="24"/>
      <w:u w:val="single"/>
    </w:rPr>
  </w:style>
  <w:style w:type="character" w:customStyle="1" w:styleId="21Char">
    <w:name w:val="样式 首行缩进:  2 字符1 Char"/>
    <w:link w:val="21b"/>
    <w:qFormat/>
    <w:locked/>
    <w:rPr>
      <w:rFonts w:ascii="Times New Roman" w:eastAsia="宋体" w:hAnsi="Times New Roman" w:cs="宋体"/>
      <w:spacing w:val="20"/>
      <w:kern w:val="1"/>
      <w:sz w:val="24"/>
      <w:szCs w:val="24"/>
      <w:lang w:eastAsia="ar-SA"/>
    </w:rPr>
  </w:style>
  <w:style w:type="character" w:customStyle="1" w:styleId="11e">
    <w:name w:val="不明显参考11"/>
    <w:qFormat/>
    <w:rPr>
      <w:sz w:val="24"/>
      <w:szCs w:val="24"/>
      <w:u w:val="single"/>
    </w:rPr>
  </w:style>
  <w:style w:type="character" w:customStyle="1" w:styleId="Charffffffff4">
    <w:name w:val="框架 Char"/>
    <w:qFormat/>
    <w:rPr>
      <w:rFonts w:ascii="宋体" w:eastAsia="华文细黑" w:hAnsi="宋体"/>
      <w:sz w:val="18"/>
      <w:szCs w:val="21"/>
      <w:lang w:val="zh-CN"/>
    </w:rPr>
  </w:style>
  <w:style w:type="character" w:customStyle="1" w:styleId="11f">
    <w:name w:val="明显参考11"/>
    <w:qFormat/>
    <w:rPr>
      <w:b/>
      <w:sz w:val="24"/>
      <w:u w:val="single"/>
    </w:rPr>
  </w:style>
  <w:style w:type="character" w:customStyle="1" w:styleId="111Char">
    <w:name w:val="条标题1.1.1 Char"/>
    <w:qFormat/>
    <w:rPr>
      <w:rFonts w:eastAsia="宋体"/>
      <w:b/>
      <w:bCs/>
      <w:kern w:val="2"/>
      <w:sz w:val="24"/>
      <w:szCs w:val="24"/>
      <w:lang w:val="en-US" w:eastAsia="zh-CN" w:bidi="ar-SA"/>
    </w:rPr>
  </w:style>
  <w:style w:type="character" w:customStyle="1" w:styleId="CharChar800">
    <w:name w:val="Char Char80"/>
    <w:qFormat/>
    <w:rPr>
      <w:rFonts w:ascii="宋体" w:eastAsia="宋体" w:hAnsi="宋体"/>
      <w:b/>
      <w:bCs/>
      <w:sz w:val="24"/>
      <w:szCs w:val="24"/>
      <w:lang w:val="en-US" w:eastAsia="zh-CN" w:bidi="ar-SA"/>
    </w:rPr>
  </w:style>
  <w:style w:type="character" w:customStyle="1" w:styleId="CharChar95">
    <w:name w:val="Char Char95"/>
    <w:qFormat/>
    <w:rPr>
      <w:rFonts w:ascii="宋体" w:eastAsia="宋体"/>
      <w:b/>
      <w:sz w:val="32"/>
      <w:szCs w:val="22"/>
      <w:lang w:val="en-US" w:eastAsia="zh-CN" w:bidi="ar-SA"/>
    </w:rPr>
  </w:style>
  <w:style w:type="character" w:customStyle="1" w:styleId="Char1ff5">
    <w:name w:val="尾注文本 Char1"/>
    <w:qFormat/>
    <w:rPr>
      <w:szCs w:val="24"/>
    </w:rPr>
  </w:style>
  <w:style w:type="character" w:customStyle="1" w:styleId="CharChar93">
    <w:name w:val="Char Char93"/>
    <w:qFormat/>
    <w:rPr>
      <w:rFonts w:ascii="宋体" w:eastAsia="Times New Roman" w:hAnsi="宋体" w:cs="宋体"/>
      <w:b/>
      <w:bCs/>
      <w:sz w:val="28"/>
      <w:szCs w:val="28"/>
    </w:rPr>
  </w:style>
  <w:style w:type="character" w:customStyle="1" w:styleId="CharChar431">
    <w:name w:val="Char Char431"/>
    <w:qFormat/>
    <w:rPr>
      <w:kern w:val="2"/>
      <w:sz w:val="18"/>
      <w:szCs w:val="18"/>
    </w:rPr>
  </w:style>
  <w:style w:type="character" w:customStyle="1" w:styleId="Char1ff6">
    <w:name w:val="普通(网站) Char1"/>
    <w:qFormat/>
    <w:locked/>
    <w:rPr>
      <w:rFonts w:ascii="宋体" w:eastAsia="宋体"/>
      <w:sz w:val="18"/>
      <w:szCs w:val="18"/>
      <w:lang w:val="en-US" w:eastAsia="zh-CN" w:bidi="ar-SA"/>
    </w:rPr>
  </w:style>
  <w:style w:type="character" w:customStyle="1" w:styleId="CharChar921">
    <w:name w:val="Char Char921"/>
    <w:qFormat/>
    <w:rPr>
      <w:rFonts w:eastAsia="宋体"/>
      <w:kern w:val="2"/>
      <w:sz w:val="18"/>
      <w:szCs w:val="18"/>
      <w:lang w:val="en-US" w:eastAsia="zh-CN" w:bidi="ar-SA"/>
    </w:rPr>
  </w:style>
  <w:style w:type="character" w:customStyle="1" w:styleId="159">
    <w:name w:val="15"/>
    <w:qFormat/>
    <w:rPr>
      <w:rFonts w:ascii="Times New Roman" w:hAnsi="Times New Roman" w:cs="Times New Roman" w:hint="default"/>
      <w:color w:val="0000FF"/>
      <w:u w:val="single"/>
    </w:rPr>
  </w:style>
  <w:style w:type="character" w:customStyle="1" w:styleId="CharChar900">
    <w:name w:val="Char Char90"/>
    <w:qFormat/>
    <w:rPr>
      <w:rFonts w:ascii="Arial" w:eastAsia="仿宋_GB2312" w:hAnsi="Arial"/>
      <w:sz w:val="28"/>
      <w:lang w:val="en-US" w:eastAsia="zh-CN" w:bidi="ar-SA"/>
    </w:rPr>
  </w:style>
  <w:style w:type="character" w:customStyle="1" w:styleId="CharChar97">
    <w:name w:val="Char Char97"/>
    <w:qFormat/>
    <w:rPr>
      <w:rFonts w:eastAsia="宋体"/>
      <w:b/>
      <w:bCs/>
      <w:kern w:val="44"/>
      <w:sz w:val="30"/>
      <w:szCs w:val="30"/>
      <w:lang w:val="en-US" w:eastAsia="zh-CN" w:bidi="ar-SA"/>
    </w:rPr>
  </w:style>
  <w:style w:type="character" w:customStyle="1" w:styleId="11f0">
    <w:name w:val="书籍标题11"/>
    <w:qFormat/>
    <w:rPr>
      <w:rFonts w:ascii="Cambria" w:eastAsia="宋体" w:hAnsi="Cambria"/>
      <w:b/>
      <w:i/>
      <w:sz w:val="24"/>
      <w:szCs w:val="24"/>
    </w:rPr>
  </w:style>
  <w:style w:type="character" w:customStyle="1" w:styleId="CharChar84">
    <w:name w:val="Char Char84"/>
    <w:qFormat/>
    <w:rPr>
      <w:rFonts w:ascii="Arial" w:eastAsia="仿宋_GB2312" w:hAnsi="Arial"/>
      <w:sz w:val="28"/>
      <w:lang w:val="en-US" w:eastAsia="zh-CN" w:bidi="ar-SA"/>
    </w:rPr>
  </w:style>
  <w:style w:type="character" w:customStyle="1" w:styleId="11f1">
    <w:name w:val="不明显强调11"/>
    <w:qFormat/>
    <w:rPr>
      <w:i/>
      <w:color w:val="5A5A5A"/>
    </w:rPr>
  </w:style>
  <w:style w:type="character" w:customStyle="1" w:styleId="Char2e">
    <w:name w:val="脚注文本 Char2"/>
    <w:uiPriority w:val="99"/>
    <w:qFormat/>
    <w:rPr>
      <w:sz w:val="28"/>
    </w:rPr>
  </w:style>
  <w:style w:type="character" w:customStyle="1" w:styleId="CharChar69">
    <w:name w:val="Char Char69"/>
    <w:qFormat/>
    <w:rPr>
      <w:rFonts w:eastAsia="宋体"/>
      <w:kern w:val="2"/>
      <w:sz w:val="21"/>
      <w:szCs w:val="24"/>
      <w:lang w:val="en-US" w:eastAsia="zh-CN" w:bidi="ar-SA"/>
    </w:rPr>
  </w:style>
  <w:style w:type="character" w:customStyle="1" w:styleId="7Char10">
    <w:name w:val="标题 7 Char1"/>
    <w:qFormat/>
    <w:rPr>
      <w:rFonts w:ascii="Arial" w:eastAsia="仿宋_GB2312" w:hAnsi="Arial" w:cs="Times New Roman"/>
      <w:kern w:val="0"/>
      <w:sz w:val="28"/>
      <w:szCs w:val="20"/>
      <w:lang w:val="zh-CN"/>
    </w:rPr>
  </w:style>
  <w:style w:type="character" w:customStyle="1" w:styleId="8Char10">
    <w:name w:val="标题 8 Char1"/>
    <w:qFormat/>
    <w:rPr>
      <w:rFonts w:ascii="Arial" w:eastAsia="仿宋_GB2312" w:hAnsi="Arial" w:cs="Times New Roman"/>
      <w:kern w:val="0"/>
      <w:sz w:val="28"/>
      <w:szCs w:val="20"/>
      <w:lang w:val="zh-CN"/>
    </w:rPr>
  </w:style>
  <w:style w:type="character" w:customStyle="1" w:styleId="3Char20">
    <w:name w:val="标题 3 Char2"/>
    <w:qFormat/>
    <w:rPr>
      <w:rFonts w:eastAsia="黑体"/>
      <w:b/>
      <w:bCs/>
      <w:snapToGrid/>
      <w:sz w:val="24"/>
      <w:szCs w:val="32"/>
      <w:lang w:val="en-US" w:eastAsia="zh-CN" w:bidi="ar-SA"/>
    </w:rPr>
  </w:style>
  <w:style w:type="character" w:customStyle="1" w:styleId="L4Char1">
    <w:name w:val="L4 Char1"/>
    <w:qFormat/>
    <w:rPr>
      <w:rFonts w:ascii="Arial" w:eastAsia="黑体" w:hAnsi="Arial"/>
      <w:sz w:val="28"/>
      <w:lang w:val="en-US" w:eastAsia="zh-CN" w:bidi="ar-SA"/>
    </w:rPr>
  </w:style>
  <w:style w:type="character" w:customStyle="1" w:styleId="CharChar321">
    <w:name w:val="Char Char321"/>
    <w:qFormat/>
    <w:rPr>
      <w:rFonts w:ascii="Cambria" w:eastAsia="宋体" w:hAnsi="Cambria"/>
      <w:sz w:val="24"/>
      <w:szCs w:val="24"/>
      <w:lang w:val="en-US" w:eastAsia="en-US" w:bidi="en-US"/>
    </w:rPr>
  </w:style>
  <w:style w:type="character" w:customStyle="1" w:styleId="CharChar63">
    <w:name w:val="Char Char63"/>
    <w:qFormat/>
    <w:rPr>
      <w:rFonts w:ascii="宋体" w:eastAsia="宋体" w:cs="Courier New"/>
      <w:kern w:val="2"/>
      <w:sz w:val="21"/>
      <w:szCs w:val="21"/>
      <w:lang w:val="en-US" w:eastAsia="zh-CN" w:bidi="ar-SA"/>
    </w:rPr>
  </w:style>
  <w:style w:type="character" w:customStyle="1" w:styleId="5Char7">
    <w:name w:val="表中文5号 Char"/>
    <w:qFormat/>
  </w:style>
  <w:style w:type="character" w:customStyle="1" w:styleId="CharChar421">
    <w:name w:val="Char Char421"/>
    <w:qFormat/>
    <w:rPr>
      <w:rFonts w:eastAsia="宋体"/>
      <w:b/>
      <w:sz w:val="36"/>
      <w:lang w:val="en-US" w:eastAsia="zh-CN" w:bidi="ar-SA"/>
    </w:rPr>
  </w:style>
  <w:style w:type="character" w:customStyle="1" w:styleId="CharChar301">
    <w:name w:val="Char Char301"/>
    <w:qFormat/>
    <w:rPr>
      <w:rFonts w:eastAsia="宋体"/>
      <w:b/>
      <w:sz w:val="36"/>
      <w:lang w:val="en-US" w:eastAsia="zh-CN" w:bidi="ar-SA"/>
    </w:rPr>
  </w:style>
  <w:style w:type="character" w:customStyle="1" w:styleId="CharChar251">
    <w:name w:val="Char Char251"/>
    <w:qFormat/>
    <w:rPr>
      <w:rFonts w:eastAsia="宋体"/>
      <w:b/>
      <w:sz w:val="36"/>
      <w:lang w:val="en-US" w:eastAsia="zh-CN" w:bidi="ar-SA"/>
    </w:rPr>
  </w:style>
  <w:style w:type="character" w:customStyle="1" w:styleId="CharChar87">
    <w:name w:val="Char Char87"/>
    <w:qFormat/>
    <w:rPr>
      <w:rFonts w:eastAsia="宋体"/>
      <w:b/>
      <w:bCs/>
      <w:kern w:val="2"/>
      <w:sz w:val="28"/>
      <w:szCs w:val="28"/>
      <w:lang w:val="en-US" w:eastAsia="zh-CN" w:bidi="ar-SA"/>
    </w:rPr>
  </w:style>
  <w:style w:type="character" w:customStyle="1" w:styleId="CharChar133">
    <w:name w:val="Char Char133"/>
    <w:qFormat/>
    <w:rPr>
      <w:rFonts w:eastAsia="宋体"/>
      <w:color w:val="000000"/>
      <w:sz w:val="24"/>
      <w:lang w:val="en-US" w:eastAsia="zh-CN" w:bidi="ar-SA"/>
    </w:rPr>
  </w:style>
  <w:style w:type="character" w:customStyle="1" w:styleId="HTMLChar10">
    <w:name w:val="HTML 预设格式 Char1"/>
    <w:qFormat/>
    <w:rPr>
      <w:rFonts w:ascii="Arial" w:hAnsi="Arial" w:cs="Arial"/>
      <w:szCs w:val="21"/>
    </w:rPr>
  </w:style>
  <w:style w:type="character" w:customStyle="1" w:styleId="CharChar55">
    <w:name w:val="Char Char55"/>
    <w:qFormat/>
    <w:rPr>
      <w:rFonts w:eastAsia="仿宋_GB2312"/>
      <w:kern w:val="2"/>
      <w:sz w:val="28"/>
      <w:szCs w:val="24"/>
      <w:lang w:val="en-US" w:eastAsia="zh-CN" w:bidi="ar-SA"/>
    </w:rPr>
  </w:style>
  <w:style w:type="character" w:customStyle="1" w:styleId="CharChar391">
    <w:name w:val="Char Char391"/>
    <w:qFormat/>
    <w:rPr>
      <w:rFonts w:eastAsia="宋体"/>
      <w:snapToGrid w:val="0"/>
      <w:sz w:val="28"/>
      <w:lang w:val="en-US" w:eastAsia="zh-CN" w:bidi="ar-SA"/>
    </w:rPr>
  </w:style>
  <w:style w:type="character" w:customStyle="1" w:styleId="CharChar271">
    <w:name w:val="Char Char271"/>
    <w:qFormat/>
    <w:rPr>
      <w:rFonts w:eastAsia="宋体"/>
      <w:sz w:val="21"/>
      <w:lang w:val="en-US" w:eastAsia="zh-CN" w:bidi="ar-SA"/>
    </w:rPr>
  </w:style>
  <w:style w:type="character" w:customStyle="1" w:styleId="CharChar521">
    <w:name w:val="Char Char521"/>
    <w:qFormat/>
    <w:rPr>
      <w:rFonts w:eastAsia="宋体"/>
      <w:b/>
      <w:sz w:val="36"/>
      <w:lang w:val="en-US" w:eastAsia="zh-CN" w:bidi="ar-SA"/>
    </w:rPr>
  </w:style>
  <w:style w:type="character" w:customStyle="1" w:styleId="CharChar60">
    <w:name w:val="Char Char60"/>
    <w:qFormat/>
    <w:rPr>
      <w:rFonts w:eastAsia="宋体"/>
      <w:kern w:val="2"/>
      <w:sz w:val="18"/>
      <w:szCs w:val="24"/>
      <w:lang w:val="en-US" w:eastAsia="zh-CN" w:bidi="ar-SA"/>
    </w:rPr>
  </w:style>
  <w:style w:type="character" w:customStyle="1" w:styleId="-1Char0">
    <w:name w:val="正文新-1 Char"/>
    <w:qFormat/>
    <w:rPr>
      <w:rFonts w:cs="宋体"/>
      <w:snapToGrid/>
      <w:sz w:val="24"/>
    </w:rPr>
  </w:style>
  <w:style w:type="character" w:customStyle="1" w:styleId="CharChar82">
    <w:name w:val="Char Char82"/>
    <w:qFormat/>
    <w:rPr>
      <w:rFonts w:eastAsia="宋体"/>
      <w:b/>
      <w:bCs/>
      <w:kern w:val="44"/>
      <w:sz w:val="30"/>
      <w:szCs w:val="30"/>
      <w:lang w:val="en-US" w:eastAsia="zh-CN" w:bidi="ar-SA"/>
    </w:rPr>
  </w:style>
  <w:style w:type="character" w:customStyle="1" w:styleId="CharChar451">
    <w:name w:val="Char Char451"/>
    <w:qFormat/>
    <w:rPr>
      <w:rFonts w:eastAsia="宋体"/>
      <w:sz w:val="28"/>
      <w:lang w:val="en-US" w:eastAsia="zh-CN" w:bidi="ar-SA"/>
    </w:rPr>
  </w:style>
  <w:style w:type="character" w:customStyle="1" w:styleId="CharChar461">
    <w:name w:val="Char Char461"/>
    <w:qFormat/>
    <w:rPr>
      <w:rFonts w:eastAsia="宋体"/>
      <w:snapToGrid w:val="0"/>
      <w:sz w:val="28"/>
      <w:lang w:val="en-US" w:eastAsia="zh-CN" w:bidi="ar-SA"/>
    </w:rPr>
  </w:style>
  <w:style w:type="character" w:customStyle="1" w:styleId="CharChar58">
    <w:name w:val="Char Char58"/>
    <w:qFormat/>
    <w:rPr>
      <w:rFonts w:eastAsia="宋体"/>
      <w:kern w:val="2"/>
      <w:sz w:val="18"/>
      <w:szCs w:val="24"/>
      <w:lang w:val="en-US" w:eastAsia="zh-CN" w:bidi="ar-SA"/>
    </w:rPr>
  </w:style>
  <w:style w:type="character" w:customStyle="1" w:styleId="CharChar221">
    <w:name w:val="Char Char221"/>
    <w:qFormat/>
    <w:rPr>
      <w:rFonts w:eastAsia="宋体"/>
      <w:sz w:val="28"/>
      <w:lang w:val="en-US" w:eastAsia="zh-CN" w:bidi="ar-SA"/>
    </w:rPr>
  </w:style>
  <w:style w:type="character" w:customStyle="1" w:styleId="CharChar291">
    <w:name w:val="Char Char291"/>
    <w:qFormat/>
    <w:rPr>
      <w:rFonts w:eastAsia="宋体"/>
      <w:b/>
      <w:sz w:val="36"/>
      <w:lang w:val="en-US" w:eastAsia="zh-CN" w:bidi="ar-SA"/>
    </w:rPr>
  </w:style>
  <w:style w:type="character" w:customStyle="1" w:styleId="CharChar471">
    <w:name w:val="Char Char471"/>
    <w:qFormat/>
    <w:rPr>
      <w:rFonts w:eastAsia="宋体"/>
      <w:sz w:val="21"/>
      <w:lang w:val="en-US" w:eastAsia="zh-CN" w:bidi="ar-SA"/>
    </w:rPr>
  </w:style>
  <w:style w:type="character" w:customStyle="1" w:styleId="CharChar173">
    <w:name w:val="Char Char173"/>
    <w:qFormat/>
    <w:rPr>
      <w:rFonts w:ascii="Arial" w:eastAsia="仿宋_GB2312" w:hAnsi="Arial"/>
      <w:sz w:val="28"/>
      <w:lang w:val="en-US" w:eastAsia="zh-CN"/>
    </w:rPr>
  </w:style>
  <w:style w:type="character" w:customStyle="1" w:styleId="CharChar371">
    <w:name w:val="Char Char371"/>
    <w:qFormat/>
    <w:rPr>
      <w:rFonts w:eastAsia="宋体"/>
      <w:sz w:val="28"/>
      <w:lang w:val="en-US" w:eastAsia="zh-CN" w:bidi="ar-SA"/>
    </w:rPr>
  </w:style>
  <w:style w:type="character" w:customStyle="1" w:styleId="6Char20">
    <w:name w:val="标题 6 Char2"/>
    <w:qFormat/>
    <w:rPr>
      <w:rFonts w:ascii="Arial" w:eastAsia="仿宋_GB2312" w:hAnsi="Arial" w:cs="Times New Roman"/>
      <w:kern w:val="0"/>
      <w:sz w:val="28"/>
      <w:szCs w:val="20"/>
      <w:lang w:val="zh-CN"/>
    </w:rPr>
  </w:style>
  <w:style w:type="character" w:customStyle="1" w:styleId="Char33">
    <w:name w:val="题注 Char33"/>
    <w:qFormat/>
    <w:rPr>
      <w:rFonts w:ascii="黑体" w:eastAsia="黑体" w:hAnsi="Arial" w:cs="Arial"/>
      <w:b/>
      <w:kern w:val="2"/>
      <w:sz w:val="24"/>
      <w:szCs w:val="24"/>
      <w:lang w:val="en-US" w:eastAsia="zh-CN" w:bidi="ar-SA"/>
    </w:rPr>
  </w:style>
  <w:style w:type="character" w:customStyle="1" w:styleId="9Char1">
    <w:name w:val="标题 9 Char1"/>
    <w:qFormat/>
    <w:rPr>
      <w:rFonts w:ascii="Arial" w:eastAsia="仿宋_GB2312" w:hAnsi="Arial" w:cs="Times New Roman"/>
      <w:kern w:val="0"/>
      <w:sz w:val="28"/>
      <w:szCs w:val="20"/>
      <w:lang w:val="zh-CN"/>
    </w:rPr>
  </w:style>
  <w:style w:type="character" w:customStyle="1" w:styleId="CharChar64">
    <w:name w:val="Char Char64"/>
    <w:qFormat/>
    <w:rPr>
      <w:rFonts w:eastAsia="宋体"/>
      <w:kern w:val="2"/>
      <w:sz w:val="21"/>
      <w:lang w:val="en-US" w:eastAsia="zh-CN" w:bidi="ar-SA"/>
    </w:rPr>
  </w:style>
  <w:style w:type="character" w:customStyle="1" w:styleId="CharChar911">
    <w:name w:val="Char Char911"/>
    <w:qFormat/>
    <w:rPr>
      <w:rFonts w:ascii="Arial" w:eastAsia="仿宋_GB2312" w:hAnsi="Arial"/>
      <w:sz w:val="28"/>
      <w:lang w:val="en-US" w:eastAsia="zh-CN" w:bidi="ar-SA"/>
    </w:rPr>
  </w:style>
  <w:style w:type="character" w:customStyle="1" w:styleId="1Char13">
    <w:name w:val="标题 1 Char1"/>
    <w:qFormat/>
    <w:rPr>
      <w:rFonts w:ascii="Times New Roman" w:eastAsia="宋体" w:hAnsi="Times New Roman" w:cs="Times New Roman"/>
      <w:b/>
      <w:kern w:val="44"/>
      <w:sz w:val="44"/>
      <w:szCs w:val="44"/>
      <w:lang w:val="zh-CN"/>
    </w:rPr>
  </w:style>
  <w:style w:type="character" w:customStyle="1" w:styleId="CharChar261">
    <w:name w:val="Char Char261"/>
    <w:qFormat/>
    <w:rPr>
      <w:rFonts w:ascii="Arial" w:eastAsia="黑体" w:hAnsi="Arial"/>
      <w:b/>
      <w:kern w:val="2"/>
      <w:sz w:val="24"/>
      <w:lang w:val="en-US" w:eastAsia="zh-CN" w:bidi="ar-SA"/>
    </w:rPr>
  </w:style>
  <w:style w:type="character" w:customStyle="1" w:styleId="CharChar89">
    <w:name w:val="Char Char89"/>
    <w:qFormat/>
    <w:rPr>
      <w:rFonts w:ascii="Arial" w:eastAsia="仿宋_GB2312" w:hAnsi="Arial"/>
      <w:sz w:val="28"/>
      <w:lang w:val="en-US" w:eastAsia="zh-CN" w:bidi="ar-SA"/>
    </w:rPr>
  </w:style>
  <w:style w:type="character" w:customStyle="1" w:styleId="Char1ff7">
    <w:name w:val="正文文本 Char1"/>
    <w:qFormat/>
    <w:rPr>
      <w:rFonts w:ascii="宋体" w:hAnsi="宋体"/>
      <w:sz w:val="34"/>
      <w:szCs w:val="22"/>
      <w:lang w:bidi="ar-SA"/>
    </w:rPr>
  </w:style>
  <w:style w:type="character" w:customStyle="1" w:styleId="4fd">
    <w:name w:val="标题4"/>
    <w:qFormat/>
  </w:style>
  <w:style w:type="character" w:customStyle="1" w:styleId="Char1ff8">
    <w:name w:val="批注框文本 Char1"/>
    <w:qFormat/>
    <w:rPr>
      <w:kern w:val="2"/>
      <w:sz w:val="18"/>
      <w:szCs w:val="18"/>
    </w:rPr>
  </w:style>
  <w:style w:type="character" w:customStyle="1" w:styleId="CharChar183">
    <w:name w:val="Char Char183"/>
    <w:qFormat/>
    <w:rPr>
      <w:rFonts w:ascii="Arial" w:eastAsia="黑体" w:hAnsi="Arial"/>
      <w:b/>
      <w:bCs/>
      <w:kern w:val="2"/>
      <w:sz w:val="32"/>
      <w:szCs w:val="32"/>
      <w:lang w:val="en-US" w:eastAsia="zh-CN" w:bidi="ar-SA"/>
    </w:rPr>
  </w:style>
  <w:style w:type="character" w:customStyle="1" w:styleId="Char2f">
    <w:name w:val="批注文字 Char2"/>
    <w:uiPriority w:val="99"/>
    <w:qFormat/>
    <w:rPr>
      <w:kern w:val="2"/>
      <w:sz w:val="24"/>
      <w:szCs w:val="24"/>
    </w:rPr>
  </w:style>
  <w:style w:type="character" w:customStyle="1" w:styleId="Charffffffff5">
    <w:name w:val="正文格式 Char"/>
    <w:qFormat/>
    <w:rPr>
      <w:rFonts w:ascii="宋体" w:hAnsi="宋体"/>
      <w:sz w:val="24"/>
      <w:szCs w:val="24"/>
    </w:rPr>
  </w:style>
  <w:style w:type="character" w:customStyle="1" w:styleId="CharChar231">
    <w:name w:val="Char Char231"/>
    <w:qFormat/>
    <w:rPr>
      <w:rFonts w:eastAsia="宋体"/>
      <w:sz w:val="21"/>
      <w:lang w:val="en-US" w:eastAsia="zh-CN" w:bidi="ar-SA"/>
    </w:rPr>
  </w:style>
  <w:style w:type="character" w:customStyle="1" w:styleId="CharChar81">
    <w:name w:val="Char Char81"/>
    <w:qFormat/>
    <w:rPr>
      <w:rFonts w:ascii="宋体" w:eastAsia="宋体" w:hAnsi="宋体"/>
      <w:b/>
      <w:bCs/>
      <w:sz w:val="28"/>
      <w:szCs w:val="28"/>
      <w:lang w:val="en-US" w:eastAsia="zh-CN" w:bidi="ar-SA"/>
    </w:rPr>
  </w:style>
  <w:style w:type="character" w:customStyle="1" w:styleId="Char2f0">
    <w:name w:val="日期 Char2"/>
    <w:qFormat/>
    <w:rPr>
      <w:sz w:val="32"/>
      <w:szCs w:val="24"/>
    </w:rPr>
  </w:style>
  <w:style w:type="character" w:customStyle="1" w:styleId="CharChar85">
    <w:name w:val="Char Char85"/>
    <w:qFormat/>
    <w:rPr>
      <w:rFonts w:ascii="Arial" w:eastAsia="仿宋_GB2312" w:hAnsi="Arial"/>
      <w:b/>
      <w:sz w:val="28"/>
      <w:lang w:val="en-US" w:eastAsia="zh-CN" w:bidi="ar-SA"/>
    </w:rPr>
  </w:style>
  <w:style w:type="character" w:customStyle="1" w:styleId="CharChar212">
    <w:name w:val="Char Char212"/>
    <w:qFormat/>
    <w:rPr>
      <w:rFonts w:eastAsia="宋体"/>
      <w:b/>
      <w:sz w:val="36"/>
      <w:lang w:val="en-US" w:eastAsia="zh-CN" w:bidi="ar-SA"/>
    </w:rPr>
  </w:style>
  <w:style w:type="character" w:customStyle="1" w:styleId="CharChar411">
    <w:name w:val="Char Char411"/>
    <w:qFormat/>
    <w:rPr>
      <w:rFonts w:eastAsia="宋体"/>
      <w:sz w:val="21"/>
      <w:lang w:val="en-US" w:eastAsia="zh-CN" w:bidi="ar-SA"/>
    </w:rPr>
  </w:style>
  <w:style w:type="character" w:customStyle="1" w:styleId="2CharChar10">
    <w:name w:val="标题 2 Char Char1"/>
    <w:qFormat/>
    <w:rPr>
      <w:rFonts w:eastAsia="宋体"/>
      <w:b/>
      <w:bCs/>
      <w:sz w:val="28"/>
      <w:szCs w:val="28"/>
      <w:lang w:bidi="ar-SA"/>
    </w:rPr>
  </w:style>
  <w:style w:type="character" w:customStyle="1" w:styleId="CharChar351">
    <w:name w:val="Char Char351"/>
    <w:qFormat/>
    <w:rPr>
      <w:rFonts w:eastAsia="宋体"/>
      <w:kern w:val="2"/>
      <w:sz w:val="24"/>
      <w:lang w:val="en-US" w:eastAsia="zh-CN" w:bidi="ar-SA"/>
    </w:rPr>
  </w:style>
  <w:style w:type="character" w:customStyle="1" w:styleId="3Char12">
    <w:name w:val="列表 3 Char1"/>
    <w:qFormat/>
    <w:rPr>
      <w:sz w:val="24"/>
      <w:szCs w:val="24"/>
    </w:rPr>
  </w:style>
  <w:style w:type="character" w:customStyle="1" w:styleId="CharChar241">
    <w:name w:val="Char Char241"/>
    <w:qFormat/>
    <w:rPr>
      <w:rFonts w:eastAsia="宋体"/>
      <w:sz w:val="21"/>
      <w:lang w:val="en-US" w:eastAsia="zh-CN" w:bidi="ar-SA"/>
    </w:rPr>
  </w:style>
  <w:style w:type="character" w:customStyle="1" w:styleId="CharChar381">
    <w:name w:val="Char Char381"/>
    <w:qFormat/>
    <w:rPr>
      <w:rFonts w:eastAsia="宋体"/>
      <w:sz w:val="21"/>
      <w:lang w:val="en-US" w:eastAsia="zh-CN" w:bidi="ar-SA"/>
    </w:rPr>
  </w:style>
  <w:style w:type="character" w:customStyle="1" w:styleId="CharChar512">
    <w:name w:val="Char Char512"/>
    <w:qFormat/>
    <w:rPr>
      <w:rFonts w:eastAsia="宋体"/>
      <w:sz w:val="21"/>
      <w:lang w:val="en-US" w:eastAsia="zh-CN" w:bidi="ar-SA"/>
    </w:rPr>
  </w:style>
  <w:style w:type="character" w:customStyle="1" w:styleId="CharChar281">
    <w:name w:val="Char Char281"/>
    <w:qFormat/>
    <w:rPr>
      <w:rFonts w:eastAsia="宋体"/>
      <w:sz w:val="21"/>
      <w:lang w:val="en-US" w:eastAsia="zh-CN" w:bidi="ar-SA"/>
    </w:rPr>
  </w:style>
  <w:style w:type="character" w:customStyle="1" w:styleId="CharChar361">
    <w:name w:val="Char Char361"/>
    <w:qFormat/>
    <w:rPr>
      <w:rFonts w:eastAsia="宋体"/>
      <w:snapToGrid w:val="0"/>
      <w:sz w:val="18"/>
      <w:szCs w:val="18"/>
      <w:lang w:val="en-US" w:eastAsia="zh-CN" w:bidi="ar-SA"/>
    </w:rPr>
  </w:style>
  <w:style w:type="character" w:customStyle="1" w:styleId="CharChar163">
    <w:name w:val="Char Char163"/>
    <w:qFormat/>
    <w:rPr>
      <w:rFonts w:eastAsia="宋体"/>
      <w:kern w:val="2"/>
      <w:sz w:val="18"/>
      <w:szCs w:val="18"/>
      <w:lang w:val="en-US" w:eastAsia="zh-CN" w:bidi="ar-SA"/>
    </w:rPr>
  </w:style>
  <w:style w:type="character" w:customStyle="1" w:styleId="CharChar92">
    <w:name w:val="Char Char92"/>
    <w:qFormat/>
    <w:rPr>
      <w:rFonts w:ascii="Arial" w:eastAsia="仿宋_GB2312" w:hAnsi="Arial"/>
      <w:sz w:val="28"/>
      <w:lang w:val="en-US" w:eastAsia="zh-CN" w:bidi="ar-SA"/>
    </w:rPr>
  </w:style>
  <w:style w:type="character" w:customStyle="1" w:styleId="CharChar501">
    <w:name w:val="Char Char501"/>
    <w:qFormat/>
    <w:rPr>
      <w:rFonts w:eastAsia="宋体"/>
      <w:sz w:val="28"/>
      <w:lang w:val="en-US" w:eastAsia="zh-CN" w:bidi="ar-SA"/>
    </w:rPr>
  </w:style>
  <w:style w:type="character" w:customStyle="1" w:styleId="CharChar96">
    <w:name w:val="Char Char96"/>
    <w:qFormat/>
    <w:rPr>
      <w:rFonts w:ascii="Cambria" w:eastAsia="宋体" w:hAnsi="Cambria" w:cs="Times New Roman"/>
      <w:b/>
      <w:bCs/>
      <w:sz w:val="32"/>
      <w:szCs w:val="32"/>
    </w:rPr>
  </w:style>
  <w:style w:type="character" w:customStyle="1" w:styleId="CharChar481">
    <w:name w:val="Char Char481"/>
    <w:qFormat/>
    <w:rPr>
      <w:rFonts w:eastAsia="宋体"/>
      <w:snapToGrid w:val="0"/>
      <w:sz w:val="28"/>
      <w:lang w:val="en-US" w:eastAsia="zh-CN" w:bidi="ar-SA"/>
    </w:rPr>
  </w:style>
  <w:style w:type="character" w:customStyle="1" w:styleId="1ffffffc">
    <w:name w:val="普通(网站) 字符1"/>
    <w:qFormat/>
    <w:rPr>
      <w:rFonts w:ascii="宋体" w:hAnsi="宋体"/>
      <w:sz w:val="24"/>
      <w:szCs w:val="24"/>
    </w:rPr>
  </w:style>
  <w:style w:type="character" w:customStyle="1" w:styleId="CharCharffb">
    <w:name w:val="！ Char Char"/>
    <w:qFormat/>
    <w:rPr>
      <w:rFonts w:eastAsia="宋体"/>
      <w:kern w:val="2"/>
      <w:sz w:val="28"/>
      <w:szCs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hyperlink" Target="http://www.so.com/link?m=aS3aETxrXeb7g0%2BVtEkMlIHHqrqpQCed6syvQnHqGH8jL2exDyJFMjYoxSqmBKORD33K1mOg8SIh0PweXU%2BnWsSZkNNnsWd%2BUzB7SXXQSWb6utmRf4dbxSlrM27BBwrKNK39BuSxHN6O630mTOSLO9Sd%2F7kb0xJVqXFw5t%2BxMne3sRsHQItY3Ux1%2Fjr60Yg4ANvI%2FOhoyC5PSM4Xy%2FQJydVEVSxevKAfYb5XfkTYcEQJZICQxQDbqK3QxTwaosdPZ7cNuALAP70SVv2%2BFvac7j8%2BJZ%2FizhGEf69rAWW46Nmdoqrv58KLMnIM65pCDQCGQ"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so.com/link?m=atqHUsVCrKgKvazQ1diDVK9MSZbKQoCRbJCwaRCjw2QUYOsGw7e0g5ebA0Ym7QAL6wuzl%2BHXq6VmwcazwiBBPgmMY8cBRnT6dyTav3%2FaiJlwyO2WNZ99m3CR7pFV2v0i72jgp9NNJUjqwDwh1PYtiZ%2F5i2BHGs2ruvKdPUtV1dVDG7GLyjrxR%2B8JFtCK0To62u%2Bs1vGD9AcG7JnNs1%2FGWMKE9Lz8%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3A849-AD44-4BC5-92F5-493B8C51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7343</Words>
  <Characters>41857</Characters>
  <Application>Microsoft Office Word</Application>
  <DocSecurity>0</DocSecurity>
  <Lines>348</Lines>
  <Paragraphs>98</Paragraphs>
  <ScaleCrop>false</ScaleCrop>
  <Company>Microsoft</Company>
  <LinksUpToDate>false</LinksUpToDate>
  <CharactersWithSpaces>49102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 用户</cp:lastModifiedBy>
  <cp:revision>8</cp:revision>
  <cp:lastPrinted>2019-11-07T09:30:00Z</cp:lastPrinted>
  <dcterms:created xsi:type="dcterms:W3CDTF">2018-08-23T09:50:00Z</dcterms:created>
  <dcterms:modified xsi:type="dcterms:W3CDTF">2022-03-08T06:28:00Z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6B0B5D85EE6446C9BF3C8D952F36DFD9</vt:lpwstr>
  </property>
</Properties>
</file>